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44" w:rsidRPr="00B77745" w:rsidRDefault="00690F44" w:rsidP="001C0231">
      <w:pPr>
        <w:pStyle w:val="Encabezado"/>
        <w:tabs>
          <w:tab w:val="clear" w:pos="4252"/>
          <w:tab w:val="clear" w:pos="8504"/>
        </w:tabs>
        <w:ind w:left="284" w:right="193"/>
        <w:rPr>
          <w:rFonts w:ascii="Arial" w:hAnsi="Arial" w:cs="Arial"/>
          <w:noProof/>
        </w:rPr>
      </w:pPr>
    </w:p>
    <w:p w:rsidR="00690F44" w:rsidRPr="00B77745" w:rsidRDefault="00690F44" w:rsidP="001C0231">
      <w:pPr>
        <w:pStyle w:val="Encabezado"/>
        <w:tabs>
          <w:tab w:val="clear" w:pos="4252"/>
          <w:tab w:val="clear" w:pos="8504"/>
        </w:tabs>
        <w:ind w:left="284" w:right="193"/>
        <w:rPr>
          <w:rFonts w:ascii="Arial" w:hAnsi="Arial" w:cs="Arial"/>
          <w:noProof/>
        </w:rPr>
      </w:pPr>
    </w:p>
    <w:p w:rsidR="00690F44" w:rsidRPr="00B77745" w:rsidRDefault="00971305" w:rsidP="001C0231">
      <w:pPr>
        <w:pStyle w:val="Encabezado"/>
        <w:tabs>
          <w:tab w:val="clear" w:pos="4252"/>
          <w:tab w:val="clear" w:pos="8504"/>
        </w:tabs>
        <w:ind w:left="284" w:right="193"/>
        <w:jc w:val="center"/>
        <w:rPr>
          <w:rFonts w:ascii="Arial" w:hAnsi="Arial" w:cs="Arial"/>
          <w:noProof/>
        </w:rPr>
      </w:pPr>
      <w:r>
        <w:rPr>
          <w:rFonts w:ascii="Arial" w:hAnsi="Arial" w:cs="Arial"/>
          <w:noProof/>
          <w:lang w:val="es-MX" w:eastAsia="es-MX"/>
        </w:rPr>
        <w:drawing>
          <wp:inline distT="0" distB="0" distL="0" distR="0">
            <wp:extent cx="2033270" cy="1767205"/>
            <wp:effectExtent l="19050" t="0" r="5080" b="0"/>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8" cstate="print"/>
                    <a:srcRect/>
                    <a:stretch>
                      <a:fillRect/>
                    </a:stretch>
                  </pic:blipFill>
                  <pic:spPr bwMode="auto">
                    <a:xfrm>
                      <a:off x="0" y="0"/>
                      <a:ext cx="2033270" cy="1767205"/>
                    </a:xfrm>
                    <a:prstGeom prst="rect">
                      <a:avLst/>
                    </a:prstGeom>
                    <a:noFill/>
                    <a:ln w="9525">
                      <a:noFill/>
                      <a:miter lim="800000"/>
                      <a:headEnd/>
                      <a:tailEnd/>
                    </a:ln>
                  </pic:spPr>
                </pic:pic>
              </a:graphicData>
            </a:graphic>
          </wp:inline>
        </w:drawing>
      </w:r>
    </w:p>
    <w:p w:rsidR="00690F44" w:rsidRPr="00B77745" w:rsidRDefault="00690F44" w:rsidP="001C0231">
      <w:pPr>
        <w:pStyle w:val="Encabezado"/>
        <w:tabs>
          <w:tab w:val="clear" w:pos="4252"/>
          <w:tab w:val="clear" w:pos="8504"/>
        </w:tabs>
        <w:ind w:left="284" w:right="193"/>
        <w:rPr>
          <w:rFonts w:ascii="Arial" w:hAnsi="Arial" w:cs="Arial"/>
          <w:noProof/>
        </w:rPr>
      </w:pPr>
    </w:p>
    <w:p w:rsidR="00690F44" w:rsidRPr="00B77745" w:rsidRDefault="00690F44" w:rsidP="001C0231">
      <w:pPr>
        <w:pStyle w:val="Encabezado"/>
        <w:tabs>
          <w:tab w:val="clear" w:pos="4252"/>
          <w:tab w:val="clear" w:pos="8504"/>
        </w:tabs>
        <w:ind w:left="284" w:right="193"/>
        <w:rPr>
          <w:rFonts w:ascii="Arial" w:hAnsi="Arial" w:cs="Arial"/>
          <w:noProof/>
        </w:rPr>
      </w:pPr>
    </w:p>
    <w:p w:rsidR="00690F44" w:rsidRPr="00B77745" w:rsidRDefault="00690F44" w:rsidP="001C0231">
      <w:pPr>
        <w:pStyle w:val="Encabezado"/>
        <w:tabs>
          <w:tab w:val="clear" w:pos="4252"/>
          <w:tab w:val="clear" w:pos="8504"/>
        </w:tabs>
        <w:ind w:left="284" w:right="193"/>
        <w:rPr>
          <w:rFonts w:ascii="Arial" w:hAnsi="Arial" w:cs="Arial"/>
          <w:noProof/>
        </w:rPr>
      </w:pPr>
    </w:p>
    <w:p w:rsidR="00345C2D" w:rsidRPr="00B77745" w:rsidRDefault="00345C2D" w:rsidP="001C0231">
      <w:pPr>
        <w:pStyle w:val="Encabezado"/>
        <w:tabs>
          <w:tab w:val="clear" w:pos="4252"/>
          <w:tab w:val="clear" w:pos="8504"/>
        </w:tabs>
        <w:ind w:left="284" w:right="193"/>
        <w:jc w:val="center"/>
        <w:rPr>
          <w:rFonts w:ascii="Arial" w:hAnsi="Arial" w:cs="Arial"/>
          <w:b/>
          <w:bCs/>
          <w:iCs/>
          <w:lang w:val="es-MX"/>
        </w:rPr>
      </w:pPr>
      <w:r w:rsidRPr="00B77745">
        <w:rPr>
          <w:rFonts w:ascii="Arial" w:hAnsi="Arial" w:cs="Arial"/>
          <w:b/>
          <w:bCs/>
          <w:iCs/>
          <w:lang w:val="es-MX"/>
        </w:rPr>
        <w:t>COMISIÓN DE ADMINISTRACIÓN</w:t>
      </w:r>
    </w:p>
    <w:p w:rsidR="00345C2D" w:rsidRPr="00B77745" w:rsidRDefault="00345C2D" w:rsidP="001C0231">
      <w:pPr>
        <w:pStyle w:val="Encabezado"/>
        <w:tabs>
          <w:tab w:val="clear" w:pos="4252"/>
          <w:tab w:val="clear" w:pos="8504"/>
        </w:tabs>
        <w:ind w:left="284" w:right="193"/>
        <w:jc w:val="center"/>
        <w:rPr>
          <w:rFonts w:ascii="Arial" w:hAnsi="Arial" w:cs="Arial"/>
          <w:b/>
          <w:bCs/>
          <w:iCs/>
          <w:lang w:val="es-MX"/>
        </w:rPr>
      </w:pPr>
      <w:r w:rsidRPr="00B77745">
        <w:rPr>
          <w:rFonts w:ascii="Arial" w:hAnsi="Arial" w:cs="Arial"/>
          <w:b/>
          <w:bCs/>
          <w:iCs/>
          <w:lang w:val="es-MX"/>
        </w:rPr>
        <w:t>CENTRO DE CAPACITACIÓN JUDICIAL ELECTORAL</w:t>
      </w:r>
    </w:p>
    <w:p w:rsidR="001D6F69" w:rsidRPr="00B77745" w:rsidRDefault="001D6F69" w:rsidP="001C0231">
      <w:pPr>
        <w:pStyle w:val="Encabezado"/>
        <w:tabs>
          <w:tab w:val="clear" w:pos="4252"/>
          <w:tab w:val="clear" w:pos="8504"/>
        </w:tabs>
        <w:ind w:left="284" w:right="193"/>
        <w:rPr>
          <w:rFonts w:ascii="Arial" w:hAnsi="Arial" w:cs="Arial"/>
          <w:b/>
          <w:bCs/>
        </w:rPr>
      </w:pPr>
    </w:p>
    <w:p w:rsidR="001D6F69" w:rsidRPr="00B77745" w:rsidRDefault="001D6F69" w:rsidP="001C0231">
      <w:pPr>
        <w:pStyle w:val="Encabezado"/>
        <w:tabs>
          <w:tab w:val="clear" w:pos="4252"/>
          <w:tab w:val="clear" w:pos="8504"/>
        </w:tabs>
        <w:ind w:left="284" w:right="193"/>
        <w:rPr>
          <w:rFonts w:ascii="Arial" w:hAnsi="Arial" w:cs="Arial"/>
          <w:b/>
          <w:bCs/>
        </w:rPr>
      </w:pPr>
    </w:p>
    <w:p w:rsidR="00690F44" w:rsidRPr="00B77745" w:rsidRDefault="00690F44" w:rsidP="001C0231">
      <w:pPr>
        <w:pStyle w:val="Encabezado"/>
        <w:tabs>
          <w:tab w:val="clear" w:pos="4252"/>
          <w:tab w:val="clear" w:pos="8504"/>
        </w:tabs>
        <w:ind w:left="284" w:right="193"/>
        <w:rPr>
          <w:rFonts w:ascii="Arial" w:hAnsi="Arial" w:cs="Arial"/>
          <w:noProof/>
        </w:rPr>
      </w:pPr>
    </w:p>
    <w:p w:rsidR="00345C2D" w:rsidRPr="00B77745" w:rsidRDefault="00345C2D" w:rsidP="001C0231">
      <w:pPr>
        <w:pStyle w:val="Encabezado"/>
        <w:tabs>
          <w:tab w:val="clear" w:pos="4252"/>
          <w:tab w:val="clear" w:pos="8504"/>
        </w:tabs>
        <w:ind w:left="284" w:right="193"/>
        <w:jc w:val="center"/>
        <w:rPr>
          <w:rFonts w:ascii="Arial" w:hAnsi="Arial" w:cs="Arial"/>
          <w:b/>
          <w:bCs/>
          <w:noProof/>
          <w:lang w:val="es-MX"/>
        </w:rPr>
      </w:pPr>
      <w:r w:rsidRPr="00B77745">
        <w:rPr>
          <w:rFonts w:ascii="Arial" w:hAnsi="Arial" w:cs="Arial"/>
          <w:b/>
          <w:bCs/>
          <w:noProof/>
          <w:lang w:val="es-MX"/>
        </w:rPr>
        <w:t xml:space="preserve">LINEAMIENTOS PARA OTORGAR </w:t>
      </w:r>
      <w:r w:rsidR="00B047BC" w:rsidRPr="00B77745">
        <w:rPr>
          <w:rFonts w:ascii="Arial" w:hAnsi="Arial" w:cs="Arial"/>
          <w:b/>
          <w:bCs/>
          <w:noProof/>
          <w:lang w:val="es-MX"/>
        </w:rPr>
        <w:t xml:space="preserve">CAPACITACIÓN MEDIANTE EL APOYO DE </w:t>
      </w:r>
      <w:r w:rsidRPr="00B77745">
        <w:rPr>
          <w:rFonts w:ascii="Arial" w:hAnsi="Arial" w:cs="Arial"/>
          <w:b/>
          <w:bCs/>
          <w:noProof/>
          <w:lang w:val="es-MX"/>
        </w:rPr>
        <w:t>BECAS Y FACILIDADES</w:t>
      </w:r>
      <w:r w:rsidR="00B047BC" w:rsidRPr="00B77745">
        <w:rPr>
          <w:rFonts w:ascii="Arial" w:hAnsi="Arial" w:cs="Arial"/>
          <w:b/>
          <w:bCs/>
          <w:noProof/>
          <w:lang w:val="es-MX"/>
        </w:rPr>
        <w:t xml:space="preserve"> </w:t>
      </w:r>
      <w:r w:rsidRPr="00B77745">
        <w:rPr>
          <w:rFonts w:ascii="Arial" w:hAnsi="Arial" w:cs="Arial"/>
          <w:b/>
          <w:bCs/>
          <w:noProof/>
          <w:lang w:val="es-MX"/>
        </w:rPr>
        <w:t>A LOS SERVIDORES PÚBLICOS</w:t>
      </w:r>
      <w:r w:rsidR="00450BB7" w:rsidRPr="00B77745">
        <w:rPr>
          <w:rFonts w:ascii="Arial" w:hAnsi="Arial" w:cs="Arial"/>
          <w:b/>
          <w:bCs/>
          <w:noProof/>
          <w:lang w:val="es-MX"/>
        </w:rPr>
        <w:t xml:space="preserve"> </w:t>
      </w:r>
      <w:r w:rsidRPr="00B77745">
        <w:rPr>
          <w:rFonts w:ascii="Arial" w:hAnsi="Arial" w:cs="Arial"/>
          <w:b/>
          <w:bCs/>
          <w:noProof/>
          <w:lang w:val="es-MX"/>
        </w:rPr>
        <w:t>DEL TRIBUNAL ELECTORAL</w:t>
      </w:r>
    </w:p>
    <w:p w:rsidR="00690F44" w:rsidRPr="00B77745" w:rsidRDefault="0043426E" w:rsidP="001C0231">
      <w:pPr>
        <w:pStyle w:val="Encabezado"/>
        <w:tabs>
          <w:tab w:val="clear" w:pos="4252"/>
          <w:tab w:val="clear" w:pos="8504"/>
        </w:tabs>
        <w:ind w:left="284" w:right="193"/>
        <w:jc w:val="right"/>
        <w:rPr>
          <w:rFonts w:ascii="Arial" w:hAnsi="Arial" w:cs="Arial"/>
          <w:noProof/>
          <w:color w:val="FFFFFF"/>
        </w:rPr>
        <w:sectPr w:rsidR="00690F44" w:rsidRPr="00B77745" w:rsidSect="001C0231">
          <w:headerReference w:type="default" r:id="rId9"/>
          <w:footerReference w:type="default" r:id="rId10"/>
          <w:headerReference w:type="first" r:id="rId11"/>
          <w:pgSz w:w="12242" w:h="15842" w:code="1"/>
          <w:pgMar w:top="1418" w:right="1077" w:bottom="1418" w:left="1418" w:header="1134" w:footer="709" w:gutter="0"/>
          <w:pgBorders>
            <w:top w:val="single" w:sz="4" w:space="1" w:color="auto"/>
            <w:left w:val="single" w:sz="4" w:space="4" w:color="auto"/>
            <w:bottom w:val="single" w:sz="4" w:space="1" w:color="auto"/>
            <w:right w:val="single" w:sz="4" w:space="4" w:color="auto"/>
          </w:pgBorders>
          <w:pgNumType w:start="0"/>
          <w:cols w:space="708"/>
          <w:titlePg/>
          <w:docGrid w:linePitch="360"/>
        </w:sectPr>
      </w:pPr>
      <w:r w:rsidRPr="00B77745">
        <w:rPr>
          <w:rFonts w:ascii="Arial" w:hAnsi="Arial" w:cs="Arial"/>
          <w:b/>
          <w:bCs/>
          <w:noProof/>
          <w:color w:val="FFFFFF"/>
        </w:rPr>
        <w:t>MARZO</w:t>
      </w:r>
      <w:r w:rsidR="00690F44" w:rsidRPr="00B77745">
        <w:rPr>
          <w:rFonts w:ascii="Arial" w:hAnsi="Arial" w:cs="Arial"/>
          <w:b/>
          <w:bCs/>
          <w:noProof/>
          <w:color w:val="FFFFFF"/>
        </w:rPr>
        <w:t>, 2009</w:t>
      </w:r>
    </w:p>
    <w:p w:rsidR="00C70386" w:rsidRPr="00B77745" w:rsidRDefault="00C70386" w:rsidP="001C0231">
      <w:pPr>
        <w:spacing w:before="120" w:after="120"/>
        <w:ind w:left="284" w:right="193"/>
        <w:jc w:val="center"/>
        <w:rPr>
          <w:rFonts w:ascii="Arial" w:hAnsi="Arial" w:cs="Arial"/>
          <w:b/>
        </w:rPr>
      </w:pPr>
      <w:r w:rsidRPr="00B77745">
        <w:rPr>
          <w:rFonts w:ascii="Arial" w:hAnsi="Arial" w:cs="Arial"/>
          <w:b/>
        </w:rPr>
        <w:lastRenderedPageBreak/>
        <w:t>ÍNDICE</w:t>
      </w:r>
    </w:p>
    <w:p w:rsidR="004D6403" w:rsidRPr="00B77745" w:rsidRDefault="004D6403" w:rsidP="001C0231">
      <w:pPr>
        <w:spacing w:before="120" w:after="120"/>
        <w:ind w:left="284" w:right="193" w:firstLine="102"/>
        <w:rPr>
          <w:rFonts w:ascii="Arial" w:hAnsi="Arial" w:cs="Arial"/>
        </w:rPr>
      </w:pPr>
    </w:p>
    <w:p w:rsidR="00C70386" w:rsidRPr="00B77745" w:rsidRDefault="001C0231" w:rsidP="0072045C">
      <w:pPr>
        <w:tabs>
          <w:tab w:val="left" w:pos="6804"/>
        </w:tabs>
        <w:spacing w:before="120" w:after="120"/>
        <w:ind w:left="284" w:right="193" w:firstLine="102"/>
        <w:rPr>
          <w:rFonts w:ascii="Arial" w:hAnsi="Arial" w:cs="Arial"/>
        </w:rPr>
      </w:pPr>
      <w:r w:rsidRPr="00B77745">
        <w:rPr>
          <w:rFonts w:ascii="Arial" w:hAnsi="Arial" w:cs="Arial"/>
        </w:rPr>
        <w:tab/>
      </w:r>
      <w:r w:rsidR="00391F82" w:rsidRPr="00B77745">
        <w:rPr>
          <w:rFonts w:ascii="Arial" w:hAnsi="Arial" w:cs="Arial"/>
        </w:rPr>
        <w:t>Página</w:t>
      </w:r>
    </w:p>
    <w:p w:rsidR="00C70386" w:rsidRPr="00B77745" w:rsidRDefault="00C70386" w:rsidP="0072045C">
      <w:pPr>
        <w:tabs>
          <w:tab w:val="left" w:pos="7088"/>
        </w:tabs>
        <w:spacing w:before="120" w:after="120"/>
        <w:ind w:left="851" w:right="193"/>
        <w:rPr>
          <w:rFonts w:ascii="Arial" w:hAnsi="Arial" w:cs="Arial"/>
        </w:rPr>
      </w:pPr>
      <w:r w:rsidRPr="00B77745">
        <w:rPr>
          <w:rFonts w:ascii="Arial" w:hAnsi="Arial" w:cs="Arial"/>
        </w:rPr>
        <w:t>OBJETIVO</w:t>
      </w:r>
      <w:r w:rsidRPr="00B77745">
        <w:rPr>
          <w:rFonts w:ascii="Arial" w:hAnsi="Arial" w:cs="Arial"/>
        </w:rPr>
        <w:tab/>
      </w:r>
      <w:r w:rsidR="00A8199A" w:rsidRPr="00B77745">
        <w:rPr>
          <w:rFonts w:ascii="Arial" w:hAnsi="Arial" w:cs="Arial"/>
        </w:rPr>
        <w:t>3</w:t>
      </w:r>
    </w:p>
    <w:p w:rsidR="00C70386" w:rsidRPr="00B77745" w:rsidRDefault="00C70386" w:rsidP="0072045C">
      <w:pPr>
        <w:tabs>
          <w:tab w:val="left" w:pos="7088"/>
        </w:tabs>
        <w:spacing w:before="120" w:after="120"/>
        <w:ind w:left="851" w:right="193"/>
        <w:rPr>
          <w:rFonts w:ascii="Arial" w:hAnsi="Arial" w:cs="Arial"/>
        </w:rPr>
      </w:pPr>
      <w:r w:rsidRPr="00B77745">
        <w:rPr>
          <w:rFonts w:ascii="Arial" w:hAnsi="Arial" w:cs="Arial"/>
        </w:rPr>
        <w:t>MARCO</w:t>
      </w:r>
      <w:r w:rsidR="00F829FE" w:rsidRPr="00B77745">
        <w:rPr>
          <w:rFonts w:ascii="Arial" w:hAnsi="Arial" w:cs="Arial"/>
        </w:rPr>
        <w:t xml:space="preserve"> LEGAL </w:t>
      </w:r>
      <w:r w:rsidR="0072045C" w:rsidRPr="00B77745">
        <w:rPr>
          <w:rFonts w:ascii="Arial" w:hAnsi="Arial" w:cs="Arial"/>
        </w:rPr>
        <w:tab/>
      </w:r>
      <w:r w:rsidR="00A8199A" w:rsidRPr="00B77745">
        <w:rPr>
          <w:rFonts w:ascii="Arial" w:hAnsi="Arial" w:cs="Arial"/>
        </w:rPr>
        <w:t>3</w:t>
      </w:r>
    </w:p>
    <w:p w:rsidR="00027991" w:rsidRPr="00B77745" w:rsidRDefault="00027991" w:rsidP="0072045C">
      <w:pPr>
        <w:tabs>
          <w:tab w:val="left" w:pos="7088"/>
        </w:tabs>
        <w:spacing w:before="120" w:after="120"/>
        <w:ind w:left="851" w:right="193"/>
        <w:rPr>
          <w:rFonts w:ascii="Arial" w:hAnsi="Arial" w:cs="Arial"/>
        </w:rPr>
      </w:pPr>
      <w:r w:rsidRPr="00B77745">
        <w:rPr>
          <w:rFonts w:ascii="Arial" w:hAnsi="Arial" w:cs="Arial"/>
        </w:rPr>
        <w:t>CONSIDERA</w:t>
      </w:r>
      <w:r w:rsidR="0072045C" w:rsidRPr="00B77745">
        <w:rPr>
          <w:rFonts w:ascii="Arial" w:hAnsi="Arial" w:cs="Arial"/>
        </w:rPr>
        <w:t>NDOS</w:t>
      </w:r>
      <w:r w:rsidR="0072045C" w:rsidRPr="00B77745">
        <w:rPr>
          <w:rFonts w:ascii="Arial" w:hAnsi="Arial" w:cs="Arial"/>
        </w:rPr>
        <w:tab/>
      </w:r>
      <w:r w:rsidR="00056226">
        <w:rPr>
          <w:rFonts w:ascii="Arial" w:hAnsi="Arial" w:cs="Arial"/>
        </w:rPr>
        <w:t>5</w:t>
      </w:r>
    </w:p>
    <w:p w:rsidR="00027991" w:rsidRPr="00B77745" w:rsidRDefault="00027991" w:rsidP="0072045C">
      <w:pPr>
        <w:tabs>
          <w:tab w:val="left" w:pos="7088"/>
        </w:tabs>
        <w:ind w:left="851" w:right="193"/>
        <w:rPr>
          <w:rFonts w:ascii="Arial" w:hAnsi="Arial" w:cs="Arial"/>
        </w:rPr>
      </w:pPr>
      <w:r w:rsidRPr="00B77745">
        <w:rPr>
          <w:rFonts w:ascii="Arial" w:hAnsi="Arial" w:cs="Arial"/>
        </w:rPr>
        <w:t>ESTRUCTURA Y CONTENIDO</w:t>
      </w:r>
    </w:p>
    <w:p w:rsidR="00C70386" w:rsidRPr="00B77745" w:rsidRDefault="00027991" w:rsidP="0072045C">
      <w:pPr>
        <w:tabs>
          <w:tab w:val="left" w:pos="7088"/>
        </w:tabs>
        <w:ind w:left="851" w:right="193"/>
        <w:rPr>
          <w:rFonts w:ascii="Arial" w:hAnsi="Arial" w:cs="Arial"/>
        </w:rPr>
      </w:pPr>
      <w:r w:rsidRPr="00B77745">
        <w:rPr>
          <w:rFonts w:ascii="Arial" w:hAnsi="Arial" w:cs="Arial"/>
        </w:rPr>
        <w:t>DE LOS LINEAMIENTOS</w:t>
      </w:r>
      <w:r w:rsidR="0072045C" w:rsidRPr="00B77745">
        <w:rPr>
          <w:rFonts w:ascii="Arial" w:hAnsi="Arial" w:cs="Arial"/>
        </w:rPr>
        <w:tab/>
      </w:r>
    </w:p>
    <w:p w:rsidR="0072045C" w:rsidRPr="00B77745" w:rsidRDefault="0072045C" w:rsidP="0072045C">
      <w:pPr>
        <w:pStyle w:val="Encabezado"/>
        <w:tabs>
          <w:tab w:val="clear" w:pos="4252"/>
          <w:tab w:val="clear" w:pos="8504"/>
          <w:tab w:val="left" w:pos="7088"/>
        </w:tabs>
        <w:ind w:left="851" w:right="193"/>
        <w:rPr>
          <w:rFonts w:ascii="Arial" w:hAnsi="Arial" w:cs="Arial"/>
          <w:bCs/>
          <w:noProof/>
        </w:rPr>
      </w:pPr>
    </w:p>
    <w:p w:rsidR="00F5264B" w:rsidRPr="00B77745" w:rsidRDefault="0072045C" w:rsidP="0072045C">
      <w:pPr>
        <w:pStyle w:val="Encabezado"/>
        <w:tabs>
          <w:tab w:val="clear" w:pos="4252"/>
          <w:tab w:val="clear" w:pos="8504"/>
          <w:tab w:val="left" w:pos="7088"/>
        </w:tabs>
        <w:ind w:left="851" w:right="193"/>
        <w:rPr>
          <w:rFonts w:ascii="Arial" w:hAnsi="Arial" w:cs="Arial"/>
          <w:bCs/>
          <w:noProof/>
        </w:rPr>
      </w:pPr>
      <w:r w:rsidRPr="00B77745">
        <w:rPr>
          <w:rFonts w:ascii="Arial" w:hAnsi="Arial" w:cs="Arial"/>
          <w:bCs/>
          <w:noProof/>
        </w:rPr>
        <w:t>GENERALIDADES</w:t>
      </w:r>
      <w:r w:rsidRPr="00B77745">
        <w:rPr>
          <w:rFonts w:ascii="Arial" w:hAnsi="Arial" w:cs="Arial"/>
          <w:bCs/>
          <w:noProof/>
        </w:rPr>
        <w:tab/>
      </w:r>
      <w:r w:rsidR="00056226">
        <w:rPr>
          <w:rFonts w:ascii="Arial" w:hAnsi="Arial" w:cs="Arial"/>
          <w:bCs/>
          <w:noProof/>
        </w:rPr>
        <w:t>6</w:t>
      </w:r>
    </w:p>
    <w:p w:rsidR="0072045C" w:rsidRPr="00B77745" w:rsidRDefault="0072045C" w:rsidP="0072045C">
      <w:pPr>
        <w:pStyle w:val="Encabezado"/>
        <w:tabs>
          <w:tab w:val="clear" w:pos="4252"/>
          <w:tab w:val="clear" w:pos="8504"/>
          <w:tab w:val="left" w:pos="7088"/>
        </w:tabs>
        <w:ind w:left="851" w:right="193"/>
        <w:rPr>
          <w:rFonts w:ascii="Arial" w:hAnsi="Arial" w:cs="Arial"/>
          <w:bCs/>
          <w:noProof/>
        </w:rPr>
      </w:pPr>
    </w:p>
    <w:p w:rsidR="00F5264B" w:rsidRPr="00B77745" w:rsidRDefault="0072045C" w:rsidP="0072045C">
      <w:pPr>
        <w:pStyle w:val="Encabezado"/>
        <w:tabs>
          <w:tab w:val="clear" w:pos="4252"/>
          <w:tab w:val="clear" w:pos="8504"/>
          <w:tab w:val="left" w:pos="7088"/>
        </w:tabs>
        <w:ind w:left="851" w:right="193"/>
        <w:rPr>
          <w:rFonts w:ascii="Arial" w:hAnsi="Arial" w:cs="Arial"/>
          <w:bCs/>
          <w:noProof/>
        </w:rPr>
      </w:pPr>
      <w:r w:rsidRPr="00B77745">
        <w:rPr>
          <w:rFonts w:ascii="Arial" w:hAnsi="Arial" w:cs="Arial"/>
          <w:bCs/>
          <w:noProof/>
        </w:rPr>
        <w:t xml:space="preserve">DE LOS TIPOS DE APOYO Y FACILIDADES </w:t>
      </w:r>
      <w:r w:rsidRPr="00B77745">
        <w:rPr>
          <w:rFonts w:ascii="Arial" w:hAnsi="Arial" w:cs="Arial"/>
          <w:bCs/>
          <w:noProof/>
        </w:rPr>
        <w:br/>
        <w:t>QUE SE PUEDEN OTORGAR</w:t>
      </w:r>
      <w:r w:rsidRPr="00B77745">
        <w:rPr>
          <w:rFonts w:ascii="Arial" w:hAnsi="Arial" w:cs="Arial"/>
          <w:bCs/>
          <w:noProof/>
        </w:rPr>
        <w:tab/>
      </w:r>
      <w:r w:rsidR="00F5264B" w:rsidRPr="00B77745">
        <w:rPr>
          <w:rFonts w:ascii="Arial" w:hAnsi="Arial" w:cs="Arial"/>
          <w:bCs/>
          <w:noProof/>
        </w:rPr>
        <w:t>9</w:t>
      </w:r>
    </w:p>
    <w:p w:rsidR="0072045C" w:rsidRPr="00B77745" w:rsidRDefault="0072045C" w:rsidP="0072045C">
      <w:pPr>
        <w:pStyle w:val="Encabezado"/>
        <w:tabs>
          <w:tab w:val="clear" w:pos="4252"/>
          <w:tab w:val="clear" w:pos="8504"/>
          <w:tab w:val="left" w:pos="7088"/>
        </w:tabs>
        <w:ind w:left="851" w:right="193"/>
        <w:rPr>
          <w:rFonts w:ascii="Arial" w:hAnsi="Arial" w:cs="Arial"/>
          <w:bCs/>
          <w:noProof/>
        </w:rPr>
      </w:pPr>
    </w:p>
    <w:p w:rsidR="00F5264B" w:rsidRPr="00B77745" w:rsidRDefault="0072045C" w:rsidP="0072045C">
      <w:pPr>
        <w:pStyle w:val="Encabezado"/>
        <w:tabs>
          <w:tab w:val="clear" w:pos="4252"/>
          <w:tab w:val="clear" w:pos="8504"/>
          <w:tab w:val="left" w:pos="7088"/>
        </w:tabs>
        <w:ind w:left="851" w:right="193"/>
        <w:rPr>
          <w:rFonts w:ascii="Arial" w:hAnsi="Arial" w:cs="Arial"/>
          <w:bCs/>
          <w:noProof/>
        </w:rPr>
      </w:pPr>
      <w:r w:rsidRPr="00B77745">
        <w:rPr>
          <w:rFonts w:ascii="Arial" w:hAnsi="Arial" w:cs="Arial"/>
          <w:bCs/>
          <w:noProof/>
        </w:rPr>
        <w:t>DE LOS REQUISITOS QUE SE DEBEN CUBRIR</w:t>
      </w:r>
      <w:r w:rsidRPr="00B77745">
        <w:rPr>
          <w:rFonts w:ascii="Arial" w:hAnsi="Arial" w:cs="Arial"/>
          <w:bCs/>
          <w:noProof/>
        </w:rPr>
        <w:tab/>
        <w:t>1</w:t>
      </w:r>
      <w:r w:rsidR="00056226">
        <w:rPr>
          <w:rFonts w:ascii="Arial" w:hAnsi="Arial" w:cs="Arial"/>
          <w:bCs/>
          <w:noProof/>
        </w:rPr>
        <w:t>1</w:t>
      </w:r>
    </w:p>
    <w:p w:rsidR="00F5264B" w:rsidRPr="00B77745" w:rsidRDefault="00056226" w:rsidP="0072045C">
      <w:pPr>
        <w:pStyle w:val="Encabezado"/>
        <w:tabs>
          <w:tab w:val="clear" w:pos="4252"/>
          <w:tab w:val="clear" w:pos="8504"/>
          <w:tab w:val="left" w:pos="7088"/>
        </w:tabs>
        <w:ind w:left="851" w:right="193"/>
        <w:rPr>
          <w:rFonts w:ascii="Arial" w:hAnsi="Arial" w:cs="Arial"/>
          <w:bCs/>
          <w:noProof/>
        </w:rPr>
      </w:pPr>
      <w:r>
        <w:rPr>
          <w:rFonts w:ascii="Arial" w:hAnsi="Arial" w:cs="Arial"/>
          <w:bCs/>
          <w:noProof/>
        </w:rPr>
        <w:t xml:space="preserve">DE LA SOLICITUD </w:t>
      </w:r>
      <w:r>
        <w:rPr>
          <w:rFonts w:ascii="Arial" w:hAnsi="Arial" w:cs="Arial"/>
          <w:bCs/>
          <w:noProof/>
        </w:rPr>
        <w:tab/>
        <w:t>13</w:t>
      </w:r>
    </w:p>
    <w:p w:rsidR="0072045C" w:rsidRPr="00B77745" w:rsidRDefault="0072045C" w:rsidP="0072045C">
      <w:pPr>
        <w:pStyle w:val="Encabezado"/>
        <w:tabs>
          <w:tab w:val="clear" w:pos="4252"/>
          <w:tab w:val="clear" w:pos="8504"/>
          <w:tab w:val="left" w:pos="7088"/>
        </w:tabs>
        <w:ind w:left="851" w:right="193"/>
        <w:rPr>
          <w:rFonts w:ascii="Arial" w:hAnsi="Arial" w:cs="Arial"/>
          <w:bCs/>
          <w:noProof/>
        </w:rPr>
      </w:pPr>
    </w:p>
    <w:p w:rsidR="00F5264B" w:rsidRPr="00B77745" w:rsidRDefault="00056226" w:rsidP="0072045C">
      <w:pPr>
        <w:pStyle w:val="Encabezado"/>
        <w:tabs>
          <w:tab w:val="clear" w:pos="4252"/>
          <w:tab w:val="clear" w:pos="8504"/>
          <w:tab w:val="left" w:pos="7088"/>
        </w:tabs>
        <w:ind w:left="851" w:right="193"/>
        <w:rPr>
          <w:rFonts w:ascii="Arial" w:hAnsi="Arial" w:cs="Arial"/>
          <w:bCs/>
          <w:noProof/>
        </w:rPr>
      </w:pPr>
      <w:r>
        <w:rPr>
          <w:rFonts w:ascii="Arial" w:hAnsi="Arial" w:cs="Arial"/>
          <w:bCs/>
          <w:noProof/>
        </w:rPr>
        <w:t xml:space="preserve">DEL OTORGAMIENTO </w:t>
      </w:r>
      <w:r>
        <w:rPr>
          <w:rFonts w:ascii="Arial" w:hAnsi="Arial" w:cs="Arial"/>
          <w:bCs/>
          <w:noProof/>
        </w:rPr>
        <w:tab/>
        <w:t>15</w:t>
      </w:r>
    </w:p>
    <w:p w:rsidR="0072045C" w:rsidRPr="00B77745" w:rsidRDefault="0072045C" w:rsidP="0072045C">
      <w:pPr>
        <w:pStyle w:val="Encabezado"/>
        <w:tabs>
          <w:tab w:val="clear" w:pos="4252"/>
          <w:tab w:val="clear" w:pos="8504"/>
          <w:tab w:val="left" w:pos="7088"/>
        </w:tabs>
        <w:ind w:left="851" w:right="193"/>
        <w:rPr>
          <w:rFonts w:ascii="Arial" w:hAnsi="Arial" w:cs="Arial"/>
          <w:bCs/>
          <w:noProof/>
        </w:rPr>
      </w:pPr>
    </w:p>
    <w:p w:rsidR="00F5264B" w:rsidRPr="00B77745" w:rsidRDefault="0072045C" w:rsidP="0072045C">
      <w:pPr>
        <w:pStyle w:val="Encabezado"/>
        <w:tabs>
          <w:tab w:val="clear" w:pos="4252"/>
          <w:tab w:val="clear" w:pos="8504"/>
          <w:tab w:val="left" w:pos="7088"/>
        </w:tabs>
        <w:ind w:left="851" w:right="193"/>
        <w:rPr>
          <w:rFonts w:ascii="Arial" w:hAnsi="Arial" w:cs="Arial"/>
          <w:bCs/>
          <w:noProof/>
        </w:rPr>
      </w:pPr>
      <w:r w:rsidRPr="00B77745">
        <w:rPr>
          <w:rFonts w:ascii="Arial" w:hAnsi="Arial" w:cs="Arial"/>
          <w:bCs/>
          <w:noProof/>
        </w:rPr>
        <w:t xml:space="preserve">DE </w:t>
      </w:r>
      <w:smartTag w:uri="urn:schemas-microsoft-com:office:smarttags" w:element="PersonName">
        <w:smartTagPr>
          <w:attr w:name="ProductID" w:val="LA NOTIFICACIÓN DEL APOYO"/>
        </w:smartTagPr>
        <w:r w:rsidRPr="00B77745">
          <w:rPr>
            <w:rFonts w:ascii="Arial" w:hAnsi="Arial" w:cs="Arial"/>
            <w:bCs/>
            <w:noProof/>
          </w:rPr>
          <w:t>LA NOTIFICACIÓN DEL APOYO</w:t>
        </w:r>
      </w:smartTag>
      <w:r w:rsidR="00056226">
        <w:rPr>
          <w:rFonts w:ascii="Arial" w:hAnsi="Arial" w:cs="Arial"/>
          <w:bCs/>
          <w:noProof/>
        </w:rPr>
        <w:t xml:space="preserve"> </w:t>
      </w:r>
      <w:r w:rsidR="00056226">
        <w:rPr>
          <w:rFonts w:ascii="Arial" w:hAnsi="Arial" w:cs="Arial"/>
          <w:bCs/>
          <w:noProof/>
        </w:rPr>
        <w:tab/>
        <w:t>15</w:t>
      </w:r>
    </w:p>
    <w:p w:rsidR="0072045C" w:rsidRPr="00B77745" w:rsidRDefault="0072045C" w:rsidP="0072045C">
      <w:pPr>
        <w:pStyle w:val="Encabezado"/>
        <w:tabs>
          <w:tab w:val="clear" w:pos="4252"/>
          <w:tab w:val="clear" w:pos="8504"/>
          <w:tab w:val="left" w:pos="7088"/>
        </w:tabs>
        <w:ind w:left="851" w:right="193"/>
        <w:rPr>
          <w:rFonts w:ascii="Arial" w:hAnsi="Arial" w:cs="Arial"/>
          <w:bCs/>
          <w:noProof/>
        </w:rPr>
      </w:pPr>
    </w:p>
    <w:p w:rsidR="00F5264B" w:rsidRPr="00B77745" w:rsidRDefault="00056226" w:rsidP="0072045C">
      <w:pPr>
        <w:pStyle w:val="Encabezado"/>
        <w:tabs>
          <w:tab w:val="clear" w:pos="4252"/>
          <w:tab w:val="clear" w:pos="8504"/>
          <w:tab w:val="left" w:pos="7088"/>
        </w:tabs>
        <w:ind w:left="851" w:right="193"/>
        <w:rPr>
          <w:rFonts w:ascii="Arial" w:hAnsi="Arial" w:cs="Arial"/>
          <w:bCs/>
          <w:noProof/>
        </w:rPr>
      </w:pPr>
      <w:r>
        <w:rPr>
          <w:rFonts w:ascii="Arial" w:hAnsi="Arial" w:cs="Arial"/>
          <w:bCs/>
          <w:noProof/>
        </w:rPr>
        <w:t xml:space="preserve">DEL PAGO Y LA COMPROBACIÓN </w:t>
      </w:r>
      <w:r>
        <w:rPr>
          <w:rFonts w:ascii="Arial" w:hAnsi="Arial" w:cs="Arial"/>
          <w:bCs/>
          <w:noProof/>
        </w:rPr>
        <w:tab/>
        <w:t>16</w:t>
      </w:r>
    </w:p>
    <w:p w:rsidR="0072045C" w:rsidRPr="00B77745" w:rsidRDefault="0072045C" w:rsidP="0072045C">
      <w:pPr>
        <w:pStyle w:val="Encabezado"/>
        <w:tabs>
          <w:tab w:val="clear" w:pos="4252"/>
          <w:tab w:val="clear" w:pos="8504"/>
          <w:tab w:val="left" w:pos="7088"/>
        </w:tabs>
        <w:ind w:left="851" w:right="193"/>
        <w:rPr>
          <w:rFonts w:ascii="Arial" w:hAnsi="Arial" w:cs="Arial"/>
          <w:bCs/>
          <w:noProof/>
        </w:rPr>
      </w:pPr>
    </w:p>
    <w:p w:rsidR="00F5264B" w:rsidRPr="00B77745" w:rsidRDefault="0072045C" w:rsidP="0072045C">
      <w:pPr>
        <w:pStyle w:val="Encabezado"/>
        <w:tabs>
          <w:tab w:val="clear" w:pos="4252"/>
          <w:tab w:val="clear" w:pos="8504"/>
          <w:tab w:val="left" w:pos="7088"/>
        </w:tabs>
        <w:ind w:left="851" w:right="193"/>
        <w:rPr>
          <w:rFonts w:ascii="Arial" w:hAnsi="Arial" w:cs="Arial"/>
          <w:bCs/>
          <w:noProof/>
        </w:rPr>
      </w:pPr>
      <w:r w:rsidRPr="00B77745">
        <w:rPr>
          <w:rFonts w:ascii="Arial" w:hAnsi="Arial" w:cs="Arial"/>
          <w:bCs/>
          <w:noProof/>
        </w:rPr>
        <w:t>DE LOS REQUIS</w:t>
      </w:r>
      <w:r w:rsidR="00056226">
        <w:rPr>
          <w:rFonts w:ascii="Arial" w:hAnsi="Arial" w:cs="Arial"/>
          <w:bCs/>
          <w:noProof/>
        </w:rPr>
        <w:t xml:space="preserve">ITOS PARA CONSERVAR EL APOYO </w:t>
      </w:r>
      <w:r w:rsidR="00056226">
        <w:rPr>
          <w:rFonts w:ascii="Arial" w:hAnsi="Arial" w:cs="Arial"/>
          <w:bCs/>
          <w:noProof/>
        </w:rPr>
        <w:tab/>
        <w:t>17</w:t>
      </w:r>
    </w:p>
    <w:p w:rsidR="0072045C" w:rsidRPr="00B77745" w:rsidRDefault="0072045C" w:rsidP="0072045C">
      <w:pPr>
        <w:pStyle w:val="Encabezado"/>
        <w:tabs>
          <w:tab w:val="clear" w:pos="4252"/>
          <w:tab w:val="clear" w:pos="8504"/>
          <w:tab w:val="left" w:pos="7088"/>
        </w:tabs>
        <w:ind w:left="851" w:right="193"/>
        <w:rPr>
          <w:rFonts w:ascii="Arial" w:hAnsi="Arial" w:cs="Arial"/>
          <w:bCs/>
          <w:noProof/>
        </w:rPr>
      </w:pPr>
    </w:p>
    <w:p w:rsidR="00494F5C" w:rsidRPr="00B77745" w:rsidRDefault="0072045C" w:rsidP="0072045C">
      <w:pPr>
        <w:pStyle w:val="Encabezado"/>
        <w:tabs>
          <w:tab w:val="clear" w:pos="4252"/>
          <w:tab w:val="clear" w:pos="8504"/>
          <w:tab w:val="left" w:pos="7088"/>
        </w:tabs>
        <w:ind w:left="851" w:right="193"/>
        <w:rPr>
          <w:rFonts w:ascii="Arial" w:hAnsi="Arial" w:cs="Arial"/>
          <w:bCs/>
          <w:noProof/>
        </w:rPr>
      </w:pPr>
      <w:r w:rsidRPr="00B77745">
        <w:rPr>
          <w:rFonts w:ascii="Arial" w:hAnsi="Arial" w:cs="Arial"/>
          <w:bCs/>
          <w:noProof/>
        </w:rPr>
        <w:t>DE LAS CAUSAS DE SUSPENSIÓ</w:t>
      </w:r>
      <w:r w:rsidR="00056226">
        <w:rPr>
          <w:rFonts w:ascii="Arial" w:hAnsi="Arial" w:cs="Arial"/>
          <w:bCs/>
          <w:noProof/>
        </w:rPr>
        <w:t xml:space="preserve">N Y/O CANCELACIÓN </w:t>
      </w:r>
      <w:r w:rsidR="00056226">
        <w:rPr>
          <w:rFonts w:ascii="Arial" w:hAnsi="Arial" w:cs="Arial"/>
          <w:bCs/>
          <w:noProof/>
        </w:rPr>
        <w:br/>
        <w:t xml:space="preserve">DEL APOYO </w:t>
      </w:r>
      <w:r w:rsidR="00056226">
        <w:rPr>
          <w:rFonts w:ascii="Arial" w:hAnsi="Arial" w:cs="Arial"/>
          <w:bCs/>
          <w:noProof/>
        </w:rPr>
        <w:tab/>
        <w:t>17</w:t>
      </w:r>
    </w:p>
    <w:p w:rsidR="0072045C" w:rsidRPr="00B77745" w:rsidRDefault="0072045C" w:rsidP="0072045C">
      <w:pPr>
        <w:pStyle w:val="Encabezado"/>
        <w:tabs>
          <w:tab w:val="clear" w:pos="4252"/>
          <w:tab w:val="clear" w:pos="8504"/>
          <w:tab w:val="left" w:pos="7088"/>
        </w:tabs>
        <w:ind w:left="851" w:right="193"/>
        <w:rPr>
          <w:rFonts w:ascii="Arial" w:hAnsi="Arial" w:cs="Arial"/>
          <w:bCs/>
          <w:noProof/>
        </w:rPr>
      </w:pPr>
    </w:p>
    <w:p w:rsidR="00F5264B" w:rsidRPr="00B77745" w:rsidRDefault="0072045C" w:rsidP="0072045C">
      <w:pPr>
        <w:pStyle w:val="Encabezado"/>
        <w:tabs>
          <w:tab w:val="clear" w:pos="4252"/>
          <w:tab w:val="clear" w:pos="8504"/>
          <w:tab w:val="left" w:pos="7088"/>
        </w:tabs>
        <w:ind w:left="851" w:right="193"/>
        <w:rPr>
          <w:rFonts w:ascii="Arial" w:hAnsi="Arial" w:cs="Arial"/>
          <w:bCs/>
          <w:noProof/>
        </w:rPr>
      </w:pPr>
      <w:r w:rsidRPr="00B77745">
        <w:rPr>
          <w:rFonts w:ascii="Arial" w:hAnsi="Arial" w:cs="Arial"/>
          <w:bCs/>
          <w:noProof/>
        </w:rPr>
        <w:t xml:space="preserve">DE </w:t>
      </w:r>
      <w:smartTag w:uri="urn:schemas-microsoft-com:office:smarttags" w:element="PersonName">
        <w:smartTagPr>
          <w:attr w:name="ProductID" w:val="LA CONCLUSIÓN DEL APOYO"/>
        </w:smartTagPr>
        <w:r w:rsidRPr="00B77745">
          <w:rPr>
            <w:rFonts w:ascii="Arial" w:hAnsi="Arial" w:cs="Arial"/>
            <w:bCs/>
            <w:noProof/>
          </w:rPr>
          <w:t>LA CONCLUSIÓN DEL APOYO</w:t>
        </w:r>
      </w:smartTag>
      <w:r w:rsidR="00056226">
        <w:rPr>
          <w:rFonts w:ascii="Arial" w:hAnsi="Arial" w:cs="Arial"/>
          <w:bCs/>
          <w:noProof/>
        </w:rPr>
        <w:t xml:space="preserve"> </w:t>
      </w:r>
      <w:r w:rsidR="00056226">
        <w:rPr>
          <w:rFonts w:ascii="Arial" w:hAnsi="Arial" w:cs="Arial"/>
          <w:bCs/>
          <w:noProof/>
        </w:rPr>
        <w:tab/>
        <w:t>19</w:t>
      </w:r>
    </w:p>
    <w:p w:rsidR="00175A7B" w:rsidRPr="00B77745" w:rsidRDefault="00175A7B" w:rsidP="001C0231">
      <w:pPr>
        <w:spacing w:before="120" w:after="120"/>
        <w:ind w:left="284" w:right="193"/>
        <w:rPr>
          <w:rFonts w:ascii="Arial" w:hAnsi="Arial" w:cs="Arial"/>
        </w:rPr>
      </w:pPr>
    </w:p>
    <w:p w:rsidR="00C70386" w:rsidRPr="00B77745" w:rsidRDefault="00C70386" w:rsidP="001C0231">
      <w:pPr>
        <w:spacing w:before="120" w:after="120"/>
        <w:ind w:left="284" w:right="193"/>
        <w:rPr>
          <w:rFonts w:ascii="Arial" w:hAnsi="Arial" w:cs="Arial"/>
        </w:rPr>
      </w:pPr>
      <w:r w:rsidRPr="00B77745">
        <w:rPr>
          <w:rFonts w:ascii="Arial" w:hAnsi="Arial" w:cs="Arial"/>
        </w:rPr>
        <w:br w:type="page"/>
      </w:r>
    </w:p>
    <w:p w:rsidR="001535FA" w:rsidRPr="00B77745" w:rsidRDefault="001535FA" w:rsidP="001C0231">
      <w:pPr>
        <w:pStyle w:val="Textoindependiente"/>
        <w:spacing w:before="120" w:after="120"/>
        <w:ind w:left="284" w:right="193"/>
        <w:rPr>
          <w:rFonts w:cs="Arial"/>
          <w:b/>
          <w:sz w:val="24"/>
          <w:szCs w:val="24"/>
        </w:rPr>
      </w:pPr>
      <w:r w:rsidRPr="00B77745">
        <w:rPr>
          <w:rFonts w:cs="Arial"/>
          <w:b/>
          <w:sz w:val="24"/>
          <w:szCs w:val="24"/>
        </w:rPr>
        <w:lastRenderedPageBreak/>
        <w:t>OBJETIVO</w:t>
      </w:r>
    </w:p>
    <w:p w:rsidR="004A799E" w:rsidRPr="00B77745" w:rsidRDefault="004A799E" w:rsidP="001C0231">
      <w:pPr>
        <w:pStyle w:val="Textoindependiente"/>
        <w:spacing w:before="120" w:after="120"/>
        <w:ind w:left="284" w:right="193"/>
        <w:jc w:val="both"/>
        <w:rPr>
          <w:rFonts w:cs="Arial"/>
          <w:sz w:val="24"/>
          <w:szCs w:val="24"/>
        </w:rPr>
      </w:pPr>
    </w:p>
    <w:p w:rsidR="002A1B6E" w:rsidRPr="00B77745" w:rsidRDefault="002A1B6E" w:rsidP="001C0231">
      <w:pPr>
        <w:pStyle w:val="Textoindependiente"/>
        <w:spacing w:before="120" w:after="120"/>
        <w:ind w:left="284" w:right="193"/>
        <w:jc w:val="both"/>
        <w:rPr>
          <w:rFonts w:cs="Arial"/>
          <w:sz w:val="24"/>
          <w:szCs w:val="24"/>
          <w:lang w:val="es-MX"/>
        </w:rPr>
      </w:pPr>
      <w:r w:rsidRPr="00B77745">
        <w:rPr>
          <w:rFonts w:cs="Arial"/>
          <w:sz w:val="24"/>
          <w:szCs w:val="24"/>
          <w:lang w:val="es-MX"/>
        </w:rPr>
        <w:t xml:space="preserve">Establecer los criterios para otorgar </w:t>
      </w:r>
      <w:r w:rsidR="00450BB7" w:rsidRPr="00B77745">
        <w:rPr>
          <w:rFonts w:cs="Arial"/>
          <w:sz w:val="24"/>
          <w:szCs w:val="24"/>
          <w:lang w:val="es-MX"/>
        </w:rPr>
        <w:t xml:space="preserve">capacitación mediante </w:t>
      </w:r>
      <w:r w:rsidR="007E27D9" w:rsidRPr="00B77745">
        <w:rPr>
          <w:rFonts w:cs="Arial"/>
          <w:sz w:val="24"/>
          <w:szCs w:val="24"/>
          <w:lang w:val="es-MX"/>
        </w:rPr>
        <w:t xml:space="preserve">apoyo de </w:t>
      </w:r>
      <w:r w:rsidRPr="00B77745">
        <w:rPr>
          <w:rFonts w:cs="Arial"/>
          <w:sz w:val="24"/>
          <w:szCs w:val="24"/>
          <w:lang w:val="es-MX"/>
        </w:rPr>
        <w:t xml:space="preserve">becas y/o facilidades a los servidores públicos del Tribunal Electoral que así lo soliciten, con la finalidad de promover la </w:t>
      </w:r>
      <w:r w:rsidR="00450BB7" w:rsidRPr="00B77745">
        <w:rPr>
          <w:rFonts w:cs="Arial"/>
          <w:sz w:val="24"/>
          <w:szCs w:val="24"/>
          <w:lang w:val="es-MX"/>
        </w:rPr>
        <w:t>especialización</w:t>
      </w:r>
      <w:r w:rsidRPr="00B77745">
        <w:rPr>
          <w:rFonts w:cs="Arial"/>
          <w:sz w:val="24"/>
          <w:szCs w:val="24"/>
          <w:lang w:val="es-MX"/>
        </w:rPr>
        <w:t xml:space="preserve"> que les permita acrecentar sus conocimientos y mejorar su desempeño profesional en beneficio del Tribunal Electoral.</w:t>
      </w:r>
    </w:p>
    <w:p w:rsidR="002D40BC" w:rsidRPr="00B77745" w:rsidRDefault="002D40BC" w:rsidP="001C0231">
      <w:pPr>
        <w:pStyle w:val="Textoindependiente"/>
        <w:spacing w:before="120" w:after="120"/>
        <w:ind w:left="284" w:right="193"/>
        <w:rPr>
          <w:rFonts w:cs="Arial"/>
          <w:b/>
          <w:sz w:val="24"/>
          <w:szCs w:val="24"/>
        </w:rPr>
      </w:pPr>
    </w:p>
    <w:p w:rsidR="001535FA" w:rsidRPr="00B77745" w:rsidRDefault="001535FA" w:rsidP="001C0231">
      <w:pPr>
        <w:pStyle w:val="Textoindependiente"/>
        <w:spacing w:before="120" w:after="120"/>
        <w:ind w:left="284" w:right="193"/>
        <w:rPr>
          <w:rFonts w:cs="Arial"/>
          <w:b/>
          <w:sz w:val="24"/>
          <w:szCs w:val="24"/>
        </w:rPr>
      </w:pPr>
      <w:r w:rsidRPr="00B77745">
        <w:rPr>
          <w:rFonts w:cs="Arial"/>
          <w:b/>
          <w:sz w:val="24"/>
          <w:szCs w:val="24"/>
        </w:rPr>
        <w:t xml:space="preserve">MARCO </w:t>
      </w:r>
      <w:r w:rsidR="00F829FE" w:rsidRPr="00B77745">
        <w:rPr>
          <w:rFonts w:cs="Arial"/>
          <w:b/>
          <w:sz w:val="24"/>
          <w:szCs w:val="24"/>
        </w:rPr>
        <w:t>LEGAL</w:t>
      </w:r>
    </w:p>
    <w:p w:rsidR="00530550" w:rsidRPr="00B77745" w:rsidRDefault="00B3238C" w:rsidP="00FB1DC3">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rPr>
        <w:t>Constitución Política de los Estados Unidos Mexicanos</w:t>
      </w:r>
      <w:r w:rsidR="00530550" w:rsidRPr="00B77745">
        <w:rPr>
          <w:rFonts w:ascii="Arial" w:hAnsi="Arial" w:cs="Arial"/>
        </w:rPr>
        <w:t>.</w:t>
      </w:r>
    </w:p>
    <w:p w:rsidR="002A1B6E" w:rsidRPr="00E25A0A" w:rsidRDefault="002A1B6E" w:rsidP="00FB1DC3">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rPr>
        <w:t>Ley Orgánica del Poder Judicial de la Federación.</w:t>
      </w:r>
    </w:p>
    <w:p w:rsidR="00E25A0A" w:rsidRPr="00BF6FFD" w:rsidRDefault="00E25A0A" w:rsidP="00FB1DC3">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F6FFD">
        <w:rPr>
          <w:rFonts w:ascii="Arial" w:hAnsi="Arial" w:cs="Arial"/>
        </w:rPr>
        <w:t>Ley del Impuesto sobre la Renta y demás disposiciones fiscales aplicables.</w:t>
      </w:r>
    </w:p>
    <w:p w:rsidR="002A1B6E" w:rsidRPr="00B77745" w:rsidRDefault="002A1B6E" w:rsidP="00886AA1">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lang w:val="es-MX"/>
        </w:rPr>
        <w:t xml:space="preserve">Presupuesto de Egresos de </w:t>
      </w:r>
      <w:smartTag w:uri="urn:schemas-microsoft-com:office:smarttags" w:element="PersonName">
        <w:smartTagPr>
          <w:attr w:name="ProductID" w:val="la Federaci￳n"/>
        </w:smartTagPr>
        <w:r w:rsidRPr="00B77745">
          <w:rPr>
            <w:rFonts w:ascii="Arial" w:hAnsi="Arial" w:cs="Arial"/>
            <w:snapToGrid w:val="0"/>
            <w:lang w:val="es-MX"/>
          </w:rPr>
          <w:t>la Federación</w:t>
        </w:r>
      </w:smartTag>
      <w:r w:rsidRPr="00B77745">
        <w:rPr>
          <w:rFonts w:ascii="Arial" w:hAnsi="Arial" w:cs="Arial"/>
          <w:snapToGrid w:val="0"/>
          <w:lang w:val="es-MX"/>
        </w:rPr>
        <w:t xml:space="preserve"> para el ejercicio fiscal correspondiente.</w:t>
      </w:r>
    </w:p>
    <w:p w:rsidR="00B3238C" w:rsidRPr="007C221C" w:rsidRDefault="00B3238C" w:rsidP="00FB1DC3">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rPr>
        <w:t xml:space="preserve">Reglamento Interno del Tribunal Electoral del Poder Judicial de </w:t>
      </w:r>
      <w:smartTag w:uri="urn:schemas-microsoft-com:office:smarttags" w:element="PersonName">
        <w:smartTagPr>
          <w:attr w:name="ProductID" w:val="la Federaci￳n."/>
        </w:smartTagPr>
        <w:r w:rsidRPr="00B77745">
          <w:rPr>
            <w:rFonts w:ascii="Arial" w:hAnsi="Arial" w:cs="Arial"/>
            <w:snapToGrid w:val="0"/>
          </w:rPr>
          <w:t>la Federación</w:t>
        </w:r>
        <w:r w:rsidR="00530550" w:rsidRPr="00B77745">
          <w:rPr>
            <w:rFonts w:ascii="Arial" w:hAnsi="Arial" w:cs="Arial"/>
            <w:snapToGrid w:val="0"/>
          </w:rPr>
          <w:t>.</w:t>
        </w:r>
      </w:smartTag>
      <w:r w:rsidRPr="00B77745">
        <w:rPr>
          <w:rFonts w:ascii="Arial" w:hAnsi="Arial" w:cs="Arial"/>
          <w:snapToGrid w:val="0"/>
        </w:rPr>
        <w:t xml:space="preserve"> </w:t>
      </w:r>
    </w:p>
    <w:p w:rsidR="005A7EE7" w:rsidRPr="007C221C" w:rsidRDefault="002A1B6E"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7C221C">
        <w:rPr>
          <w:rFonts w:ascii="Arial" w:hAnsi="Arial" w:cs="Arial"/>
          <w:snapToGrid w:val="0"/>
        </w:rPr>
        <w:t xml:space="preserve">Acuerdo del Comité para Homologar Criterios en Materia Administrativa e Interinstitucional del Poder Judicial de </w:t>
      </w:r>
      <w:smartTag w:uri="urn:schemas-microsoft-com:office:smarttags" w:element="PersonName">
        <w:smartTagPr>
          <w:attr w:name="ProductID" w:val="la Federaci￳n"/>
        </w:smartTagPr>
        <w:r w:rsidRPr="007C221C">
          <w:rPr>
            <w:rFonts w:ascii="Arial" w:hAnsi="Arial" w:cs="Arial"/>
            <w:snapToGrid w:val="0"/>
          </w:rPr>
          <w:t>la Federación</w:t>
        </w:r>
      </w:smartTag>
      <w:r w:rsidRPr="007C221C">
        <w:rPr>
          <w:rFonts w:ascii="Arial" w:hAnsi="Arial" w:cs="Arial"/>
          <w:snapToGrid w:val="0"/>
        </w:rPr>
        <w:t xml:space="preserve">, por el que se autoriza la publicación del </w:t>
      </w:r>
      <w:r w:rsidR="005A7EE7" w:rsidRPr="007C221C">
        <w:rPr>
          <w:rFonts w:ascii="Arial" w:hAnsi="Arial" w:cs="Arial"/>
          <w:snapToGrid w:val="0"/>
        </w:rPr>
        <w:t xml:space="preserve">Manual que Regula las Remuneraciones para los Servidores Públicos del Poder Judicial de la Federación para el ejercicio fiscal </w:t>
      </w:r>
      <w:r w:rsidR="007C221C" w:rsidRPr="007C221C">
        <w:rPr>
          <w:rFonts w:ascii="Arial" w:hAnsi="Arial" w:cs="Arial"/>
          <w:snapToGrid w:val="0"/>
        </w:rPr>
        <w:t>correspondiente</w:t>
      </w:r>
      <w:r w:rsidR="005A7EE7" w:rsidRPr="007C221C">
        <w:rPr>
          <w:rFonts w:ascii="Arial" w:hAnsi="Arial" w:cs="Arial"/>
          <w:snapToGrid w:val="0"/>
        </w:rPr>
        <w:t>.</w:t>
      </w:r>
    </w:p>
    <w:p w:rsidR="00AF0291" w:rsidRPr="00B77745" w:rsidRDefault="00AF0291"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rPr>
        <w:t xml:space="preserve">Acuerdo General de </w:t>
      </w:r>
      <w:smartTag w:uri="urn:schemas-microsoft-com:office:smarttags" w:element="PersonName">
        <w:smartTagPr>
          <w:attr w:name="ProductID" w:val="la Comisi￳n"/>
        </w:smartTagPr>
        <w:r w:rsidRPr="00B77745">
          <w:rPr>
            <w:rFonts w:ascii="Arial" w:hAnsi="Arial" w:cs="Arial"/>
            <w:snapToGrid w:val="0"/>
          </w:rPr>
          <w:t>la Comisión</w:t>
        </w:r>
      </w:smartTag>
      <w:r w:rsidRPr="00B77745">
        <w:rPr>
          <w:rFonts w:ascii="Arial" w:hAnsi="Arial" w:cs="Arial"/>
          <w:snapToGrid w:val="0"/>
        </w:rPr>
        <w:t xml:space="preserve"> de Administración que contiene los Criterios y Facultades para conceder Licencias al personal del Tribunal Electoral del Poder Judicial de </w:t>
      </w:r>
      <w:smartTag w:uri="urn:schemas-microsoft-com:office:smarttags" w:element="PersonName">
        <w:smartTagPr>
          <w:attr w:name="ProductID" w:val="la Federaci￳n"/>
        </w:smartTagPr>
        <w:r w:rsidRPr="00B77745">
          <w:rPr>
            <w:rFonts w:ascii="Arial" w:hAnsi="Arial" w:cs="Arial"/>
            <w:snapToGrid w:val="0"/>
          </w:rPr>
          <w:t>la Federación</w:t>
        </w:r>
      </w:smartTag>
      <w:r w:rsidRPr="00B77745">
        <w:rPr>
          <w:rFonts w:ascii="Arial" w:hAnsi="Arial" w:cs="Arial"/>
          <w:snapToGrid w:val="0"/>
        </w:rPr>
        <w:t xml:space="preserve"> con excepción de los Magistrados Electorales de </w:t>
      </w:r>
      <w:smartTag w:uri="urn:schemas-microsoft-com:office:smarttags" w:element="PersonName">
        <w:smartTagPr>
          <w:attr w:name="ProductID" w:val="la Sala Superior"/>
        </w:smartTagPr>
        <w:r w:rsidRPr="00B77745">
          <w:rPr>
            <w:rFonts w:ascii="Arial" w:hAnsi="Arial" w:cs="Arial"/>
            <w:snapToGrid w:val="0"/>
          </w:rPr>
          <w:t>la Sala Superior</w:t>
        </w:r>
      </w:smartTag>
      <w:r w:rsidRPr="00B77745">
        <w:rPr>
          <w:rFonts w:ascii="Arial" w:hAnsi="Arial" w:cs="Arial"/>
          <w:snapToGrid w:val="0"/>
        </w:rPr>
        <w:t xml:space="preserve"> y de las Salas Regionales</w:t>
      </w:r>
      <w:r w:rsidR="00017545" w:rsidRPr="00B77745">
        <w:rPr>
          <w:rFonts w:ascii="Arial" w:hAnsi="Arial" w:cs="Arial"/>
          <w:snapToGrid w:val="0"/>
        </w:rPr>
        <w:t>.</w:t>
      </w:r>
      <w:r w:rsidR="00521FE3" w:rsidRPr="00B77745">
        <w:rPr>
          <w:rFonts w:ascii="Arial" w:hAnsi="Arial" w:cs="Arial"/>
          <w:snapToGrid w:val="0"/>
        </w:rPr>
        <w:t xml:space="preserve"> 72/S3(</w:t>
      </w:r>
      <w:smartTag w:uri="urn:schemas-microsoft-com:office:smarttags" w:element="date">
        <w:smartTagPr>
          <w:attr w:name="Year" w:val="2009"/>
          <w:attr w:name="Day" w:val="18"/>
          <w:attr w:name="Month" w:val="3"/>
          <w:attr w:name="ls" w:val="trans"/>
        </w:smartTagPr>
        <w:r w:rsidR="00521FE3" w:rsidRPr="00B77745">
          <w:rPr>
            <w:rFonts w:ascii="Arial" w:hAnsi="Arial" w:cs="Arial"/>
            <w:snapToGrid w:val="0"/>
          </w:rPr>
          <w:t>18-III-2009</w:t>
        </w:r>
      </w:smartTag>
      <w:r w:rsidR="00521FE3" w:rsidRPr="00B77745">
        <w:rPr>
          <w:rFonts w:ascii="Arial" w:hAnsi="Arial" w:cs="Arial"/>
          <w:snapToGrid w:val="0"/>
        </w:rPr>
        <w:t>)</w:t>
      </w:r>
    </w:p>
    <w:p w:rsidR="006F6786" w:rsidRPr="007C221C" w:rsidRDefault="006F6786"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7C221C">
        <w:rPr>
          <w:rFonts w:ascii="Arial" w:hAnsi="Arial" w:cs="Arial"/>
          <w:snapToGrid w:val="0"/>
          <w:lang w:val="es-MX"/>
        </w:rPr>
        <w:t xml:space="preserve">Acuerdo General del Comité Coordinador para Homologar Criterios en Materia Administrativa e Interinstitucional del Poder Judicial de la Federación por el que se establecen las medidas de carácter general de racionalidad y disciplina presupuestal para el ejercicio fiscal </w:t>
      </w:r>
      <w:r w:rsidR="007C221C" w:rsidRPr="007C221C">
        <w:rPr>
          <w:rFonts w:ascii="Arial" w:hAnsi="Arial" w:cs="Arial"/>
          <w:snapToGrid w:val="0"/>
          <w:lang w:val="es-MX"/>
        </w:rPr>
        <w:t>correspondiente.</w:t>
      </w:r>
    </w:p>
    <w:p w:rsidR="00A419CE" w:rsidRPr="00B77745" w:rsidRDefault="00A419CE"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rPr>
        <w:t>Acuerdo 136/</w:t>
      </w:r>
      <w:proofErr w:type="gramStart"/>
      <w:r w:rsidRPr="00B77745">
        <w:rPr>
          <w:rFonts w:ascii="Arial" w:hAnsi="Arial" w:cs="Arial"/>
          <w:snapToGrid w:val="0"/>
        </w:rPr>
        <w:t>S4(</w:t>
      </w:r>
      <w:proofErr w:type="gramEnd"/>
      <w:smartTag w:uri="urn:schemas-microsoft-com:office:smarttags" w:element="date">
        <w:smartTagPr>
          <w:attr w:name="Year" w:val="2010"/>
          <w:attr w:name="Day" w:val="21"/>
          <w:attr w:name="Month" w:val="4"/>
          <w:attr w:name="ls" w:val="trans"/>
        </w:smartTagPr>
        <w:r w:rsidRPr="00B77745">
          <w:rPr>
            <w:rFonts w:ascii="Arial" w:hAnsi="Arial" w:cs="Arial"/>
            <w:snapToGrid w:val="0"/>
          </w:rPr>
          <w:t>21-IV-2010</w:t>
        </w:r>
      </w:smartTag>
      <w:r w:rsidRPr="00B77745">
        <w:rPr>
          <w:rFonts w:ascii="Arial" w:hAnsi="Arial" w:cs="Arial"/>
          <w:snapToGrid w:val="0"/>
        </w:rPr>
        <w:t>) de la Comisión de Administración por el que aprobó los apoyos a los cargos para el ejercicio fiscal 2010, que se otorgan en función del puesto y nivel jerárquico a los servidores públicos del Tribunal Electoral del Poder Judicial de la Federación.</w:t>
      </w:r>
    </w:p>
    <w:p w:rsidR="00B444A4" w:rsidRDefault="00B444A4"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rPr>
        <w:t xml:space="preserve">Lineamientos Programático </w:t>
      </w:r>
      <w:r w:rsidR="009C063E" w:rsidRPr="00B77745">
        <w:rPr>
          <w:rFonts w:ascii="Arial" w:hAnsi="Arial" w:cs="Arial"/>
          <w:snapToGrid w:val="0"/>
        </w:rPr>
        <w:t xml:space="preserve">- </w:t>
      </w:r>
      <w:r w:rsidRPr="00B77745">
        <w:rPr>
          <w:rFonts w:ascii="Arial" w:hAnsi="Arial" w:cs="Arial"/>
          <w:snapToGrid w:val="0"/>
        </w:rPr>
        <w:t>Presupuestarios.</w:t>
      </w:r>
    </w:p>
    <w:p w:rsidR="001B48B2" w:rsidRPr="00B77745" w:rsidRDefault="001B48B2" w:rsidP="001B48B2">
      <w:pPr>
        <w:pStyle w:val="Piedepgina"/>
        <w:tabs>
          <w:tab w:val="clear" w:pos="4252"/>
          <w:tab w:val="clear" w:pos="8504"/>
        </w:tabs>
        <w:spacing w:before="120" w:after="120"/>
        <w:ind w:left="709" w:right="193"/>
        <w:jc w:val="both"/>
        <w:rPr>
          <w:rFonts w:ascii="Arial" w:hAnsi="Arial" w:cs="Arial"/>
          <w:snapToGrid w:val="0"/>
        </w:rPr>
      </w:pPr>
    </w:p>
    <w:p w:rsidR="00B444A4" w:rsidRPr="00B77745" w:rsidRDefault="00B444A4"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rPr>
        <w:lastRenderedPageBreak/>
        <w:t>Lineamientos para el Trámite y Control de Egresos.</w:t>
      </w:r>
    </w:p>
    <w:p w:rsidR="00B444A4" w:rsidRPr="00B77745" w:rsidRDefault="00B444A4"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rPr>
        <w:t>Lineamientos para el Otorgamiento de Viáticos, Transportación y Hospedaje.</w:t>
      </w:r>
    </w:p>
    <w:p w:rsidR="00521FE3" w:rsidRPr="00B77745" w:rsidRDefault="00521FE3"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rPr>
        <w:t>Manual de Procedimientos para Movimientos de Personal.</w:t>
      </w:r>
    </w:p>
    <w:p w:rsidR="00521FE3" w:rsidRPr="00B77745" w:rsidRDefault="00521FE3"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rPr>
        <w:t>Manual de Procedimientos para la Integración de los Expedientes de los Servidores Públicos del Tribunal Electoral.</w:t>
      </w:r>
    </w:p>
    <w:p w:rsidR="00521FE3" w:rsidRPr="00B77745" w:rsidRDefault="00521FE3"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rPr>
        <w:t>Manual de Procedimientos para el Control, Registro y Aplicación de Incidencias de Personal.</w:t>
      </w:r>
    </w:p>
    <w:p w:rsidR="009E1A68" w:rsidRPr="00B77745" w:rsidRDefault="009E1A68"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rPr>
        <w:t>Manual Específico de Organización del Centro de Capacitación Judicial Electoral.</w:t>
      </w:r>
    </w:p>
    <w:p w:rsidR="009E1A68" w:rsidRPr="00B77745" w:rsidRDefault="004E1D9C"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rPr>
        <w:t>Catálogo de Puestos</w:t>
      </w:r>
    </w:p>
    <w:p w:rsidR="004D6403" w:rsidRPr="00B77745" w:rsidRDefault="00E85B9B" w:rsidP="001C0231">
      <w:pPr>
        <w:pStyle w:val="Piedepgina"/>
        <w:tabs>
          <w:tab w:val="clear" w:pos="4252"/>
          <w:tab w:val="clear" w:pos="8504"/>
        </w:tabs>
        <w:spacing w:before="120" w:after="120"/>
        <w:ind w:left="284" w:right="193"/>
        <w:jc w:val="center"/>
        <w:rPr>
          <w:rFonts w:ascii="Arial" w:hAnsi="Arial" w:cs="Arial"/>
          <w:b/>
        </w:rPr>
      </w:pPr>
      <w:r w:rsidRPr="00B77745">
        <w:rPr>
          <w:rFonts w:ascii="Arial" w:hAnsi="Arial" w:cs="Arial"/>
          <w:snapToGrid w:val="0"/>
        </w:rPr>
        <w:br w:type="page"/>
      </w:r>
      <w:r w:rsidR="003972BA" w:rsidRPr="00B77745">
        <w:rPr>
          <w:rFonts w:ascii="Arial" w:hAnsi="Arial" w:cs="Arial"/>
          <w:b/>
        </w:rPr>
        <w:lastRenderedPageBreak/>
        <w:t>CONSIDER</w:t>
      </w:r>
      <w:r w:rsidR="00DC17A5" w:rsidRPr="00B77745">
        <w:rPr>
          <w:rFonts w:ascii="Arial" w:hAnsi="Arial" w:cs="Arial"/>
          <w:b/>
        </w:rPr>
        <w:t>AN</w:t>
      </w:r>
      <w:r w:rsidR="005F04FC" w:rsidRPr="00B77745">
        <w:rPr>
          <w:rFonts w:ascii="Arial" w:hAnsi="Arial" w:cs="Arial"/>
          <w:b/>
        </w:rPr>
        <w:t>DOS</w:t>
      </w:r>
    </w:p>
    <w:p w:rsidR="001D6F69" w:rsidRPr="00B77745" w:rsidRDefault="001D6F69" w:rsidP="001C0231">
      <w:pPr>
        <w:pStyle w:val="Textoindependiente"/>
        <w:spacing w:before="120" w:after="120"/>
        <w:ind w:left="284" w:right="193"/>
        <w:jc w:val="center"/>
        <w:rPr>
          <w:rFonts w:cs="Arial"/>
          <w:caps/>
          <w:sz w:val="24"/>
          <w:szCs w:val="24"/>
        </w:rPr>
      </w:pPr>
    </w:p>
    <w:p w:rsidR="001A6A69" w:rsidRDefault="001A6A69" w:rsidP="001C0231">
      <w:pPr>
        <w:shd w:val="clear" w:color="auto" w:fill="FFFFFF"/>
        <w:spacing w:before="120" w:after="120"/>
        <w:ind w:left="284" w:right="193"/>
        <w:jc w:val="both"/>
        <w:rPr>
          <w:rFonts w:ascii="Arial" w:hAnsi="Arial" w:cs="Arial"/>
        </w:rPr>
      </w:pPr>
    </w:p>
    <w:p w:rsidR="001D6F69" w:rsidRPr="00B77745" w:rsidRDefault="002E437F" w:rsidP="001C0231">
      <w:pPr>
        <w:shd w:val="clear" w:color="auto" w:fill="FFFFFF"/>
        <w:spacing w:before="120" w:after="120"/>
        <w:ind w:left="284" w:right="193"/>
        <w:jc w:val="both"/>
        <w:rPr>
          <w:rFonts w:ascii="Arial" w:hAnsi="Arial" w:cs="Arial"/>
        </w:rPr>
      </w:pPr>
      <w:r w:rsidRPr="002E437F">
        <w:rPr>
          <w:rFonts w:ascii="Arial" w:hAnsi="Arial" w:cs="Arial"/>
          <w:b/>
          <w:color w:val="000000"/>
        </w:rPr>
        <w:t>PRIMERO</w:t>
      </w:r>
      <w:r w:rsidR="001A6A69" w:rsidRPr="002E437F">
        <w:rPr>
          <w:rFonts w:ascii="Arial" w:hAnsi="Arial" w:cs="Arial"/>
          <w:b/>
          <w:color w:val="000000"/>
        </w:rPr>
        <w:t>.</w:t>
      </w:r>
      <w:r w:rsidR="001A6A69" w:rsidRPr="002E437F">
        <w:rPr>
          <w:rFonts w:ascii="Arial" w:hAnsi="Arial" w:cs="Arial"/>
          <w:color w:val="000000"/>
        </w:rPr>
        <w:t xml:space="preserve"> </w:t>
      </w:r>
      <w:r w:rsidR="00225A00" w:rsidRPr="002E437F">
        <w:rPr>
          <w:rFonts w:ascii="Arial" w:hAnsi="Arial" w:cs="Arial"/>
          <w:color w:val="000000"/>
        </w:rPr>
        <w:t>Que</w:t>
      </w:r>
      <w:r w:rsidR="00225A00" w:rsidRPr="00B77745">
        <w:rPr>
          <w:rFonts w:ascii="Arial" w:hAnsi="Arial" w:cs="Arial"/>
        </w:rPr>
        <w:t xml:space="preserve"> d</w:t>
      </w:r>
      <w:r w:rsidR="001D6F69" w:rsidRPr="00B77745">
        <w:rPr>
          <w:rFonts w:ascii="Arial" w:hAnsi="Arial" w:cs="Arial"/>
        </w:rPr>
        <w:t xml:space="preserve">e conformidad con las atribuciones que establece </w:t>
      </w:r>
      <w:smartTag w:uri="urn:schemas-microsoft-com:office:smarttags" w:element="PersonName">
        <w:smartTagPr>
          <w:attr w:name="ProductID" w:val="la Constituci￳n Pol￭tica"/>
        </w:smartTagPr>
        <w:r w:rsidR="001D6F69" w:rsidRPr="00B77745">
          <w:rPr>
            <w:rFonts w:ascii="Arial" w:hAnsi="Arial" w:cs="Arial"/>
          </w:rPr>
          <w:t>la Constitución Política</w:t>
        </w:r>
      </w:smartTag>
      <w:r w:rsidR="001D6F69" w:rsidRPr="00B77745">
        <w:rPr>
          <w:rFonts w:ascii="Arial" w:hAnsi="Arial" w:cs="Arial"/>
        </w:rPr>
        <w:t xml:space="preserve"> de los Estados Unidos Mexicanos en el artículo 99, décimo párrafo, </w:t>
      </w:r>
      <w:smartTag w:uri="urn:schemas-microsoft-com:office:smarttags" w:element="PersonName">
        <w:smartTagPr>
          <w:attr w:name="ProductID" w:val="la Ley Org￡nica"/>
        </w:smartTagPr>
        <w:r w:rsidR="001D6F69" w:rsidRPr="00B77745">
          <w:rPr>
            <w:rFonts w:ascii="Arial" w:hAnsi="Arial" w:cs="Arial"/>
          </w:rPr>
          <w:t>la Ley Orgánica</w:t>
        </w:r>
      </w:smartTag>
      <w:r w:rsidR="001D6F69" w:rsidRPr="00B77745">
        <w:rPr>
          <w:rFonts w:ascii="Arial" w:hAnsi="Arial" w:cs="Arial"/>
        </w:rPr>
        <w:t xml:space="preserve"> del Poder Judicial de </w:t>
      </w:r>
      <w:smartTag w:uri="urn:schemas-microsoft-com:office:smarttags" w:element="PersonName">
        <w:smartTagPr>
          <w:attr w:name="ProductID" w:val="la Federaci￳n"/>
        </w:smartTagPr>
        <w:r w:rsidR="001D6F69" w:rsidRPr="00B77745">
          <w:rPr>
            <w:rFonts w:ascii="Arial" w:hAnsi="Arial" w:cs="Arial"/>
          </w:rPr>
          <w:t>la Federación</w:t>
        </w:r>
      </w:smartTag>
      <w:r w:rsidR="001D6F69" w:rsidRPr="00B77745">
        <w:rPr>
          <w:rFonts w:ascii="Arial" w:hAnsi="Arial" w:cs="Arial"/>
        </w:rPr>
        <w:t xml:space="preserve"> en los artículos </w:t>
      </w:r>
      <w:r w:rsidR="009E1A68" w:rsidRPr="00B77745">
        <w:rPr>
          <w:rFonts w:ascii="Arial" w:hAnsi="Arial" w:cs="Arial"/>
        </w:rPr>
        <w:t xml:space="preserve">184, </w:t>
      </w:r>
      <w:r w:rsidR="001D6F69" w:rsidRPr="00B77745">
        <w:rPr>
          <w:rFonts w:ascii="Arial" w:hAnsi="Arial" w:cs="Arial"/>
        </w:rPr>
        <w:t>186, fracciones V</w:t>
      </w:r>
      <w:r w:rsidR="00FE09CB" w:rsidRPr="00B77745">
        <w:rPr>
          <w:rFonts w:ascii="Arial" w:hAnsi="Arial" w:cs="Arial"/>
        </w:rPr>
        <w:t>II</w:t>
      </w:r>
      <w:r w:rsidR="001D6F69" w:rsidRPr="00B77745">
        <w:rPr>
          <w:rFonts w:ascii="Arial" w:hAnsi="Arial" w:cs="Arial"/>
        </w:rPr>
        <w:t>I y X, y 209, fracciones III, IV, y XX</w:t>
      </w:r>
      <w:r w:rsidR="00FE09CB" w:rsidRPr="00B77745">
        <w:rPr>
          <w:rFonts w:ascii="Arial" w:hAnsi="Arial" w:cs="Arial"/>
        </w:rPr>
        <w:t>XI</w:t>
      </w:r>
      <w:r w:rsidR="001D6F69" w:rsidRPr="00B77745">
        <w:rPr>
          <w:rFonts w:ascii="Arial" w:hAnsi="Arial" w:cs="Arial"/>
        </w:rPr>
        <w:t xml:space="preserve">, y el Reglamento Interno del Tribunal Electoral del Poder Judicial de </w:t>
      </w:r>
      <w:smartTag w:uri="urn:schemas-microsoft-com:office:smarttags" w:element="PersonName">
        <w:smartTagPr>
          <w:attr w:name="ProductID" w:val="la Federaci￳n"/>
        </w:smartTagPr>
        <w:r w:rsidR="001D6F69" w:rsidRPr="00B77745">
          <w:rPr>
            <w:rFonts w:ascii="Arial" w:hAnsi="Arial" w:cs="Arial"/>
          </w:rPr>
          <w:t>la Federación</w:t>
        </w:r>
      </w:smartTag>
      <w:r w:rsidR="000E75F9" w:rsidRPr="00B77745">
        <w:rPr>
          <w:rFonts w:ascii="Arial" w:hAnsi="Arial" w:cs="Arial"/>
        </w:rPr>
        <w:t xml:space="preserve"> en el artículo 47</w:t>
      </w:r>
      <w:r w:rsidR="001D6F69" w:rsidRPr="00B77745">
        <w:rPr>
          <w:rFonts w:ascii="Arial" w:hAnsi="Arial" w:cs="Arial"/>
        </w:rPr>
        <w:t xml:space="preserve"> fracci</w:t>
      </w:r>
      <w:r w:rsidR="000E75F9" w:rsidRPr="00B77745">
        <w:rPr>
          <w:rFonts w:ascii="Arial" w:hAnsi="Arial" w:cs="Arial"/>
        </w:rPr>
        <w:t xml:space="preserve">ones </w:t>
      </w:r>
      <w:r w:rsidR="001D6F69" w:rsidRPr="00B77745">
        <w:rPr>
          <w:rFonts w:ascii="Arial" w:hAnsi="Arial" w:cs="Arial"/>
        </w:rPr>
        <w:t>I y X</w:t>
      </w:r>
      <w:r w:rsidR="000E75F9" w:rsidRPr="00B77745">
        <w:rPr>
          <w:rFonts w:ascii="Arial" w:hAnsi="Arial" w:cs="Arial"/>
        </w:rPr>
        <w:t>I</w:t>
      </w:r>
      <w:r w:rsidR="001D6F69" w:rsidRPr="00B77745">
        <w:rPr>
          <w:rFonts w:ascii="Arial" w:hAnsi="Arial" w:cs="Arial"/>
        </w:rPr>
        <w:t>I</w:t>
      </w:r>
      <w:r w:rsidR="009E1A68" w:rsidRPr="00B77745">
        <w:rPr>
          <w:rFonts w:ascii="Arial" w:hAnsi="Arial" w:cs="Arial"/>
        </w:rPr>
        <w:t>,</w:t>
      </w:r>
      <w:r w:rsidR="001D6F69" w:rsidRPr="00B77745">
        <w:rPr>
          <w:rFonts w:ascii="Arial" w:hAnsi="Arial" w:cs="Arial"/>
        </w:rPr>
        <w:t xml:space="preserve"> </w:t>
      </w:r>
      <w:smartTag w:uri="urn:schemas-microsoft-com:office:smarttags" w:element="PersonName">
        <w:smartTagPr>
          <w:attr w:name="ProductID" w:val="la Comisi￳n"/>
        </w:smartTagPr>
        <w:r w:rsidR="001D6F69" w:rsidRPr="00B77745">
          <w:rPr>
            <w:rFonts w:ascii="Arial" w:hAnsi="Arial" w:cs="Arial"/>
          </w:rPr>
          <w:t>la Comisión</w:t>
        </w:r>
      </w:smartTag>
      <w:r w:rsidR="001D6F69" w:rsidRPr="00B77745">
        <w:rPr>
          <w:rFonts w:ascii="Arial" w:hAnsi="Arial" w:cs="Arial"/>
        </w:rPr>
        <w:t xml:space="preserve"> de Administración tiene a su cargo la administración, vigilancia y disciplina, y de velar, en todo momento en el ámbito de su competencia, por la autonomía de gestión y el manejo de sus recursos.</w:t>
      </w:r>
    </w:p>
    <w:p w:rsidR="009831B0" w:rsidRPr="00B77745" w:rsidRDefault="002E437F" w:rsidP="001C0231">
      <w:pPr>
        <w:shd w:val="clear" w:color="auto" w:fill="FFFFFF"/>
        <w:spacing w:before="120" w:after="120"/>
        <w:ind w:left="284" w:right="193"/>
        <w:jc w:val="both"/>
        <w:rPr>
          <w:rFonts w:ascii="Arial" w:hAnsi="Arial" w:cs="Arial"/>
        </w:rPr>
      </w:pPr>
      <w:r w:rsidRPr="002E437F">
        <w:rPr>
          <w:rFonts w:ascii="Arial" w:hAnsi="Arial" w:cs="Arial"/>
          <w:b/>
          <w:color w:val="000000"/>
        </w:rPr>
        <w:t>SEGUNDO</w:t>
      </w:r>
      <w:r w:rsidR="00BA543C" w:rsidRPr="002E437F">
        <w:rPr>
          <w:rFonts w:ascii="Arial" w:hAnsi="Arial" w:cs="Arial"/>
          <w:b/>
          <w:color w:val="000000"/>
        </w:rPr>
        <w:t>.</w:t>
      </w:r>
      <w:r w:rsidR="00BA543C" w:rsidRPr="00B77745">
        <w:rPr>
          <w:rFonts w:ascii="Arial" w:hAnsi="Arial" w:cs="Arial"/>
        </w:rPr>
        <w:t xml:space="preserve"> </w:t>
      </w:r>
      <w:r w:rsidR="009831B0" w:rsidRPr="00B77745">
        <w:rPr>
          <w:rFonts w:ascii="Arial" w:hAnsi="Arial" w:cs="Arial"/>
        </w:rPr>
        <w:t xml:space="preserve">Que de conformidad con lo dispuesto en el Artículo 55 del Reglamento Interno del Tribunal Electoral del Poder Judicial de </w:t>
      </w:r>
      <w:smartTag w:uri="urn:schemas-microsoft-com:office:smarttags" w:element="PersonName">
        <w:smartTagPr>
          <w:attr w:name="ProductID" w:val="la Federaci￳n"/>
        </w:smartTagPr>
        <w:r w:rsidR="009831B0" w:rsidRPr="00B77745">
          <w:rPr>
            <w:rFonts w:ascii="Arial" w:hAnsi="Arial" w:cs="Arial"/>
          </w:rPr>
          <w:t>la Federación</w:t>
        </w:r>
      </w:smartTag>
      <w:r w:rsidR="009831B0" w:rsidRPr="00B77745">
        <w:rPr>
          <w:rFonts w:ascii="Arial" w:hAnsi="Arial" w:cs="Arial"/>
        </w:rPr>
        <w:t>, el Centro de Capacitación Judicial Electoral tendrá a su cargo las tareas de investigación, formación, capacitación y actualización de los miembros del Tribunal Electoral y de quienes aspiren a pertenecer a éste.</w:t>
      </w:r>
    </w:p>
    <w:p w:rsidR="00FF259C" w:rsidRPr="00B77745" w:rsidRDefault="002E437F" w:rsidP="001C0231">
      <w:pPr>
        <w:pStyle w:val="Textodebloque"/>
        <w:ind w:right="193"/>
        <w:rPr>
          <w:rFonts w:cs="Arial"/>
        </w:rPr>
      </w:pPr>
      <w:r w:rsidRPr="002E437F">
        <w:rPr>
          <w:rFonts w:cs="Arial"/>
          <w:b/>
          <w:color w:val="000000"/>
        </w:rPr>
        <w:t>TERCERO</w:t>
      </w:r>
      <w:r w:rsidR="00151E68" w:rsidRPr="002E437F">
        <w:rPr>
          <w:rFonts w:cs="Arial"/>
          <w:b/>
          <w:color w:val="000000"/>
        </w:rPr>
        <w:t>.</w:t>
      </w:r>
      <w:r w:rsidR="00151E68" w:rsidRPr="00B77745">
        <w:rPr>
          <w:rFonts w:cs="Arial"/>
          <w:b/>
        </w:rPr>
        <w:t xml:space="preserve"> </w:t>
      </w:r>
      <w:r w:rsidR="00FF259C" w:rsidRPr="00B77745">
        <w:rPr>
          <w:rFonts w:cs="Arial"/>
        </w:rPr>
        <w:t xml:space="preserve">Que mediante acuerdo número </w:t>
      </w:r>
      <w:r w:rsidR="005059CD" w:rsidRPr="00B77745">
        <w:rPr>
          <w:rFonts w:cs="Arial"/>
        </w:rPr>
        <w:t>136/S4(</w:t>
      </w:r>
      <w:smartTag w:uri="urn:schemas-microsoft-com:office:smarttags" w:element="date">
        <w:smartTagPr>
          <w:attr w:name="Year" w:val="2010"/>
          <w:attr w:name="Day" w:val="21"/>
          <w:attr w:name="Month" w:val="4"/>
          <w:attr w:name="ls" w:val="trans"/>
        </w:smartTagPr>
        <w:r w:rsidR="00FF259C" w:rsidRPr="00B77745">
          <w:rPr>
            <w:rFonts w:cs="Arial"/>
          </w:rPr>
          <w:t>21-IV-2010</w:t>
        </w:r>
      </w:smartTag>
      <w:r w:rsidR="00FF259C" w:rsidRPr="00B77745">
        <w:rPr>
          <w:rFonts w:cs="Arial"/>
        </w:rPr>
        <w:t xml:space="preserve">) </w:t>
      </w:r>
      <w:r w:rsidR="00FF259C" w:rsidRPr="00B77745">
        <w:rPr>
          <w:rFonts w:cs="Arial"/>
          <w:snapToGrid w:val="0"/>
        </w:rPr>
        <w:t>la Comisión de Administración aprobó los apoyos a los cargos para el ejercicio fiscal 2010, que se otorgan en función del puesto y nivel jerárquico a los servidores públicos del Tribunal Electoral del Poder Judicial de la Federación.</w:t>
      </w:r>
    </w:p>
    <w:p w:rsidR="00C4794E" w:rsidRPr="00B77745" w:rsidRDefault="002E437F" w:rsidP="001C0231">
      <w:pPr>
        <w:pStyle w:val="Textodebloque"/>
        <w:ind w:right="193"/>
        <w:rPr>
          <w:rFonts w:cs="Arial"/>
        </w:rPr>
      </w:pPr>
      <w:r w:rsidRPr="002E437F">
        <w:rPr>
          <w:rFonts w:cs="Arial"/>
          <w:b/>
          <w:color w:val="000000"/>
        </w:rPr>
        <w:t>CUARTO</w:t>
      </w:r>
      <w:r w:rsidR="00FF259C" w:rsidRPr="002E437F">
        <w:rPr>
          <w:rFonts w:cs="Arial"/>
          <w:b/>
          <w:color w:val="000000"/>
        </w:rPr>
        <w:t>.</w:t>
      </w:r>
      <w:r w:rsidR="009831B0" w:rsidRPr="00B77745">
        <w:rPr>
          <w:rFonts w:cs="Arial"/>
        </w:rPr>
        <w:t xml:space="preserve"> </w:t>
      </w:r>
      <w:r w:rsidR="00C64844" w:rsidRPr="00B77745">
        <w:rPr>
          <w:rFonts w:cs="Arial"/>
        </w:rPr>
        <w:t xml:space="preserve">Que atendiendo a lo </w:t>
      </w:r>
      <w:r w:rsidR="00C4794E" w:rsidRPr="00B77745">
        <w:rPr>
          <w:rFonts w:cs="Arial"/>
        </w:rPr>
        <w:t>anterior se elabor</w:t>
      </w:r>
      <w:r w:rsidR="00C62D6C" w:rsidRPr="00B77745">
        <w:rPr>
          <w:rFonts w:cs="Arial"/>
        </w:rPr>
        <w:t>aron</w:t>
      </w:r>
      <w:r w:rsidR="00C4794E" w:rsidRPr="00B77745">
        <w:rPr>
          <w:rFonts w:cs="Arial"/>
        </w:rPr>
        <w:t xml:space="preserve"> l</w:t>
      </w:r>
      <w:r w:rsidR="00C62D6C" w:rsidRPr="00B77745">
        <w:rPr>
          <w:rFonts w:cs="Arial"/>
        </w:rPr>
        <w:t>os</w:t>
      </w:r>
      <w:r w:rsidR="00C4794E" w:rsidRPr="00B77745">
        <w:rPr>
          <w:rFonts w:cs="Arial"/>
        </w:rPr>
        <w:t xml:space="preserve"> presente</w:t>
      </w:r>
      <w:r w:rsidR="00C62D6C" w:rsidRPr="00B77745">
        <w:rPr>
          <w:rFonts w:cs="Arial"/>
        </w:rPr>
        <w:t>s</w:t>
      </w:r>
      <w:r w:rsidR="00C4794E" w:rsidRPr="00B77745">
        <w:rPr>
          <w:rFonts w:cs="Arial"/>
        </w:rPr>
        <w:t xml:space="preserve"> </w:t>
      </w:r>
      <w:r w:rsidR="00DC17A5" w:rsidRPr="00B77745">
        <w:rPr>
          <w:rFonts w:cs="Arial"/>
        </w:rPr>
        <w:t>Lineamientos,</w:t>
      </w:r>
      <w:r w:rsidR="005F04FC" w:rsidRPr="00B77745">
        <w:rPr>
          <w:rFonts w:cs="Arial"/>
        </w:rPr>
        <w:t xml:space="preserve"> los cuales </w:t>
      </w:r>
      <w:r w:rsidR="00C4794E" w:rsidRPr="00B77745">
        <w:rPr>
          <w:rFonts w:cs="Arial"/>
        </w:rPr>
        <w:t xml:space="preserve">delimitan </w:t>
      </w:r>
      <w:r w:rsidR="00C269E4" w:rsidRPr="00B77745">
        <w:rPr>
          <w:rFonts w:cs="Arial"/>
        </w:rPr>
        <w:t xml:space="preserve">las </w:t>
      </w:r>
      <w:r w:rsidR="00C4794E" w:rsidRPr="00B77745">
        <w:rPr>
          <w:rFonts w:cs="Arial"/>
        </w:rPr>
        <w:t>responsabilidades</w:t>
      </w:r>
      <w:r w:rsidR="00FF259C" w:rsidRPr="00B77745">
        <w:rPr>
          <w:rFonts w:cs="Arial"/>
        </w:rPr>
        <w:t xml:space="preserve"> atinentes.</w:t>
      </w:r>
    </w:p>
    <w:p w:rsidR="00F5264B" w:rsidRPr="00B77745" w:rsidRDefault="00E85B9B" w:rsidP="001C0231">
      <w:pPr>
        <w:pStyle w:val="Piedepgina"/>
        <w:tabs>
          <w:tab w:val="clear" w:pos="4252"/>
          <w:tab w:val="clear" w:pos="8504"/>
        </w:tabs>
        <w:ind w:left="284" w:right="193"/>
        <w:jc w:val="both"/>
        <w:rPr>
          <w:rFonts w:ascii="Arial" w:hAnsi="Arial" w:cs="Arial"/>
        </w:rPr>
      </w:pPr>
      <w:r w:rsidRPr="00B77745">
        <w:rPr>
          <w:rFonts w:ascii="Arial" w:hAnsi="Arial" w:cs="Arial"/>
        </w:rPr>
        <w:br w:type="page"/>
      </w:r>
    </w:p>
    <w:p w:rsidR="00245294" w:rsidRPr="00B77745" w:rsidRDefault="00F5264B" w:rsidP="00245294">
      <w:pPr>
        <w:spacing w:after="120"/>
        <w:ind w:left="284" w:right="193"/>
        <w:jc w:val="both"/>
        <w:rPr>
          <w:rFonts w:ascii="Arial" w:hAnsi="Arial" w:cs="Arial"/>
          <w:b/>
        </w:rPr>
      </w:pPr>
      <w:r w:rsidRPr="00B77745">
        <w:rPr>
          <w:rFonts w:ascii="Arial" w:hAnsi="Arial" w:cs="Arial"/>
          <w:b/>
        </w:rPr>
        <w:lastRenderedPageBreak/>
        <w:t>GENERALIDADES</w:t>
      </w:r>
    </w:p>
    <w:p w:rsidR="00F62F01" w:rsidRPr="00B77745" w:rsidRDefault="00F62F01" w:rsidP="0091262E">
      <w:pPr>
        <w:pStyle w:val="Piedepgina"/>
        <w:numPr>
          <w:ilvl w:val="0"/>
          <w:numId w:val="30"/>
        </w:numPr>
        <w:tabs>
          <w:tab w:val="clear" w:pos="4252"/>
          <w:tab w:val="clear" w:pos="8504"/>
        </w:tabs>
        <w:spacing w:before="120" w:after="120"/>
        <w:ind w:left="714" w:right="193" w:hanging="357"/>
        <w:jc w:val="both"/>
        <w:rPr>
          <w:rFonts w:ascii="Arial" w:hAnsi="Arial" w:cs="Arial"/>
          <w:lang w:val="es-MX"/>
        </w:rPr>
      </w:pPr>
      <w:r w:rsidRPr="00B77745">
        <w:rPr>
          <w:rFonts w:ascii="Arial" w:hAnsi="Arial" w:cs="Arial"/>
          <w:lang w:val="es-MX"/>
        </w:rPr>
        <w:t>Todos los servidores públicos con plaza permanente</w:t>
      </w:r>
      <w:r w:rsidR="00C2116B" w:rsidRPr="00B77745">
        <w:rPr>
          <w:rFonts w:ascii="Arial" w:hAnsi="Arial" w:cs="Arial"/>
          <w:lang w:val="es-MX"/>
        </w:rPr>
        <w:t xml:space="preserve"> </w:t>
      </w:r>
      <w:r w:rsidRPr="00B77745">
        <w:rPr>
          <w:rFonts w:ascii="Arial" w:hAnsi="Arial" w:cs="Arial"/>
          <w:lang w:val="es-MX"/>
        </w:rPr>
        <w:t xml:space="preserve">solicitantes de la beca y/o facilidades para la realización de estudios académicos, adscritos al Tribunal Electoral, deberán apegarse a lo establecido en los presentes </w:t>
      </w:r>
      <w:r w:rsidR="00E67012" w:rsidRPr="00B77745">
        <w:rPr>
          <w:rFonts w:ascii="Arial" w:hAnsi="Arial" w:cs="Arial"/>
          <w:lang w:val="es-MX"/>
        </w:rPr>
        <w:t>L</w:t>
      </w:r>
      <w:r w:rsidRPr="00B77745">
        <w:rPr>
          <w:rFonts w:ascii="Arial" w:hAnsi="Arial" w:cs="Arial"/>
          <w:lang w:val="es-MX"/>
        </w:rPr>
        <w:t>ineamientos.</w:t>
      </w:r>
    </w:p>
    <w:p w:rsidR="00F62F01" w:rsidRPr="00B77745" w:rsidRDefault="00F62F01" w:rsidP="00A77DC4">
      <w:pPr>
        <w:pStyle w:val="Textoindependiente"/>
        <w:spacing w:before="120" w:after="120"/>
        <w:ind w:left="709" w:right="193"/>
        <w:jc w:val="both"/>
        <w:rPr>
          <w:rFonts w:cs="Arial"/>
          <w:sz w:val="24"/>
          <w:szCs w:val="24"/>
          <w:lang w:val="es-MX"/>
        </w:rPr>
      </w:pPr>
      <w:r w:rsidRPr="00B77745">
        <w:rPr>
          <w:rFonts w:cs="Arial"/>
          <w:sz w:val="24"/>
          <w:szCs w:val="24"/>
          <w:lang w:val="es-MX"/>
        </w:rPr>
        <w:t xml:space="preserve">Asimismo, </w:t>
      </w:r>
      <w:r w:rsidR="003A737D" w:rsidRPr="00B77745">
        <w:rPr>
          <w:rFonts w:cs="Arial"/>
          <w:sz w:val="24"/>
          <w:szCs w:val="24"/>
          <w:lang w:val="es-MX"/>
        </w:rPr>
        <w:t>estos</w:t>
      </w:r>
      <w:r w:rsidRPr="00B77745">
        <w:rPr>
          <w:rFonts w:cs="Arial"/>
          <w:sz w:val="24"/>
          <w:szCs w:val="24"/>
          <w:lang w:val="es-MX"/>
        </w:rPr>
        <w:t xml:space="preserve"> </w:t>
      </w:r>
      <w:r w:rsidR="00E67012" w:rsidRPr="00B77745">
        <w:rPr>
          <w:rFonts w:cs="Arial"/>
          <w:sz w:val="24"/>
          <w:szCs w:val="24"/>
          <w:lang w:val="es-MX"/>
        </w:rPr>
        <w:t>L</w:t>
      </w:r>
      <w:r w:rsidRPr="00B77745">
        <w:rPr>
          <w:rFonts w:cs="Arial"/>
          <w:sz w:val="24"/>
          <w:szCs w:val="24"/>
          <w:lang w:val="es-MX"/>
        </w:rPr>
        <w:t xml:space="preserve">ineamientos serán de observancia obligatoria para </w:t>
      </w:r>
      <w:smartTag w:uri="urn:schemas-microsoft-com:office:smarttags" w:element="PersonName">
        <w:smartTagPr>
          <w:attr w:name="ProductID" w:val="la Secretar￭a Administrativa"/>
        </w:smartTagPr>
        <w:smartTag w:uri="urn:schemas-microsoft-com:office:smarttags" w:element="PersonName">
          <w:smartTagPr>
            <w:attr w:name="ProductID" w:val="la Secretar￭a"/>
          </w:smartTagPr>
          <w:r w:rsidR="00C2116B" w:rsidRPr="00B77745">
            <w:rPr>
              <w:rFonts w:cs="Arial"/>
              <w:sz w:val="24"/>
              <w:szCs w:val="24"/>
              <w:lang w:val="es-MX"/>
            </w:rPr>
            <w:t>la Secretaría</w:t>
          </w:r>
        </w:smartTag>
        <w:r w:rsidR="00C2116B" w:rsidRPr="00B77745">
          <w:rPr>
            <w:rFonts w:cs="Arial"/>
            <w:sz w:val="24"/>
            <w:szCs w:val="24"/>
            <w:lang w:val="es-MX"/>
          </w:rPr>
          <w:t xml:space="preserve"> Administrativa</w:t>
        </w:r>
      </w:smartTag>
      <w:r w:rsidR="00C2116B" w:rsidRPr="00B77745">
        <w:rPr>
          <w:rFonts w:cs="Arial"/>
          <w:sz w:val="24"/>
          <w:szCs w:val="24"/>
          <w:lang w:val="es-MX"/>
        </w:rPr>
        <w:t xml:space="preserve">, </w:t>
      </w:r>
      <w:r w:rsidRPr="00B77745">
        <w:rPr>
          <w:rFonts w:cs="Arial"/>
          <w:sz w:val="24"/>
          <w:szCs w:val="24"/>
          <w:lang w:val="es-MX"/>
        </w:rPr>
        <w:t xml:space="preserve">el Centro de Capacitación Judicial Electoral, </w:t>
      </w:r>
      <w:smartTag w:uri="urn:schemas-microsoft-com:office:smarttags" w:element="PersonName">
        <w:smartTagPr>
          <w:attr w:name="ProductID" w:val="la Coordinaci￳n Financiera"/>
        </w:smartTagPr>
        <w:r w:rsidRPr="00B77745">
          <w:rPr>
            <w:rFonts w:cs="Arial"/>
            <w:sz w:val="24"/>
            <w:szCs w:val="24"/>
            <w:lang w:val="es-MX"/>
          </w:rPr>
          <w:t>la Coordinación Financiera</w:t>
        </w:r>
      </w:smartTag>
      <w:r w:rsidRPr="00B77745">
        <w:rPr>
          <w:rFonts w:cs="Arial"/>
          <w:sz w:val="24"/>
          <w:szCs w:val="24"/>
          <w:lang w:val="es-MX"/>
        </w:rPr>
        <w:t>, Mandos Superiores y Titulares de Unidades Administrativas involucrados en el otorgamiento, solicitud, notificación, pago y comprobación, así como en la suspensión del</w:t>
      </w:r>
      <w:r w:rsidR="002E5D25" w:rsidRPr="00B77745">
        <w:rPr>
          <w:rFonts w:cs="Arial"/>
          <w:sz w:val="24"/>
          <w:szCs w:val="24"/>
          <w:lang w:val="es-MX"/>
        </w:rPr>
        <w:t xml:space="preserve"> apoyo</w:t>
      </w:r>
    </w:p>
    <w:p w:rsidR="00C4794E" w:rsidRPr="00B77745" w:rsidRDefault="003E787B" w:rsidP="00A77DC4">
      <w:pPr>
        <w:pStyle w:val="Piedepgina"/>
        <w:numPr>
          <w:ilvl w:val="0"/>
          <w:numId w:val="30"/>
        </w:numPr>
        <w:tabs>
          <w:tab w:val="clear" w:pos="4252"/>
          <w:tab w:val="clear" w:pos="8504"/>
        </w:tabs>
        <w:spacing w:before="120" w:after="120"/>
        <w:ind w:right="193"/>
        <w:jc w:val="both"/>
        <w:rPr>
          <w:rFonts w:ascii="Arial" w:hAnsi="Arial" w:cs="Arial"/>
        </w:rPr>
      </w:pPr>
      <w:r w:rsidRPr="00B77745">
        <w:rPr>
          <w:rFonts w:ascii="Arial" w:hAnsi="Arial" w:cs="Arial"/>
        </w:rPr>
        <w:t>P</w:t>
      </w:r>
      <w:r w:rsidR="00C4794E" w:rsidRPr="00B77745">
        <w:rPr>
          <w:rFonts w:ascii="Arial" w:hAnsi="Arial" w:cs="Arial"/>
        </w:rPr>
        <w:t>ara los</w:t>
      </w:r>
      <w:r w:rsidR="00F829FE" w:rsidRPr="00B77745">
        <w:rPr>
          <w:rFonts w:ascii="Arial" w:hAnsi="Arial" w:cs="Arial"/>
        </w:rPr>
        <w:t xml:space="preserve"> efectos de</w:t>
      </w:r>
      <w:r w:rsidR="00000C4A" w:rsidRPr="00B77745">
        <w:rPr>
          <w:rFonts w:ascii="Arial" w:hAnsi="Arial" w:cs="Arial"/>
        </w:rPr>
        <w:t xml:space="preserve"> </w:t>
      </w:r>
      <w:r w:rsidR="00F829FE" w:rsidRPr="00B77745">
        <w:rPr>
          <w:rFonts w:ascii="Arial" w:hAnsi="Arial" w:cs="Arial"/>
        </w:rPr>
        <w:t xml:space="preserve">los </w:t>
      </w:r>
      <w:r w:rsidR="00C4794E" w:rsidRPr="00B77745">
        <w:rPr>
          <w:rFonts w:ascii="Arial" w:hAnsi="Arial" w:cs="Arial"/>
        </w:rPr>
        <w:t xml:space="preserve">presentes </w:t>
      </w:r>
      <w:r w:rsidR="00D834C7" w:rsidRPr="00B77745">
        <w:rPr>
          <w:rFonts w:ascii="Arial" w:hAnsi="Arial" w:cs="Arial"/>
        </w:rPr>
        <w:t>L</w:t>
      </w:r>
      <w:r w:rsidR="00C4794E" w:rsidRPr="00B77745">
        <w:rPr>
          <w:rFonts w:ascii="Arial" w:hAnsi="Arial" w:cs="Arial"/>
        </w:rPr>
        <w:t>ineamientos se ent</w:t>
      </w:r>
      <w:r w:rsidR="00000C4A" w:rsidRPr="00B77745">
        <w:rPr>
          <w:rFonts w:ascii="Arial" w:hAnsi="Arial" w:cs="Arial"/>
        </w:rPr>
        <w:t>i</w:t>
      </w:r>
      <w:r w:rsidR="00C4794E" w:rsidRPr="00B77745">
        <w:rPr>
          <w:rFonts w:ascii="Arial" w:hAnsi="Arial" w:cs="Arial"/>
        </w:rPr>
        <w:t>e</w:t>
      </w:r>
      <w:r w:rsidR="00000C4A" w:rsidRPr="00B77745">
        <w:rPr>
          <w:rFonts w:ascii="Arial" w:hAnsi="Arial" w:cs="Arial"/>
        </w:rPr>
        <w:t>nde</w:t>
      </w:r>
      <w:r w:rsidR="00C4794E" w:rsidRPr="00B77745">
        <w:rPr>
          <w:rFonts w:ascii="Arial" w:hAnsi="Arial" w:cs="Arial"/>
        </w:rPr>
        <w:t xml:space="preserve"> por:</w:t>
      </w:r>
    </w:p>
    <w:p w:rsidR="00963DDD" w:rsidRPr="00B77745" w:rsidRDefault="00963DDD" w:rsidP="00A77DC4">
      <w:pPr>
        <w:numPr>
          <w:ilvl w:val="0"/>
          <w:numId w:val="2"/>
        </w:numPr>
        <w:tabs>
          <w:tab w:val="clear" w:pos="2160"/>
        </w:tabs>
        <w:spacing w:before="120" w:after="120"/>
        <w:ind w:left="1134" w:right="193" w:hanging="539"/>
        <w:jc w:val="both"/>
        <w:rPr>
          <w:rFonts w:ascii="Arial" w:hAnsi="Arial" w:cs="Arial"/>
          <w:bCs/>
          <w:lang w:val="es-MX"/>
        </w:rPr>
      </w:pPr>
      <w:r w:rsidRPr="00B77745">
        <w:rPr>
          <w:rFonts w:ascii="Arial" w:hAnsi="Arial" w:cs="Arial"/>
          <w:b/>
          <w:bCs/>
          <w:lang w:val="es-MX"/>
        </w:rPr>
        <w:t>Apoyos:</w:t>
      </w:r>
      <w:r w:rsidRPr="00B77745">
        <w:rPr>
          <w:rFonts w:ascii="Arial" w:hAnsi="Arial" w:cs="Arial"/>
          <w:bCs/>
          <w:lang w:val="es-MX"/>
        </w:rPr>
        <w:t xml:space="preserve"> </w:t>
      </w:r>
      <w:r w:rsidR="00BC0A12" w:rsidRPr="00B77745">
        <w:rPr>
          <w:rFonts w:ascii="Arial" w:hAnsi="Arial" w:cs="Arial"/>
          <w:bCs/>
          <w:lang w:val="es-MX"/>
        </w:rPr>
        <w:t xml:space="preserve">Cantidades económicas </w:t>
      </w:r>
      <w:r w:rsidRPr="00147CBC">
        <w:rPr>
          <w:rFonts w:ascii="Arial" w:hAnsi="Arial" w:cs="Arial"/>
          <w:bCs/>
          <w:lang w:val="es-MX"/>
        </w:rPr>
        <w:t>que se otorgan</w:t>
      </w:r>
      <w:r w:rsidRPr="00B77745">
        <w:rPr>
          <w:rFonts w:ascii="Arial" w:hAnsi="Arial" w:cs="Arial"/>
          <w:bCs/>
          <w:lang w:val="es-MX"/>
        </w:rPr>
        <w:t xml:space="preserve"> en función del puesto y nivel</w:t>
      </w:r>
      <w:r w:rsidR="002F75DE" w:rsidRPr="00B77745">
        <w:rPr>
          <w:rFonts w:ascii="Arial" w:hAnsi="Arial" w:cs="Arial"/>
          <w:bCs/>
          <w:lang w:val="es-MX"/>
        </w:rPr>
        <w:t xml:space="preserve"> jerárquico a los servidores públicos del Tribunal Electoral del Poder Judicial de la Federación, </w:t>
      </w:r>
      <w:r w:rsidR="00BC0A12" w:rsidRPr="00B77745">
        <w:rPr>
          <w:rFonts w:ascii="Arial" w:hAnsi="Arial" w:cs="Arial"/>
          <w:bCs/>
          <w:lang w:val="es-MX"/>
        </w:rPr>
        <w:t xml:space="preserve">que </w:t>
      </w:r>
      <w:r w:rsidR="002F75DE" w:rsidRPr="00B77745">
        <w:rPr>
          <w:rFonts w:ascii="Arial" w:hAnsi="Arial" w:cs="Arial"/>
          <w:bCs/>
          <w:lang w:val="es-MX"/>
        </w:rPr>
        <w:t xml:space="preserve">tienen </w:t>
      </w:r>
      <w:r w:rsidR="00BC0A12" w:rsidRPr="00B77745">
        <w:rPr>
          <w:rFonts w:ascii="Arial" w:hAnsi="Arial" w:cs="Arial"/>
          <w:bCs/>
          <w:lang w:val="es-MX"/>
        </w:rPr>
        <w:t xml:space="preserve">el </w:t>
      </w:r>
      <w:r w:rsidR="002F75DE" w:rsidRPr="00B77745">
        <w:rPr>
          <w:rFonts w:ascii="Arial" w:hAnsi="Arial" w:cs="Arial"/>
          <w:bCs/>
          <w:lang w:val="es-MX"/>
        </w:rPr>
        <w:t xml:space="preserve">propósito </w:t>
      </w:r>
      <w:r w:rsidR="00BC0A12" w:rsidRPr="00B77745">
        <w:rPr>
          <w:rFonts w:ascii="Arial" w:hAnsi="Arial" w:cs="Arial"/>
          <w:bCs/>
          <w:lang w:val="es-MX"/>
        </w:rPr>
        <w:t xml:space="preserve">de </w:t>
      </w:r>
      <w:r w:rsidR="002F75DE" w:rsidRPr="00B77745">
        <w:rPr>
          <w:rFonts w:ascii="Arial" w:hAnsi="Arial" w:cs="Arial"/>
          <w:bCs/>
          <w:lang w:val="es-MX"/>
        </w:rPr>
        <w:t>coadyuvar al mejor desempeño de sus funciones y al cumplimiento de sus responsabilidades.</w:t>
      </w:r>
    </w:p>
    <w:p w:rsidR="00F62F01" w:rsidRPr="00B77745" w:rsidRDefault="00F62F01" w:rsidP="002A74F2">
      <w:pPr>
        <w:numPr>
          <w:ilvl w:val="0"/>
          <w:numId w:val="2"/>
        </w:numPr>
        <w:tabs>
          <w:tab w:val="clear" w:pos="2160"/>
        </w:tabs>
        <w:spacing w:before="120" w:after="120"/>
        <w:ind w:left="1134" w:right="193" w:hanging="539"/>
        <w:jc w:val="both"/>
        <w:rPr>
          <w:rFonts w:ascii="Arial" w:hAnsi="Arial" w:cs="Arial"/>
          <w:bCs/>
          <w:lang w:val="es-MX"/>
        </w:rPr>
      </w:pPr>
      <w:r w:rsidRPr="00B77745">
        <w:rPr>
          <w:rFonts w:ascii="Arial" w:hAnsi="Arial" w:cs="Arial"/>
          <w:b/>
          <w:bCs/>
          <w:lang w:val="es-MX"/>
        </w:rPr>
        <w:t>Beca</w:t>
      </w:r>
      <w:r w:rsidR="00724F8E" w:rsidRPr="00B77745">
        <w:rPr>
          <w:rFonts w:ascii="Arial" w:hAnsi="Arial" w:cs="Arial"/>
          <w:b/>
          <w:bCs/>
        </w:rPr>
        <w:t>:</w:t>
      </w:r>
      <w:r w:rsidR="00724F8E" w:rsidRPr="00B77745">
        <w:rPr>
          <w:rFonts w:ascii="Arial" w:hAnsi="Arial" w:cs="Arial"/>
          <w:bCs/>
        </w:rPr>
        <w:t xml:space="preserve"> </w:t>
      </w:r>
      <w:r w:rsidR="00DB405E" w:rsidRPr="00B77745">
        <w:rPr>
          <w:rFonts w:ascii="Arial" w:hAnsi="Arial" w:cs="Arial"/>
          <w:bCs/>
          <w:lang w:val="es-MX"/>
        </w:rPr>
        <w:t>Es la cantidad económica que se otorga a todos los servidores públicos a fin de apoyar a su capacitación, desarrollo humano y superación profesional a través de Instituciones Educativas o Despachos</w:t>
      </w:r>
      <w:r w:rsidR="009969BC" w:rsidRPr="00B77745">
        <w:rPr>
          <w:rFonts w:ascii="Arial" w:hAnsi="Arial" w:cs="Arial"/>
          <w:bCs/>
          <w:lang w:val="es-MX"/>
        </w:rPr>
        <w:t xml:space="preserve"> y Consultores Especializados. Su aplicación queda sujeta a la disponibilidad presupuestal y, en lo conducente, al cumplimiento de lo dispuesto en estos Lineamientos</w:t>
      </w:r>
      <w:r w:rsidRPr="00B77745">
        <w:rPr>
          <w:rFonts w:ascii="Arial" w:hAnsi="Arial" w:cs="Arial"/>
          <w:bCs/>
          <w:lang w:val="es-MX"/>
        </w:rPr>
        <w:t>.</w:t>
      </w:r>
    </w:p>
    <w:p w:rsidR="005A3897" w:rsidRPr="00B77745" w:rsidRDefault="00F62F01" w:rsidP="002A74F2">
      <w:pPr>
        <w:numPr>
          <w:ilvl w:val="0"/>
          <w:numId w:val="2"/>
        </w:numPr>
        <w:tabs>
          <w:tab w:val="clear" w:pos="2160"/>
        </w:tabs>
        <w:spacing w:before="120" w:after="120"/>
        <w:ind w:left="1134" w:right="193" w:hanging="539"/>
        <w:jc w:val="both"/>
        <w:rPr>
          <w:rFonts w:ascii="Arial" w:hAnsi="Arial" w:cs="Arial"/>
        </w:rPr>
      </w:pPr>
      <w:r w:rsidRPr="00B77745">
        <w:rPr>
          <w:rFonts w:ascii="Arial" w:hAnsi="Arial" w:cs="Arial"/>
          <w:b/>
          <w:bCs/>
        </w:rPr>
        <w:t>C</w:t>
      </w:r>
      <w:r w:rsidRPr="00B77745">
        <w:rPr>
          <w:rFonts w:ascii="Arial" w:hAnsi="Arial" w:cs="Arial"/>
          <w:b/>
          <w:bCs/>
          <w:lang w:val="es-MX"/>
        </w:rPr>
        <w:t>entro de Capacitación</w:t>
      </w:r>
      <w:r w:rsidR="005A3897" w:rsidRPr="00B77745">
        <w:rPr>
          <w:rFonts w:ascii="Arial" w:hAnsi="Arial" w:cs="Arial"/>
          <w:b/>
          <w:bCs/>
        </w:rPr>
        <w:t>:</w:t>
      </w:r>
      <w:r w:rsidR="005A3897" w:rsidRPr="00B77745">
        <w:rPr>
          <w:rFonts w:ascii="Arial" w:hAnsi="Arial" w:cs="Arial"/>
        </w:rPr>
        <w:t xml:space="preserve"> </w:t>
      </w:r>
      <w:r w:rsidRPr="00B77745">
        <w:rPr>
          <w:rFonts w:ascii="Arial" w:hAnsi="Arial" w:cs="Arial"/>
          <w:lang w:val="es-MX"/>
        </w:rPr>
        <w:t>Centro de Capacitación Judicial Electoral del Tribunal Electoral del Poder Judicial de la Federación</w:t>
      </w:r>
      <w:r w:rsidR="005A3897" w:rsidRPr="00B77745">
        <w:rPr>
          <w:rFonts w:ascii="Arial" w:hAnsi="Arial" w:cs="Arial"/>
        </w:rPr>
        <w:t>.</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Comisión de Administración: </w:t>
      </w:r>
      <w:r w:rsidRPr="00B77745">
        <w:rPr>
          <w:rFonts w:ascii="Arial" w:hAnsi="Arial" w:cs="Arial"/>
          <w:snapToGrid w:val="0"/>
        </w:rPr>
        <w:t>Comisión de Administración del Tribunal Electoral del Poder Judicial de la Federación.</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Comité Académico y Editorial: </w:t>
      </w:r>
      <w:r w:rsidRPr="00B77745">
        <w:rPr>
          <w:rFonts w:ascii="Arial" w:hAnsi="Arial" w:cs="Arial"/>
          <w:snapToGrid w:val="0"/>
        </w:rPr>
        <w:t>Órgano Consultivo de carácter honorífico, cuyos miembros son de reconocida experiencia profesional y/o académica y que se constituye conforme al artículo 10 del Reglamento Interno del Tribunal Electoral del Poder Judicial de la Federación.</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Compulsa: </w:t>
      </w:r>
      <w:r w:rsidRPr="00B77745">
        <w:rPr>
          <w:rFonts w:ascii="Arial" w:hAnsi="Arial" w:cs="Arial"/>
          <w:snapToGrid w:val="0"/>
        </w:rPr>
        <w:t>Acto mediante el cual una autoridad da validez a un documento previo cotejo con su original.</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Curso / Estudios: </w:t>
      </w:r>
      <w:r w:rsidRPr="00B77745">
        <w:rPr>
          <w:rFonts w:ascii="Arial" w:hAnsi="Arial" w:cs="Arial"/>
          <w:snapToGrid w:val="0"/>
        </w:rPr>
        <w:t>Práctica educativa considerada como la unidad básica de planificación, estructuración y realización del trabajo escolar, dirigido a aquellas personas que requieren conocer en un breve periodo las características principales de un tema específico y que puede tener una estructuración de días, semanas o meses.</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lastRenderedPageBreak/>
        <w:t xml:space="preserve">Diplomado: </w:t>
      </w:r>
      <w:r w:rsidRPr="00B77745">
        <w:rPr>
          <w:rFonts w:ascii="Arial" w:hAnsi="Arial" w:cs="Arial"/>
          <w:snapToGrid w:val="0"/>
        </w:rPr>
        <w:t>Programa de estudios que consta de un conjunto de cursos o módulos, todos relacionados con un tema específico, con el objetivo de formar un profesional especializado en dicho tema.</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Facilidades: </w:t>
      </w:r>
      <w:r w:rsidRPr="00B77745">
        <w:rPr>
          <w:rFonts w:ascii="Arial" w:hAnsi="Arial" w:cs="Arial"/>
          <w:snapToGrid w:val="0"/>
        </w:rPr>
        <w:t>Concesiones otorgadas para la realización de los estudios solicitados por el servidor público, entre las que se encuentran horarios, viáticos, transportación y hospedaje, entre otros.</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Hospedaje: </w:t>
      </w:r>
      <w:r w:rsidRPr="00B77745">
        <w:rPr>
          <w:rFonts w:ascii="Arial" w:hAnsi="Arial" w:cs="Arial"/>
          <w:snapToGrid w:val="0"/>
        </w:rPr>
        <w:t>Cantidad asignada para el pago de hotel de acuerdo con la categoría que corresponda en atención al grupo al que pertenezca el servidor público.</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Licencia:</w:t>
      </w:r>
      <w:r w:rsidR="00437AA9" w:rsidRPr="00B77745">
        <w:rPr>
          <w:rFonts w:ascii="Arial" w:hAnsi="Arial" w:cs="Arial"/>
          <w:snapToGrid w:val="0"/>
        </w:rPr>
        <w:t xml:space="preserve"> Autorización al servidor público que emite la Comisión de Administración para ausentarse temporalmente del ejercicio de sus funciones, en los casos en los que no se afecten las actividades del Tribunal Electoral.</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Estructura Orgánica: </w:t>
      </w:r>
      <w:r w:rsidRPr="00B77745">
        <w:rPr>
          <w:rFonts w:ascii="Arial" w:hAnsi="Arial" w:cs="Arial"/>
          <w:snapToGrid w:val="0"/>
        </w:rPr>
        <w:t>Esquema de jerarquización y división de las funciones componentes de cada Unidad Administrativa.</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Expediente Académico: </w:t>
      </w:r>
      <w:r w:rsidRPr="00B77745">
        <w:rPr>
          <w:rFonts w:ascii="Arial" w:hAnsi="Arial" w:cs="Arial"/>
          <w:snapToGrid w:val="0"/>
        </w:rPr>
        <w:t>Contenido histórico</w:t>
      </w:r>
      <w:r w:rsidR="004D48CF" w:rsidRPr="00B77745">
        <w:rPr>
          <w:rFonts w:ascii="Arial" w:hAnsi="Arial" w:cs="Arial"/>
          <w:snapToGrid w:val="0"/>
        </w:rPr>
        <w:t>,</w:t>
      </w:r>
      <w:r w:rsidRPr="00B77745">
        <w:rPr>
          <w:rFonts w:ascii="Arial" w:hAnsi="Arial" w:cs="Arial"/>
          <w:snapToGrid w:val="0"/>
        </w:rPr>
        <w:t xml:space="preserve"> académico y documental del servidor público, para el control y seguimiento de la beca </w:t>
      </w:r>
      <w:r w:rsidR="004D48CF" w:rsidRPr="00B77745">
        <w:rPr>
          <w:rFonts w:ascii="Arial" w:hAnsi="Arial" w:cs="Arial"/>
          <w:snapToGrid w:val="0"/>
        </w:rPr>
        <w:t>a cargo del Centro de Capacitación Judicial Electoral</w:t>
      </w:r>
      <w:r w:rsidRPr="00B77745">
        <w:rPr>
          <w:rFonts w:ascii="Arial" w:hAnsi="Arial" w:cs="Arial"/>
          <w:snapToGrid w:val="0"/>
        </w:rPr>
        <w:t>.</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Expediente de Personal: </w:t>
      </w:r>
      <w:r w:rsidRPr="00B77745">
        <w:rPr>
          <w:rFonts w:ascii="Arial" w:hAnsi="Arial" w:cs="Arial"/>
          <w:snapToGrid w:val="0"/>
        </w:rPr>
        <w:t>Contenido histórico documental del servidor público que sustenta los estudios, así como los aspectos familiares que se requiere acreditar ante la in</w:t>
      </w:r>
      <w:r w:rsidR="00130F50" w:rsidRPr="00B77745">
        <w:rPr>
          <w:rFonts w:ascii="Arial" w:hAnsi="Arial" w:cs="Arial"/>
          <w:snapToGrid w:val="0"/>
        </w:rPr>
        <w:t>stitución para el disfrute de lo</w:t>
      </w:r>
      <w:r w:rsidRPr="00B77745">
        <w:rPr>
          <w:rFonts w:ascii="Arial" w:hAnsi="Arial" w:cs="Arial"/>
          <w:snapToGrid w:val="0"/>
        </w:rPr>
        <w:t xml:space="preserve">s </w:t>
      </w:r>
      <w:r w:rsidR="00130F50" w:rsidRPr="00B77745">
        <w:rPr>
          <w:rFonts w:ascii="Arial" w:hAnsi="Arial" w:cs="Arial"/>
          <w:snapToGrid w:val="0"/>
        </w:rPr>
        <w:t>apoyos</w:t>
      </w:r>
      <w:r w:rsidRPr="00B77745">
        <w:rPr>
          <w:rFonts w:ascii="Arial" w:hAnsi="Arial" w:cs="Arial"/>
          <w:snapToGrid w:val="0"/>
        </w:rPr>
        <w:t xml:space="preserve"> de Ley, así como las que otorga el Tribunal Electoral del Poder Judicial de </w:t>
      </w:r>
      <w:smartTag w:uri="urn:schemas-microsoft-com:office:smarttags" w:element="PersonName">
        <w:smartTagPr>
          <w:attr w:name="ProductID" w:val="la Federaci￳n."/>
        </w:smartTagPr>
        <w:r w:rsidRPr="00B77745">
          <w:rPr>
            <w:rFonts w:ascii="Arial" w:hAnsi="Arial" w:cs="Arial"/>
            <w:snapToGrid w:val="0"/>
          </w:rPr>
          <w:t>la Federación.</w:t>
        </w:r>
      </w:smartTag>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Nivel Salarial: </w:t>
      </w:r>
      <w:r w:rsidRPr="00B77745">
        <w:rPr>
          <w:rFonts w:ascii="Arial" w:hAnsi="Arial" w:cs="Arial"/>
          <w:snapToGrid w:val="0"/>
        </w:rPr>
        <w:t xml:space="preserve">El que corresponde a cada puesto definido en el tabulador de sueldos vigente aprobado por </w:t>
      </w:r>
      <w:smartTag w:uri="urn:schemas-microsoft-com:office:smarttags" w:element="PersonName">
        <w:smartTagPr>
          <w:attr w:name="ProductID" w:val="la Comisi￳n"/>
        </w:smartTagPr>
        <w:r w:rsidRPr="00B77745">
          <w:rPr>
            <w:rFonts w:ascii="Arial" w:hAnsi="Arial" w:cs="Arial"/>
            <w:snapToGrid w:val="0"/>
          </w:rPr>
          <w:t>la Comisión</w:t>
        </w:r>
      </w:smartTag>
      <w:r w:rsidRPr="00B77745">
        <w:rPr>
          <w:rFonts w:ascii="Arial" w:hAnsi="Arial" w:cs="Arial"/>
          <w:snapToGrid w:val="0"/>
        </w:rPr>
        <w:t xml:space="preserve"> de Administración.</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Plaza Permanente: </w:t>
      </w:r>
      <w:r w:rsidRPr="00B77745">
        <w:rPr>
          <w:rFonts w:ascii="Arial" w:hAnsi="Arial" w:cs="Arial"/>
          <w:snapToGrid w:val="0"/>
        </w:rPr>
        <w:t>Plaza de estructura respaldada por una plantilla de personal autorizada por tiempo indeterminado.</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Programa Académico del CCJE: </w:t>
      </w:r>
      <w:r w:rsidRPr="00B77745">
        <w:rPr>
          <w:rFonts w:ascii="Arial" w:hAnsi="Arial" w:cs="Arial"/>
          <w:snapToGrid w:val="0"/>
        </w:rPr>
        <w:t>Conjunto de planes y actividades de capacitación que realizará el Centro de Capacitación en un ejercicio fiscal.</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Programación y Presupuesto: </w:t>
      </w:r>
      <w:r w:rsidRPr="00B77745">
        <w:rPr>
          <w:rFonts w:ascii="Arial" w:hAnsi="Arial" w:cs="Arial"/>
          <w:snapToGrid w:val="0"/>
        </w:rPr>
        <w:t xml:space="preserve">Jefatura de Unidad de Programación y Presupuesto de </w:t>
      </w:r>
      <w:smartTag w:uri="urn:schemas-microsoft-com:office:smarttags" w:element="PersonName">
        <w:smartTagPr>
          <w:attr w:name="ProductID" w:val="la Coordinaci￳n Financiera"/>
        </w:smartTagPr>
        <w:smartTag w:uri="urn:schemas-microsoft-com:office:smarttags" w:element="PersonName">
          <w:smartTagPr>
            <w:attr w:name="ProductID" w:val="la Coordinaci￳n"/>
          </w:smartTagPr>
          <w:r w:rsidRPr="00B77745">
            <w:rPr>
              <w:rFonts w:ascii="Arial" w:hAnsi="Arial" w:cs="Arial"/>
              <w:snapToGrid w:val="0"/>
            </w:rPr>
            <w:t>la Coordinación</w:t>
          </w:r>
        </w:smartTag>
        <w:r w:rsidRPr="00B77745">
          <w:rPr>
            <w:rFonts w:ascii="Arial" w:hAnsi="Arial" w:cs="Arial"/>
            <w:snapToGrid w:val="0"/>
          </w:rPr>
          <w:t xml:space="preserve"> Financiera</w:t>
        </w:r>
      </w:smartTag>
      <w:r w:rsidRPr="00B77745">
        <w:rPr>
          <w:rFonts w:ascii="Arial" w:hAnsi="Arial" w:cs="Arial"/>
          <w:snapToGrid w:val="0"/>
        </w:rPr>
        <w:t xml:space="preserve"> del Tribunal Electoral.</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Servidor Público: </w:t>
      </w:r>
      <w:r w:rsidRPr="00B77745">
        <w:rPr>
          <w:rFonts w:ascii="Arial" w:hAnsi="Arial" w:cs="Arial"/>
          <w:snapToGrid w:val="0"/>
        </w:rPr>
        <w:t>Persona (trabajador) designada o nombrada para ocupar un puesto con plaza permanente o eventual en las Unidades Administrativas (incluye Salas Regionales) del Tribunal Electoral.</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Seminario: </w:t>
      </w:r>
      <w:r w:rsidRPr="00B77745">
        <w:rPr>
          <w:rFonts w:ascii="Arial" w:hAnsi="Arial" w:cs="Arial"/>
          <w:snapToGrid w:val="0"/>
        </w:rPr>
        <w:t xml:space="preserve">Acto educativo enfocado a propiciar el aprendizaje de un grupo a partir de su propia interacción. Los participantes aportan al seminario sus </w:t>
      </w:r>
      <w:r w:rsidRPr="00B77745">
        <w:rPr>
          <w:rFonts w:ascii="Arial" w:hAnsi="Arial" w:cs="Arial"/>
          <w:snapToGrid w:val="0"/>
        </w:rPr>
        <w:lastRenderedPageBreak/>
        <w:t>conocimientos y/o experiencia en distintos temas. La mecánica consiste en el estudio previo e individual de material selecto, para su posterior discusión en sesiones grupales periódicas, coordinadas por un moderador. Algunos seminarios tienen como producto final un documento resultado de las reflexiones del grupo de participantes.</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Simposio: </w:t>
      </w:r>
      <w:r w:rsidRPr="00B77745">
        <w:rPr>
          <w:rFonts w:ascii="Arial" w:hAnsi="Arial" w:cs="Arial"/>
          <w:snapToGrid w:val="0"/>
        </w:rPr>
        <w:t>Reunión de expertos en la que se expone y desarrolla un tema en forma completa y detallada, enfocándolo desde diversos ángulos a través de intervenciones individuales, breves, sintéticas y de sucesión continuada. Los especialistas exponen durante un tiempo establecido y un coordinador resume las ideas principales. El auditorio formula preguntas y dudas que los expertos aclaran y responden.</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SMDGVDF: </w:t>
      </w:r>
      <w:r w:rsidRPr="00B77745">
        <w:rPr>
          <w:rFonts w:ascii="Arial" w:hAnsi="Arial" w:cs="Arial"/>
          <w:snapToGrid w:val="0"/>
        </w:rPr>
        <w:t>Salario Mínimo Diario General Vigente en el Distrito Federal.</w:t>
      </w:r>
    </w:p>
    <w:p w:rsidR="000D7A41" w:rsidRPr="00B77745" w:rsidRDefault="000D7A41" w:rsidP="00777B14">
      <w:pPr>
        <w:numPr>
          <w:ilvl w:val="0"/>
          <w:numId w:val="2"/>
        </w:numPr>
        <w:tabs>
          <w:tab w:val="clear" w:pos="2160"/>
          <w:tab w:val="left" w:pos="1276"/>
        </w:tabs>
        <w:spacing w:before="120" w:after="120"/>
        <w:ind w:left="1134" w:right="193" w:hanging="539"/>
        <w:jc w:val="both"/>
        <w:rPr>
          <w:rFonts w:ascii="Arial" w:hAnsi="Arial" w:cs="Arial"/>
          <w:snapToGrid w:val="0"/>
        </w:rPr>
      </w:pPr>
      <w:r w:rsidRPr="00B77745">
        <w:rPr>
          <w:rFonts w:ascii="Arial" w:hAnsi="Arial" w:cs="Arial"/>
          <w:b/>
          <w:snapToGrid w:val="0"/>
        </w:rPr>
        <w:t xml:space="preserve">Tesorería: </w:t>
      </w:r>
      <w:r w:rsidRPr="00B77745">
        <w:rPr>
          <w:rFonts w:ascii="Arial" w:hAnsi="Arial" w:cs="Arial"/>
          <w:snapToGrid w:val="0"/>
        </w:rPr>
        <w:t xml:space="preserve">Jefatura de Unidad de Tesorería adscrita a </w:t>
      </w:r>
      <w:smartTag w:uri="urn:schemas-microsoft-com:office:smarttags" w:element="PersonName">
        <w:smartTagPr>
          <w:attr w:name="ProductID" w:val="la Coordinaci￳n Financiera."/>
        </w:smartTagPr>
        <w:smartTag w:uri="urn:schemas-microsoft-com:office:smarttags" w:element="PersonName">
          <w:smartTagPr>
            <w:attr w:name="ProductID" w:val="la Coordinaci￳n"/>
          </w:smartTagPr>
          <w:r w:rsidRPr="00B77745">
            <w:rPr>
              <w:rFonts w:ascii="Arial" w:hAnsi="Arial" w:cs="Arial"/>
              <w:snapToGrid w:val="0"/>
            </w:rPr>
            <w:t>la Coordinación</w:t>
          </w:r>
        </w:smartTag>
        <w:r w:rsidRPr="00B77745">
          <w:rPr>
            <w:rFonts w:ascii="Arial" w:hAnsi="Arial" w:cs="Arial"/>
            <w:snapToGrid w:val="0"/>
          </w:rPr>
          <w:t xml:space="preserve"> Financiera.</w:t>
        </w:r>
      </w:smartTag>
    </w:p>
    <w:p w:rsidR="000D7A41" w:rsidRPr="00B77745" w:rsidRDefault="000D7A41" w:rsidP="00777B14">
      <w:pPr>
        <w:numPr>
          <w:ilvl w:val="0"/>
          <w:numId w:val="2"/>
        </w:numPr>
        <w:tabs>
          <w:tab w:val="clear" w:pos="2160"/>
          <w:tab w:val="left" w:pos="1276"/>
        </w:tabs>
        <w:spacing w:before="120" w:after="120"/>
        <w:ind w:left="1134" w:right="193" w:hanging="539"/>
        <w:jc w:val="both"/>
        <w:rPr>
          <w:rFonts w:ascii="Arial" w:hAnsi="Arial" w:cs="Arial"/>
          <w:snapToGrid w:val="0"/>
        </w:rPr>
      </w:pPr>
      <w:r w:rsidRPr="00B77745">
        <w:rPr>
          <w:rFonts w:ascii="Arial" w:hAnsi="Arial" w:cs="Arial"/>
          <w:b/>
          <w:snapToGrid w:val="0"/>
        </w:rPr>
        <w:t>Transportación:</w:t>
      </w:r>
      <w:r w:rsidRPr="00B77745">
        <w:rPr>
          <w:rFonts w:ascii="Arial" w:hAnsi="Arial" w:cs="Arial"/>
          <w:snapToGrid w:val="0"/>
        </w:rPr>
        <w:t xml:space="preserve"> Los pasajes nacionales e internacionales que deban cubrirse a efecto de cumplir con el desempeño de los estudios solicitados.</w:t>
      </w:r>
    </w:p>
    <w:p w:rsidR="000D7A41" w:rsidRPr="00B77745" w:rsidRDefault="000D7A41" w:rsidP="00777B14">
      <w:pPr>
        <w:numPr>
          <w:ilvl w:val="0"/>
          <w:numId w:val="2"/>
        </w:numPr>
        <w:tabs>
          <w:tab w:val="clear" w:pos="2160"/>
          <w:tab w:val="left" w:pos="1276"/>
        </w:tabs>
        <w:spacing w:before="120" w:after="120"/>
        <w:ind w:left="1134" w:right="193" w:hanging="539"/>
        <w:jc w:val="both"/>
        <w:rPr>
          <w:rFonts w:ascii="Arial" w:hAnsi="Arial" w:cs="Arial"/>
          <w:snapToGrid w:val="0"/>
        </w:rPr>
      </w:pPr>
      <w:r w:rsidRPr="00B77745">
        <w:rPr>
          <w:rFonts w:ascii="Arial" w:hAnsi="Arial" w:cs="Arial"/>
          <w:b/>
          <w:snapToGrid w:val="0"/>
        </w:rPr>
        <w:t>Tribunal Electoral:</w:t>
      </w:r>
      <w:r w:rsidRPr="00B77745">
        <w:rPr>
          <w:rFonts w:ascii="Arial" w:hAnsi="Arial" w:cs="Arial"/>
          <w:snapToGrid w:val="0"/>
        </w:rPr>
        <w:t xml:space="preserve"> Tribunal Electoral del Poder Judicial de </w:t>
      </w:r>
      <w:smartTag w:uri="urn:schemas-microsoft-com:office:smarttags" w:element="PersonName">
        <w:smartTagPr>
          <w:attr w:name="ProductID" w:val="la Federaci￳n."/>
        </w:smartTagPr>
        <w:r w:rsidRPr="00B77745">
          <w:rPr>
            <w:rFonts w:ascii="Arial" w:hAnsi="Arial" w:cs="Arial"/>
            <w:snapToGrid w:val="0"/>
          </w:rPr>
          <w:t>la Federación.</w:t>
        </w:r>
      </w:smartTag>
    </w:p>
    <w:p w:rsidR="000D7A41" w:rsidRPr="00B77745" w:rsidRDefault="000D7A41" w:rsidP="00777B14">
      <w:pPr>
        <w:numPr>
          <w:ilvl w:val="0"/>
          <w:numId w:val="2"/>
        </w:numPr>
        <w:tabs>
          <w:tab w:val="clear" w:pos="2160"/>
          <w:tab w:val="left" w:pos="1276"/>
        </w:tabs>
        <w:spacing w:before="120" w:after="120"/>
        <w:ind w:left="1134" w:right="193" w:hanging="539"/>
        <w:jc w:val="both"/>
        <w:rPr>
          <w:rFonts w:ascii="Arial" w:hAnsi="Arial" w:cs="Arial"/>
          <w:snapToGrid w:val="0"/>
        </w:rPr>
      </w:pPr>
      <w:r w:rsidRPr="00B77745">
        <w:rPr>
          <w:rFonts w:ascii="Arial" w:hAnsi="Arial" w:cs="Arial"/>
          <w:b/>
          <w:snapToGrid w:val="0"/>
        </w:rPr>
        <w:t xml:space="preserve">Unidad Administrativa: </w:t>
      </w:r>
      <w:r w:rsidRPr="00B77745">
        <w:rPr>
          <w:rFonts w:ascii="Arial" w:hAnsi="Arial" w:cs="Arial"/>
          <w:snapToGrid w:val="0"/>
        </w:rPr>
        <w:t>Área facultada para llevar a cabo las actividades que conduzcan al cumplimiento de objetivos, tareas y programas institucionales del Tribunal Electoral.</w:t>
      </w:r>
    </w:p>
    <w:p w:rsidR="000D7A41" w:rsidRPr="0015480E" w:rsidRDefault="000D7A41" w:rsidP="0091262E">
      <w:pPr>
        <w:ind w:left="1134" w:right="193"/>
        <w:rPr>
          <w:rFonts w:ascii="Arial" w:hAnsi="Arial" w:cs="Arial"/>
          <w:snapToGrid w:val="0"/>
        </w:rPr>
      </w:pPr>
      <w:r w:rsidRPr="00B77745">
        <w:rPr>
          <w:rFonts w:ascii="Arial" w:hAnsi="Arial" w:cs="Arial"/>
          <w:snapToGrid w:val="0"/>
        </w:rPr>
        <w:t xml:space="preserve">Están comprendidas a partir del nivel de Jefatura de Unidad, así como las </w:t>
      </w:r>
      <w:r w:rsidRPr="0015480E">
        <w:rPr>
          <w:rFonts w:ascii="Arial" w:hAnsi="Arial" w:cs="Arial"/>
          <w:snapToGrid w:val="0"/>
        </w:rPr>
        <w:t>Delegaciones Administrativas de las Salas Regionales.</w:t>
      </w:r>
    </w:p>
    <w:p w:rsidR="000D7A41" w:rsidRPr="0015480E" w:rsidRDefault="000D7A41" w:rsidP="00A45FBA">
      <w:pPr>
        <w:numPr>
          <w:ilvl w:val="0"/>
          <w:numId w:val="2"/>
        </w:numPr>
        <w:tabs>
          <w:tab w:val="clear" w:pos="2160"/>
        </w:tabs>
        <w:spacing w:before="120" w:after="120"/>
        <w:ind w:left="1134" w:right="193" w:hanging="539"/>
        <w:jc w:val="both"/>
        <w:rPr>
          <w:rFonts w:ascii="Arial" w:hAnsi="Arial" w:cs="Arial"/>
          <w:snapToGrid w:val="0"/>
        </w:rPr>
      </w:pPr>
      <w:r w:rsidRPr="0015480E">
        <w:rPr>
          <w:rFonts w:ascii="Arial" w:hAnsi="Arial" w:cs="Arial"/>
          <w:b/>
          <w:snapToGrid w:val="0"/>
        </w:rPr>
        <w:t xml:space="preserve">Viáticos: </w:t>
      </w:r>
      <w:r w:rsidRPr="0015480E">
        <w:rPr>
          <w:rFonts w:ascii="Arial" w:hAnsi="Arial" w:cs="Arial"/>
          <w:snapToGrid w:val="0"/>
        </w:rPr>
        <w:t>Numerario que se entrega al servidor público para cubrir los gastos de:</w:t>
      </w:r>
    </w:p>
    <w:p w:rsidR="000D7A41" w:rsidRPr="0015480E" w:rsidRDefault="000D7A41" w:rsidP="00A45FBA">
      <w:pPr>
        <w:numPr>
          <w:ilvl w:val="0"/>
          <w:numId w:val="8"/>
        </w:numPr>
        <w:ind w:left="1843" w:right="193" w:hanging="567"/>
        <w:jc w:val="both"/>
        <w:rPr>
          <w:rFonts w:ascii="Arial" w:hAnsi="Arial" w:cs="Arial"/>
          <w:snapToGrid w:val="0"/>
        </w:rPr>
      </w:pPr>
      <w:r w:rsidRPr="0015480E">
        <w:rPr>
          <w:rFonts w:ascii="Arial" w:hAnsi="Arial" w:cs="Arial"/>
          <w:snapToGrid w:val="0"/>
        </w:rPr>
        <w:t>Alimentación;</w:t>
      </w:r>
    </w:p>
    <w:p w:rsidR="000D7A41" w:rsidRPr="0015480E" w:rsidRDefault="000D7A41" w:rsidP="00A45FBA">
      <w:pPr>
        <w:numPr>
          <w:ilvl w:val="0"/>
          <w:numId w:val="8"/>
        </w:numPr>
        <w:ind w:left="1843" w:right="193" w:hanging="567"/>
        <w:jc w:val="both"/>
        <w:rPr>
          <w:rFonts w:ascii="Arial" w:hAnsi="Arial" w:cs="Arial"/>
          <w:snapToGrid w:val="0"/>
        </w:rPr>
      </w:pPr>
      <w:r w:rsidRPr="0015480E">
        <w:rPr>
          <w:rFonts w:ascii="Arial" w:hAnsi="Arial" w:cs="Arial"/>
          <w:snapToGrid w:val="0"/>
        </w:rPr>
        <w:t>Llamadas telefónicas;</w:t>
      </w:r>
    </w:p>
    <w:p w:rsidR="000D7A41" w:rsidRPr="0015480E" w:rsidRDefault="000D7A41" w:rsidP="00A45FBA">
      <w:pPr>
        <w:numPr>
          <w:ilvl w:val="0"/>
          <w:numId w:val="8"/>
        </w:numPr>
        <w:ind w:left="1843" w:right="193" w:hanging="567"/>
        <w:jc w:val="both"/>
        <w:rPr>
          <w:rFonts w:ascii="Arial" w:hAnsi="Arial" w:cs="Arial"/>
          <w:snapToGrid w:val="0"/>
        </w:rPr>
      </w:pPr>
      <w:r w:rsidRPr="0015480E">
        <w:rPr>
          <w:rFonts w:ascii="Arial" w:hAnsi="Arial" w:cs="Arial"/>
          <w:snapToGrid w:val="0"/>
        </w:rPr>
        <w:t>Propinas;</w:t>
      </w:r>
    </w:p>
    <w:p w:rsidR="000D7A41" w:rsidRPr="0015480E" w:rsidRDefault="000D7A41" w:rsidP="00A45FBA">
      <w:pPr>
        <w:numPr>
          <w:ilvl w:val="0"/>
          <w:numId w:val="8"/>
        </w:numPr>
        <w:ind w:left="1843" w:right="193" w:hanging="567"/>
        <w:jc w:val="both"/>
        <w:rPr>
          <w:rFonts w:ascii="Arial" w:hAnsi="Arial" w:cs="Arial"/>
          <w:snapToGrid w:val="0"/>
        </w:rPr>
      </w:pPr>
      <w:r w:rsidRPr="0015480E">
        <w:rPr>
          <w:rFonts w:ascii="Arial" w:hAnsi="Arial" w:cs="Arial"/>
          <w:snapToGrid w:val="0"/>
        </w:rPr>
        <w:t>Traslados:</w:t>
      </w:r>
    </w:p>
    <w:p w:rsidR="000D7A41" w:rsidRPr="0015480E" w:rsidRDefault="000D7A41" w:rsidP="00A45FBA">
      <w:pPr>
        <w:ind w:left="1843" w:right="193"/>
        <w:jc w:val="both"/>
        <w:rPr>
          <w:rFonts w:ascii="Arial" w:hAnsi="Arial" w:cs="Arial"/>
          <w:snapToGrid w:val="0"/>
        </w:rPr>
      </w:pPr>
      <w:r w:rsidRPr="0015480E">
        <w:rPr>
          <w:rFonts w:ascii="Arial" w:hAnsi="Arial" w:cs="Arial"/>
          <w:snapToGrid w:val="0"/>
        </w:rPr>
        <w:t>Locales, dentro de la zona metropolitana de la ciudad donde se encuentre el servidor público.</w:t>
      </w:r>
    </w:p>
    <w:p w:rsidR="000D7A41" w:rsidRPr="0015480E" w:rsidRDefault="000D7A41" w:rsidP="00A45FBA">
      <w:pPr>
        <w:ind w:left="1843" w:right="193"/>
        <w:jc w:val="both"/>
        <w:rPr>
          <w:rFonts w:ascii="Arial" w:hAnsi="Arial" w:cs="Arial"/>
          <w:snapToGrid w:val="0"/>
        </w:rPr>
      </w:pPr>
      <w:r w:rsidRPr="0015480E">
        <w:rPr>
          <w:rFonts w:ascii="Arial" w:hAnsi="Arial" w:cs="Arial"/>
          <w:snapToGrid w:val="0"/>
        </w:rPr>
        <w:t>Casa-aeropuerto-hotel y viceversa; casa-central camionera-hotel y viceversa.</w:t>
      </w:r>
    </w:p>
    <w:p w:rsidR="000D7A41" w:rsidRPr="0015480E" w:rsidRDefault="000D7A41" w:rsidP="00A45FBA">
      <w:pPr>
        <w:numPr>
          <w:ilvl w:val="0"/>
          <w:numId w:val="8"/>
        </w:numPr>
        <w:ind w:left="1843" w:right="193" w:hanging="567"/>
        <w:jc w:val="both"/>
        <w:rPr>
          <w:rFonts w:ascii="Arial" w:hAnsi="Arial" w:cs="Arial"/>
          <w:snapToGrid w:val="0"/>
        </w:rPr>
      </w:pPr>
      <w:r w:rsidRPr="0015480E">
        <w:rPr>
          <w:rFonts w:ascii="Arial" w:hAnsi="Arial" w:cs="Arial"/>
          <w:snapToGrid w:val="0"/>
        </w:rPr>
        <w:t>Tintorería y lavandería (se cubrirán sólo en los casos de comisiones mayores a 72 horas);</w:t>
      </w:r>
    </w:p>
    <w:p w:rsidR="000D7A41" w:rsidRPr="0015480E" w:rsidRDefault="000D7A41" w:rsidP="00A45FBA">
      <w:pPr>
        <w:numPr>
          <w:ilvl w:val="0"/>
          <w:numId w:val="8"/>
        </w:numPr>
        <w:ind w:left="1843" w:right="193" w:hanging="567"/>
        <w:jc w:val="both"/>
        <w:rPr>
          <w:rFonts w:ascii="Arial" w:hAnsi="Arial" w:cs="Arial"/>
          <w:snapToGrid w:val="0"/>
        </w:rPr>
      </w:pPr>
      <w:r w:rsidRPr="0015480E">
        <w:rPr>
          <w:rFonts w:ascii="Arial" w:hAnsi="Arial" w:cs="Arial"/>
          <w:snapToGrid w:val="0"/>
        </w:rPr>
        <w:t>Consulta médica y medicamentos en caso de emergencia.</w:t>
      </w:r>
    </w:p>
    <w:p w:rsidR="00A45FBA" w:rsidRPr="0015480E" w:rsidRDefault="000D7A41" w:rsidP="0091262E">
      <w:pPr>
        <w:spacing w:before="100" w:beforeAutospacing="1"/>
        <w:ind w:left="1276" w:right="193"/>
        <w:jc w:val="both"/>
        <w:rPr>
          <w:rFonts w:ascii="Arial" w:hAnsi="Arial" w:cs="Arial"/>
          <w:snapToGrid w:val="0"/>
        </w:rPr>
      </w:pPr>
      <w:r w:rsidRPr="0015480E">
        <w:rPr>
          <w:rFonts w:ascii="Arial" w:hAnsi="Arial" w:cs="Arial"/>
          <w:snapToGrid w:val="0"/>
        </w:rPr>
        <w:lastRenderedPageBreak/>
        <w:t>Así como cualquier gasto similar o conexo con éstos, estrictamente necesarios.</w:t>
      </w:r>
    </w:p>
    <w:p w:rsidR="00016F2D" w:rsidRDefault="00016F2D" w:rsidP="00A45FBA">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A fin de promover la </w:t>
      </w:r>
      <w:r w:rsidR="000C7EF4" w:rsidRPr="00B77745">
        <w:rPr>
          <w:rFonts w:ascii="Arial" w:hAnsi="Arial" w:cs="Arial"/>
          <w:snapToGrid w:val="0"/>
        </w:rPr>
        <w:t>capacitación</w:t>
      </w:r>
      <w:r w:rsidRPr="00B77745">
        <w:rPr>
          <w:rFonts w:ascii="Arial" w:hAnsi="Arial" w:cs="Arial"/>
          <w:snapToGrid w:val="0"/>
        </w:rPr>
        <w:t xml:space="preserve"> de los servidores públicos del Tribunal Electoral, </w:t>
      </w:r>
      <w:r w:rsidRPr="00B77745">
        <w:rPr>
          <w:rFonts w:ascii="Arial" w:hAnsi="Arial" w:cs="Arial"/>
        </w:rPr>
        <w:t>se</w:t>
      </w:r>
      <w:r w:rsidRPr="00B77745">
        <w:rPr>
          <w:rFonts w:ascii="Arial" w:hAnsi="Arial" w:cs="Arial"/>
          <w:snapToGrid w:val="0"/>
        </w:rPr>
        <w:t xml:space="preserve"> podrán otorgar becas y/o facilidades para la realización de estudios dentro del país y/o en el extranjero, siempre y cuando reúnan los requisitos que se establecen en los presentes lineamientos</w:t>
      </w:r>
      <w:r w:rsidR="00F078D6" w:rsidRPr="00B77745">
        <w:rPr>
          <w:rFonts w:ascii="Arial" w:hAnsi="Arial" w:cs="Arial"/>
          <w:snapToGrid w:val="0"/>
        </w:rPr>
        <w:t xml:space="preserve"> y</w:t>
      </w:r>
      <w:r w:rsidRPr="00B77745">
        <w:rPr>
          <w:rFonts w:ascii="Arial" w:hAnsi="Arial" w:cs="Arial"/>
          <w:snapToGrid w:val="0"/>
        </w:rPr>
        <w:t xml:space="preserve"> la realización de </w:t>
      </w:r>
      <w:r w:rsidR="00F078D6" w:rsidRPr="00B77745">
        <w:rPr>
          <w:rFonts w:ascii="Arial" w:hAnsi="Arial" w:cs="Arial"/>
          <w:snapToGrid w:val="0"/>
        </w:rPr>
        <w:t xml:space="preserve">los </w:t>
      </w:r>
      <w:r w:rsidRPr="00B77745">
        <w:rPr>
          <w:rFonts w:ascii="Arial" w:hAnsi="Arial" w:cs="Arial"/>
          <w:snapToGrid w:val="0"/>
        </w:rPr>
        <w:t>estudios estén vinculados con las actividades que se realizan en el Tribunal Electoral, tanto del ámbito jurídico como administrativo.</w:t>
      </w:r>
    </w:p>
    <w:p w:rsidR="00F749BD" w:rsidRDefault="00F749BD" w:rsidP="00A45FBA">
      <w:pPr>
        <w:pStyle w:val="Piedepgina"/>
        <w:numPr>
          <w:ilvl w:val="0"/>
          <w:numId w:val="30"/>
        </w:numPr>
        <w:tabs>
          <w:tab w:val="clear" w:pos="4252"/>
          <w:tab w:val="clear" w:pos="8504"/>
        </w:tabs>
        <w:spacing w:before="120" w:after="120"/>
        <w:ind w:right="193"/>
        <w:jc w:val="both"/>
        <w:rPr>
          <w:rFonts w:ascii="Arial" w:hAnsi="Arial" w:cs="Arial"/>
          <w:b/>
          <w:snapToGrid w:val="0"/>
        </w:rPr>
      </w:pPr>
      <w:r w:rsidRPr="00D0401B">
        <w:rPr>
          <w:rFonts w:ascii="Arial" w:hAnsi="Arial" w:cs="Arial"/>
          <w:b/>
          <w:snapToGrid w:val="0"/>
        </w:rPr>
        <w:t>El tipo de beca que se otorgará será únicamente de capacitación,</w:t>
      </w:r>
      <w:r w:rsidR="00332C52">
        <w:rPr>
          <w:rFonts w:ascii="Arial" w:hAnsi="Arial" w:cs="Arial"/>
          <w:snapToGrid w:val="0"/>
        </w:rPr>
        <w:t xml:space="preserve"> </w:t>
      </w:r>
      <w:r w:rsidR="00332C52" w:rsidRPr="00332C52">
        <w:rPr>
          <w:rFonts w:ascii="Arial" w:hAnsi="Arial" w:cs="Arial"/>
          <w:b/>
          <w:snapToGrid w:val="0"/>
        </w:rPr>
        <w:t xml:space="preserve">en el entendido de que se considera programa de capacitación a todo aquel programa académico que se encuentra vinculado de forma directa con las actividades que el servidor público realiza en razón de </w:t>
      </w:r>
      <w:r w:rsidRPr="00332C52">
        <w:rPr>
          <w:rFonts w:ascii="Arial" w:hAnsi="Arial" w:cs="Arial"/>
          <w:b/>
          <w:snapToGrid w:val="0"/>
        </w:rPr>
        <w:t>su trabajo actual</w:t>
      </w:r>
      <w:r w:rsidR="007158F9" w:rsidRPr="00332C52">
        <w:rPr>
          <w:rFonts w:ascii="Arial" w:hAnsi="Arial" w:cs="Arial"/>
          <w:b/>
          <w:snapToGrid w:val="0"/>
        </w:rPr>
        <w:t>.</w:t>
      </w:r>
    </w:p>
    <w:p w:rsidR="003D7452" w:rsidRDefault="00332C52" w:rsidP="00E9797E">
      <w:pPr>
        <w:autoSpaceDE w:val="0"/>
        <w:autoSpaceDN w:val="0"/>
        <w:adjustRightInd w:val="0"/>
        <w:ind w:left="720" w:right="250"/>
        <w:jc w:val="both"/>
        <w:rPr>
          <w:rFonts w:ascii="Arial" w:hAnsi="Arial" w:cs="Arial"/>
          <w:b/>
          <w:bCs/>
        </w:rPr>
      </w:pPr>
      <w:r>
        <w:rPr>
          <w:rFonts w:ascii="Arial" w:hAnsi="Arial" w:cs="Arial"/>
          <w:b/>
          <w:snapToGrid w:val="0"/>
        </w:rPr>
        <w:t>Por lo anterior, toda vez que la actividad central del Tribunal</w:t>
      </w:r>
      <w:r w:rsidR="00D0401B">
        <w:rPr>
          <w:rFonts w:ascii="Arial" w:hAnsi="Arial" w:cs="Arial"/>
          <w:b/>
          <w:snapToGrid w:val="0"/>
        </w:rPr>
        <w:t xml:space="preserve"> Electoral es la impartición de justicia en materia electoral, se privilegiará el otorgamiento de becas y/o facilidades a aquellos servidores públicos que se encuentran directamente vinculados con dicha actividad.</w:t>
      </w:r>
      <w:r w:rsidR="003D7452" w:rsidRPr="003D7452">
        <w:rPr>
          <w:rFonts w:ascii="Arial" w:hAnsi="Arial" w:cs="Arial"/>
          <w:bCs/>
          <w:sz w:val="16"/>
          <w:szCs w:val="16"/>
        </w:rPr>
        <w:t xml:space="preserve"> </w:t>
      </w:r>
      <w:r w:rsidR="003D7452">
        <w:rPr>
          <w:rFonts w:ascii="Arial" w:hAnsi="Arial" w:cs="Arial"/>
          <w:bCs/>
          <w:sz w:val="16"/>
          <w:szCs w:val="16"/>
        </w:rPr>
        <w:t>[Modificado</w:t>
      </w:r>
      <w:r w:rsidR="003D7452">
        <w:rPr>
          <w:rFonts w:ascii="Arial" w:hAnsi="Arial" w:cs="Arial"/>
          <w:bCs/>
        </w:rPr>
        <w:t xml:space="preserve"> </w:t>
      </w:r>
      <w:r w:rsidR="003D7452">
        <w:rPr>
          <w:rFonts w:ascii="Arial" w:hAnsi="Arial" w:cs="Arial"/>
          <w:bCs/>
          <w:sz w:val="16"/>
          <w:szCs w:val="16"/>
        </w:rPr>
        <w:t>mediante Acuerdo 042/</w:t>
      </w:r>
      <w:proofErr w:type="gramStart"/>
      <w:r w:rsidR="003D7452">
        <w:rPr>
          <w:rFonts w:ascii="Arial" w:hAnsi="Arial" w:cs="Arial"/>
          <w:bCs/>
          <w:sz w:val="16"/>
          <w:szCs w:val="16"/>
        </w:rPr>
        <w:t>S1(</w:t>
      </w:r>
      <w:proofErr w:type="gramEnd"/>
      <w:r w:rsidR="003D7452">
        <w:rPr>
          <w:rFonts w:ascii="Arial" w:hAnsi="Arial" w:cs="Arial"/>
          <w:bCs/>
          <w:sz w:val="16"/>
          <w:szCs w:val="16"/>
        </w:rPr>
        <w:t>31-I-2012</w:t>
      </w:r>
      <w:r w:rsidR="00163DA6">
        <w:rPr>
          <w:rFonts w:ascii="Arial" w:hAnsi="Arial" w:cs="Arial"/>
          <w:bCs/>
          <w:sz w:val="16"/>
          <w:szCs w:val="16"/>
        </w:rPr>
        <w:t>)</w:t>
      </w:r>
      <w:r w:rsidR="003D7452">
        <w:rPr>
          <w:rFonts w:ascii="Arial" w:hAnsi="Arial" w:cs="Arial"/>
          <w:bCs/>
          <w:sz w:val="16"/>
          <w:szCs w:val="16"/>
        </w:rPr>
        <w:t>]</w:t>
      </w:r>
    </w:p>
    <w:p w:rsidR="00332C52" w:rsidRPr="00332C52" w:rsidRDefault="00332C52" w:rsidP="00332C52">
      <w:pPr>
        <w:pStyle w:val="Piedepgina"/>
        <w:tabs>
          <w:tab w:val="clear" w:pos="4252"/>
          <w:tab w:val="clear" w:pos="8504"/>
        </w:tabs>
        <w:spacing w:before="120" w:after="120"/>
        <w:ind w:left="720" w:right="193"/>
        <w:jc w:val="both"/>
        <w:rPr>
          <w:rFonts w:ascii="Arial" w:hAnsi="Arial" w:cs="Arial"/>
          <w:b/>
          <w:snapToGrid w:val="0"/>
        </w:rPr>
      </w:pPr>
    </w:p>
    <w:p w:rsidR="00DA04D1" w:rsidRPr="00B77745" w:rsidRDefault="00320F18" w:rsidP="00A45FBA">
      <w:pPr>
        <w:pStyle w:val="Piedepgina"/>
        <w:numPr>
          <w:ilvl w:val="0"/>
          <w:numId w:val="30"/>
        </w:numPr>
        <w:tabs>
          <w:tab w:val="clear" w:pos="4252"/>
          <w:tab w:val="clear" w:pos="8504"/>
        </w:tabs>
        <w:spacing w:before="120" w:after="120"/>
        <w:ind w:right="193"/>
        <w:jc w:val="both"/>
        <w:rPr>
          <w:rFonts w:ascii="Arial" w:hAnsi="Arial" w:cs="Arial"/>
          <w:snapToGrid w:val="0"/>
        </w:rPr>
      </w:pPr>
      <w:r>
        <w:rPr>
          <w:rFonts w:ascii="Arial" w:hAnsi="Arial" w:cs="Arial"/>
          <w:snapToGrid w:val="0"/>
        </w:rPr>
        <w:t>En todo caso, se cuidará que la asistencia a la capacitación, de integrantes de una sola área, no afecte el funcionamiento de la misma y que guarde proporcionalidad con otras áreas del Tribunal.</w:t>
      </w:r>
    </w:p>
    <w:p w:rsidR="004609D7" w:rsidRPr="00B77745" w:rsidRDefault="00016F2D" w:rsidP="00A45FBA">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Este apoyo </w:t>
      </w:r>
      <w:r w:rsidR="005402BF" w:rsidRPr="00B77745">
        <w:rPr>
          <w:rFonts w:ascii="Arial" w:hAnsi="Arial" w:cs="Arial"/>
          <w:snapToGrid w:val="0"/>
        </w:rPr>
        <w:t xml:space="preserve">de capacitación se integrará con la aportación que haga el Tribunal Electoral y otra, por parte del servidor público </w:t>
      </w:r>
      <w:r w:rsidR="004609D7" w:rsidRPr="00B77745">
        <w:rPr>
          <w:rFonts w:ascii="Arial" w:hAnsi="Arial" w:cs="Arial"/>
          <w:snapToGrid w:val="0"/>
        </w:rPr>
        <w:t>atendiendo al nivel</w:t>
      </w:r>
    </w:p>
    <w:p w:rsidR="00016F2D" w:rsidRPr="00B77745" w:rsidRDefault="004609D7" w:rsidP="00A45FBA">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El apoyo se </w:t>
      </w:r>
      <w:r w:rsidR="00016F2D" w:rsidRPr="00B77745">
        <w:rPr>
          <w:rFonts w:ascii="Arial" w:hAnsi="Arial" w:cs="Arial"/>
          <w:snapToGrid w:val="0"/>
        </w:rPr>
        <w:t>brinda a petición del servidor público.</w:t>
      </w:r>
      <w:r w:rsidRPr="00B77745">
        <w:rPr>
          <w:rFonts w:ascii="Arial" w:hAnsi="Arial" w:cs="Arial"/>
          <w:snapToGrid w:val="0"/>
        </w:rPr>
        <w:t xml:space="preserve"> </w:t>
      </w:r>
      <w:r w:rsidR="00016F2D" w:rsidRPr="00B77745">
        <w:rPr>
          <w:rFonts w:ascii="Arial" w:hAnsi="Arial" w:cs="Arial"/>
          <w:snapToGrid w:val="0"/>
        </w:rPr>
        <w:t>Otorgarlo no significará un compromiso para el Tribunal Electoral con el beneficiario en términos de ascenso en la estructura organizacional o en el incremento en sus percepciones.</w:t>
      </w:r>
    </w:p>
    <w:p w:rsidR="00577EBF" w:rsidRPr="007C221C" w:rsidRDefault="00577EBF" w:rsidP="00A45FBA">
      <w:pPr>
        <w:pStyle w:val="Piedepgina"/>
        <w:numPr>
          <w:ilvl w:val="0"/>
          <w:numId w:val="30"/>
        </w:numPr>
        <w:tabs>
          <w:tab w:val="clear" w:pos="4252"/>
          <w:tab w:val="clear" w:pos="8504"/>
        </w:tabs>
        <w:spacing w:before="120" w:after="120"/>
        <w:ind w:right="193"/>
        <w:jc w:val="both"/>
        <w:rPr>
          <w:rFonts w:ascii="Arial" w:hAnsi="Arial" w:cs="Arial"/>
          <w:snapToGrid w:val="0"/>
        </w:rPr>
      </w:pPr>
      <w:r w:rsidRPr="007C221C">
        <w:rPr>
          <w:rFonts w:ascii="Arial" w:hAnsi="Arial" w:cs="Arial"/>
          <w:snapToGrid w:val="0"/>
        </w:rPr>
        <w:t xml:space="preserve">Los montos estimados para otorgar becas y facilidades </w:t>
      </w:r>
      <w:proofErr w:type="gramStart"/>
      <w:r w:rsidRPr="007C221C">
        <w:rPr>
          <w:rFonts w:ascii="Arial" w:hAnsi="Arial" w:cs="Arial"/>
          <w:snapToGrid w:val="0"/>
        </w:rPr>
        <w:t>destinados</w:t>
      </w:r>
      <w:proofErr w:type="gramEnd"/>
      <w:r w:rsidRPr="007C221C">
        <w:rPr>
          <w:rFonts w:ascii="Arial" w:hAnsi="Arial" w:cs="Arial"/>
          <w:snapToGrid w:val="0"/>
        </w:rPr>
        <w:t xml:space="preserve"> a la capacitación de los servidores públicos, serán los autorizados en el presupuesto de egresos y se regularan por los Lineamientos Programáticos </w:t>
      </w:r>
      <w:r w:rsidR="00FE14E9" w:rsidRPr="007C221C">
        <w:rPr>
          <w:rFonts w:ascii="Arial" w:hAnsi="Arial" w:cs="Arial"/>
          <w:snapToGrid w:val="0"/>
        </w:rPr>
        <w:t>–</w:t>
      </w:r>
      <w:r w:rsidRPr="007C221C">
        <w:rPr>
          <w:rFonts w:ascii="Arial" w:hAnsi="Arial" w:cs="Arial"/>
          <w:snapToGrid w:val="0"/>
        </w:rPr>
        <w:t xml:space="preserve"> Presupuestales</w:t>
      </w:r>
      <w:r w:rsidR="00FE14E9" w:rsidRPr="007C221C">
        <w:rPr>
          <w:rFonts w:ascii="Arial" w:hAnsi="Arial" w:cs="Arial"/>
          <w:snapToGrid w:val="0"/>
        </w:rPr>
        <w:t>.</w:t>
      </w:r>
    </w:p>
    <w:p w:rsidR="00016F2D" w:rsidRPr="007C221C" w:rsidRDefault="00777B14" w:rsidP="00A45FBA">
      <w:pPr>
        <w:pStyle w:val="Piedepgina"/>
        <w:numPr>
          <w:ilvl w:val="0"/>
          <w:numId w:val="30"/>
        </w:numPr>
        <w:tabs>
          <w:tab w:val="clear" w:pos="4252"/>
          <w:tab w:val="clear" w:pos="8504"/>
        </w:tabs>
        <w:spacing w:before="120" w:after="120"/>
        <w:ind w:right="193"/>
        <w:jc w:val="both"/>
        <w:rPr>
          <w:rFonts w:ascii="Arial" w:hAnsi="Arial" w:cs="Arial"/>
          <w:snapToGrid w:val="0"/>
        </w:rPr>
      </w:pPr>
      <w:r w:rsidRPr="007C221C">
        <w:rPr>
          <w:rFonts w:ascii="Arial" w:hAnsi="Arial" w:cs="Arial"/>
          <w:snapToGrid w:val="0"/>
        </w:rPr>
        <w:t xml:space="preserve">La capacitación de los servidores públicos del Tribunal Electoral, preferentemente, será con Institutos, Consejos, Tribunales o Salas Electorales, así como con Universidades y otras instituciones educativas que tengan convenios de colaboración previamente aprobados por el </w:t>
      </w:r>
      <w:r w:rsidR="00016F2D" w:rsidRPr="007C221C">
        <w:rPr>
          <w:rFonts w:ascii="Arial" w:hAnsi="Arial" w:cs="Arial"/>
          <w:snapToGrid w:val="0"/>
        </w:rPr>
        <w:t>Cent</w:t>
      </w:r>
      <w:r w:rsidRPr="007C221C">
        <w:rPr>
          <w:rFonts w:ascii="Arial" w:hAnsi="Arial" w:cs="Arial"/>
          <w:snapToGrid w:val="0"/>
        </w:rPr>
        <w:t>ro de Capacitación.</w:t>
      </w:r>
    </w:p>
    <w:p w:rsidR="00016F2D" w:rsidRPr="00B77745" w:rsidRDefault="00016F2D" w:rsidP="00A45FBA">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lastRenderedPageBreak/>
        <w:t>El Centro de Capacitación será responsable de crear un expediente académico a cada servidor público derivado del otorgamiento de beca, para el control y seguimiento de los documentos que se deriven de dicho</w:t>
      </w:r>
      <w:r w:rsidR="00D43487" w:rsidRPr="00B77745">
        <w:rPr>
          <w:rFonts w:ascii="Arial" w:hAnsi="Arial" w:cs="Arial"/>
          <w:snapToGrid w:val="0"/>
        </w:rPr>
        <w:t xml:space="preserve"> apoyo</w:t>
      </w:r>
    </w:p>
    <w:p w:rsidR="00016F2D" w:rsidRPr="00B77745" w:rsidRDefault="00016F2D" w:rsidP="001C0231">
      <w:pPr>
        <w:pStyle w:val="Piedepgina"/>
        <w:tabs>
          <w:tab w:val="clear" w:pos="4252"/>
          <w:tab w:val="clear" w:pos="8504"/>
        </w:tabs>
        <w:spacing w:before="100" w:beforeAutospacing="1" w:after="100" w:afterAutospacing="1"/>
        <w:ind w:left="284" w:right="193"/>
        <w:jc w:val="both"/>
        <w:rPr>
          <w:rFonts w:ascii="Arial" w:hAnsi="Arial" w:cs="Arial"/>
          <w:b/>
          <w:snapToGrid w:val="0"/>
        </w:rPr>
      </w:pPr>
      <w:r w:rsidRPr="00B77745">
        <w:rPr>
          <w:rFonts w:ascii="Arial" w:hAnsi="Arial" w:cs="Arial"/>
          <w:b/>
          <w:snapToGrid w:val="0"/>
        </w:rPr>
        <w:t xml:space="preserve">DE LOS TIPOS DE </w:t>
      </w:r>
      <w:r w:rsidR="00C80F45" w:rsidRPr="00B77745">
        <w:rPr>
          <w:rFonts w:ascii="Arial" w:hAnsi="Arial" w:cs="Arial"/>
          <w:b/>
          <w:snapToGrid w:val="0"/>
        </w:rPr>
        <w:t>APOYOS</w:t>
      </w:r>
      <w:r w:rsidRPr="00B77745">
        <w:rPr>
          <w:rFonts w:ascii="Arial" w:hAnsi="Arial" w:cs="Arial"/>
          <w:b/>
          <w:snapToGrid w:val="0"/>
        </w:rPr>
        <w:t xml:space="preserve"> QUE SE PUEDEN OTORGAR</w:t>
      </w:r>
    </w:p>
    <w:p w:rsidR="00016F2D" w:rsidRPr="00B77745" w:rsidRDefault="00BB6A35"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L</w:t>
      </w:r>
      <w:r w:rsidR="00016F2D" w:rsidRPr="00B77745">
        <w:rPr>
          <w:rFonts w:ascii="Arial" w:hAnsi="Arial" w:cs="Arial"/>
          <w:snapToGrid w:val="0"/>
        </w:rPr>
        <w:t>os servidores públicos podrá</w:t>
      </w:r>
      <w:r w:rsidRPr="00B77745">
        <w:rPr>
          <w:rFonts w:ascii="Arial" w:hAnsi="Arial" w:cs="Arial"/>
          <w:snapToGrid w:val="0"/>
        </w:rPr>
        <w:t>n</w:t>
      </w:r>
      <w:r w:rsidR="00016F2D" w:rsidRPr="00B77745">
        <w:rPr>
          <w:rFonts w:ascii="Arial" w:hAnsi="Arial" w:cs="Arial"/>
          <w:snapToGrid w:val="0"/>
        </w:rPr>
        <w:t xml:space="preserve"> solicitar los siguientes</w:t>
      </w:r>
      <w:r w:rsidR="005D3E35" w:rsidRPr="00B77745">
        <w:rPr>
          <w:rFonts w:ascii="Arial" w:hAnsi="Arial" w:cs="Arial"/>
          <w:snapToGrid w:val="0"/>
        </w:rPr>
        <w:t xml:space="preserve"> apoyos</w:t>
      </w:r>
      <w:r w:rsidR="00016F2D" w:rsidRPr="00B77745">
        <w:rPr>
          <w:rFonts w:ascii="Arial" w:hAnsi="Arial" w:cs="Arial"/>
          <w:snapToGrid w:val="0"/>
        </w:rPr>
        <w:t>:</w:t>
      </w:r>
    </w:p>
    <w:p w:rsidR="00016F2D" w:rsidRPr="00B77745" w:rsidRDefault="00016F2D" w:rsidP="00B77745">
      <w:pPr>
        <w:pStyle w:val="Piedepgina"/>
        <w:numPr>
          <w:ilvl w:val="0"/>
          <w:numId w:val="15"/>
        </w:numPr>
        <w:tabs>
          <w:tab w:val="clear" w:pos="1659"/>
          <w:tab w:val="clear" w:pos="4252"/>
          <w:tab w:val="clear" w:pos="8504"/>
        </w:tabs>
        <w:spacing w:after="100" w:afterAutospacing="1"/>
        <w:ind w:left="1134" w:right="193" w:hanging="284"/>
        <w:jc w:val="both"/>
        <w:rPr>
          <w:rFonts w:ascii="Arial" w:hAnsi="Arial" w:cs="Arial"/>
          <w:snapToGrid w:val="0"/>
        </w:rPr>
      </w:pPr>
      <w:r w:rsidRPr="00B77745">
        <w:rPr>
          <w:rFonts w:ascii="Arial" w:hAnsi="Arial" w:cs="Arial"/>
          <w:b/>
          <w:snapToGrid w:val="0"/>
        </w:rPr>
        <w:t>Beca.-</w:t>
      </w:r>
      <w:r w:rsidRPr="00B77745">
        <w:rPr>
          <w:rFonts w:ascii="Arial" w:hAnsi="Arial" w:cs="Arial"/>
          <w:snapToGrid w:val="0"/>
        </w:rPr>
        <w:t xml:space="preserve"> </w:t>
      </w:r>
      <w:r w:rsidR="000A47ED" w:rsidRPr="00B77745">
        <w:rPr>
          <w:rFonts w:ascii="Arial" w:hAnsi="Arial" w:cs="Arial"/>
          <w:snapToGrid w:val="0"/>
        </w:rPr>
        <w:t xml:space="preserve">El Tribunal Electoral </w:t>
      </w:r>
      <w:r w:rsidR="003F4C2B" w:rsidRPr="00B77745">
        <w:rPr>
          <w:rFonts w:ascii="Arial" w:hAnsi="Arial" w:cs="Arial"/>
          <w:snapToGrid w:val="0"/>
        </w:rPr>
        <w:t>otorgará la</w:t>
      </w:r>
      <w:r w:rsidRPr="00B77745">
        <w:rPr>
          <w:rFonts w:ascii="Arial" w:hAnsi="Arial" w:cs="Arial"/>
          <w:snapToGrid w:val="0"/>
        </w:rPr>
        <w:t xml:space="preserve"> c</w:t>
      </w:r>
      <w:r w:rsidR="003F4C2B" w:rsidRPr="00B77745">
        <w:rPr>
          <w:rFonts w:ascii="Arial" w:hAnsi="Arial" w:cs="Arial"/>
          <w:snapToGrid w:val="0"/>
        </w:rPr>
        <w:t xml:space="preserve">antidad económica para apoyar la capacitación </w:t>
      </w:r>
      <w:r w:rsidRPr="00B77745">
        <w:rPr>
          <w:rFonts w:ascii="Arial" w:hAnsi="Arial" w:cs="Arial"/>
          <w:snapToGrid w:val="0"/>
        </w:rPr>
        <w:t>en el país o en el extranjero que solicite el servidor público</w:t>
      </w:r>
      <w:r w:rsidR="004609D7" w:rsidRPr="00B77745">
        <w:rPr>
          <w:rFonts w:ascii="Arial" w:hAnsi="Arial" w:cs="Arial"/>
          <w:snapToGrid w:val="0"/>
        </w:rPr>
        <w:t xml:space="preserve">, con base en el </w:t>
      </w:r>
      <w:r w:rsidR="004609D7" w:rsidRPr="00B77745">
        <w:rPr>
          <w:rFonts w:ascii="Arial" w:hAnsi="Arial" w:cs="Arial"/>
          <w:b/>
          <w:snapToGrid w:val="0"/>
        </w:rPr>
        <w:t xml:space="preserve">Anexo 1 </w:t>
      </w:r>
      <w:r w:rsidR="004609D7" w:rsidRPr="00B77745">
        <w:rPr>
          <w:rFonts w:ascii="Arial" w:hAnsi="Arial" w:cs="Arial"/>
          <w:b/>
          <w:bCs/>
          <w:snapToGrid w:val="0"/>
        </w:rPr>
        <w:t>Tabla para el Apoyo de Capacitación por Beca</w:t>
      </w:r>
      <w:r w:rsidR="003F4C2B" w:rsidRPr="00B77745">
        <w:rPr>
          <w:rFonts w:ascii="Arial" w:hAnsi="Arial" w:cs="Arial"/>
          <w:b/>
          <w:snapToGrid w:val="0"/>
        </w:rPr>
        <w:t>.</w:t>
      </w:r>
      <w:r w:rsidR="003F4C2B" w:rsidRPr="00B77745">
        <w:rPr>
          <w:rFonts w:ascii="Arial" w:hAnsi="Arial" w:cs="Arial"/>
          <w:snapToGrid w:val="0"/>
        </w:rPr>
        <w:t xml:space="preserve"> Su aplicación queda sujeta a la disponibilidad presupuestal</w:t>
      </w:r>
      <w:r w:rsidRPr="00B77745">
        <w:rPr>
          <w:rFonts w:ascii="Arial" w:hAnsi="Arial" w:cs="Arial"/>
          <w:snapToGrid w:val="0"/>
        </w:rPr>
        <w:t xml:space="preserve">. </w:t>
      </w:r>
      <w:r w:rsidR="00C2116B" w:rsidRPr="00B77745">
        <w:rPr>
          <w:rFonts w:ascii="Arial" w:hAnsi="Arial" w:cs="Arial"/>
          <w:snapToGrid w:val="0"/>
        </w:rPr>
        <w:t>Dicha</w:t>
      </w:r>
      <w:r w:rsidR="003F4C2B" w:rsidRPr="00B77745">
        <w:rPr>
          <w:rFonts w:ascii="Arial" w:hAnsi="Arial" w:cs="Arial"/>
          <w:snapToGrid w:val="0"/>
        </w:rPr>
        <w:t xml:space="preserve"> cantidad económica</w:t>
      </w:r>
      <w:r w:rsidRPr="00B77745">
        <w:rPr>
          <w:rFonts w:ascii="Arial" w:hAnsi="Arial" w:cs="Arial"/>
          <w:snapToGrid w:val="0"/>
        </w:rPr>
        <w:t xml:space="preserve"> se aplicará sobre el monto total de los conceptos de inscripción (incluye talleres y/o cursos de idiomas, siempre y cuando sean para cubrir satisfactoriamente el plan de estudios).</w:t>
      </w:r>
    </w:p>
    <w:p w:rsidR="00016F2D" w:rsidRPr="00BF6FFD" w:rsidRDefault="00016F2D" w:rsidP="00B77745">
      <w:pPr>
        <w:pStyle w:val="Piedepgina"/>
        <w:numPr>
          <w:ilvl w:val="0"/>
          <w:numId w:val="15"/>
        </w:numPr>
        <w:tabs>
          <w:tab w:val="clear" w:pos="1659"/>
          <w:tab w:val="clear" w:pos="4252"/>
          <w:tab w:val="clear" w:pos="8504"/>
        </w:tabs>
        <w:spacing w:after="60"/>
        <w:ind w:left="1134" w:right="193" w:hanging="284"/>
        <w:jc w:val="both"/>
        <w:rPr>
          <w:rFonts w:ascii="Arial" w:hAnsi="Arial" w:cs="Arial"/>
          <w:snapToGrid w:val="0"/>
        </w:rPr>
      </w:pPr>
      <w:r w:rsidRPr="00BF6FFD">
        <w:rPr>
          <w:rFonts w:ascii="Arial" w:hAnsi="Arial" w:cs="Arial"/>
          <w:b/>
          <w:snapToGrid w:val="0"/>
        </w:rPr>
        <w:t>Facilidades.-</w:t>
      </w:r>
      <w:r w:rsidRPr="00BF6FFD">
        <w:rPr>
          <w:rFonts w:ascii="Arial" w:hAnsi="Arial" w:cs="Arial"/>
          <w:snapToGrid w:val="0"/>
        </w:rPr>
        <w:t xml:space="preserve"> Consiste en lo siguiente:</w:t>
      </w:r>
    </w:p>
    <w:p w:rsidR="00016F2D" w:rsidRPr="00BF6FFD" w:rsidRDefault="00FC6256" w:rsidP="00B77745">
      <w:pPr>
        <w:pStyle w:val="Piedepgina"/>
        <w:tabs>
          <w:tab w:val="clear" w:pos="4252"/>
          <w:tab w:val="clear" w:pos="8504"/>
        </w:tabs>
        <w:spacing w:after="60"/>
        <w:ind w:left="1134" w:right="193"/>
        <w:jc w:val="both"/>
        <w:rPr>
          <w:rFonts w:ascii="Arial" w:hAnsi="Arial" w:cs="Arial"/>
          <w:snapToGrid w:val="0"/>
        </w:rPr>
      </w:pPr>
      <w:r w:rsidRPr="00BF6FFD">
        <w:rPr>
          <w:rFonts w:ascii="Arial" w:hAnsi="Arial" w:cs="Arial"/>
          <w:snapToGrid w:val="0"/>
        </w:rPr>
        <w:t xml:space="preserve">Únicamente cuando se determine que es pertinente y sea </w:t>
      </w:r>
      <w:proofErr w:type="gramStart"/>
      <w:r w:rsidRPr="00BF6FFD">
        <w:rPr>
          <w:rFonts w:ascii="Arial" w:hAnsi="Arial" w:cs="Arial"/>
          <w:snapToGrid w:val="0"/>
        </w:rPr>
        <w:t>autorizados</w:t>
      </w:r>
      <w:proofErr w:type="gramEnd"/>
      <w:r w:rsidRPr="00BF6FFD">
        <w:rPr>
          <w:rFonts w:ascii="Arial" w:hAnsi="Arial" w:cs="Arial"/>
          <w:snapToGrid w:val="0"/>
        </w:rPr>
        <w:t xml:space="preserve"> por la Comisión de Administración se otorgarán facilidades para s</w:t>
      </w:r>
      <w:r w:rsidR="00016F2D" w:rsidRPr="00BF6FFD">
        <w:rPr>
          <w:rFonts w:ascii="Arial" w:hAnsi="Arial" w:cs="Arial"/>
          <w:snapToGrid w:val="0"/>
        </w:rPr>
        <w:t>ufragar los gastos de viáticos, transportación y hospedaje, en el caso de estudios fuera del lugar de trabajo del servidor público por el periodo de duración de los mismos.</w:t>
      </w:r>
    </w:p>
    <w:p w:rsidR="00016F2D" w:rsidRPr="00BF6FFD" w:rsidRDefault="00016F2D"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F6FFD">
        <w:rPr>
          <w:rFonts w:ascii="Arial" w:hAnsi="Arial" w:cs="Arial"/>
          <w:snapToGrid w:val="0"/>
        </w:rPr>
        <w:t xml:space="preserve">Estos </w:t>
      </w:r>
      <w:r w:rsidR="009E6D40" w:rsidRPr="00BF6FFD">
        <w:rPr>
          <w:rFonts w:ascii="Arial" w:hAnsi="Arial" w:cs="Arial"/>
          <w:snapToGrid w:val="0"/>
        </w:rPr>
        <w:t>apoyos</w:t>
      </w:r>
      <w:r w:rsidR="00FF7247" w:rsidRPr="00BF6FFD">
        <w:rPr>
          <w:rFonts w:ascii="Arial" w:hAnsi="Arial" w:cs="Arial"/>
          <w:snapToGrid w:val="0"/>
        </w:rPr>
        <w:t xml:space="preserve"> </w:t>
      </w:r>
      <w:r w:rsidRPr="00BF6FFD">
        <w:rPr>
          <w:rFonts w:ascii="Arial" w:hAnsi="Arial" w:cs="Arial"/>
          <w:snapToGrid w:val="0"/>
        </w:rPr>
        <w:t xml:space="preserve">podrán ser otorgados de manera </w:t>
      </w:r>
      <w:r w:rsidR="00FC6256" w:rsidRPr="00BF6FFD">
        <w:rPr>
          <w:rFonts w:ascii="Arial" w:hAnsi="Arial" w:cs="Arial"/>
          <w:snapToGrid w:val="0"/>
        </w:rPr>
        <w:t xml:space="preserve">integrada </w:t>
      </w:r>
      <w:r w:rsidRPr="00BF6FFD">
        <w:rPr>
          <w:rFonts w:ascii="Arial" w:hAnsi="Arial" w:cs="Arial"/>
          <w:snapToGrid w:val="0"/>
        </w:rPr>
        <w:t>o por separado.</w:t>
      </w:r>
    </w:p>
    <w:p w:rsidR="00151A6E" w:rsidRPr="00BF6FFD" w:rsidRDefault="00151A6E"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F6FFD">
        <w:rPr>
          <w:rFonts w:ascii="Arial" w:hAnsi="Arial" w:cs="Arial"/>
          <w:snapToGrid w:val="0"/>
        </w:rPr>
        <w:t>Preferentemente se otorgarán becas en igual número a todas las áreas del Tribunal y respetando los principios de equidad de género.</w:t>
      </w:r>
    </w:p>
    <w:p w:rsidR="00016F2D" w:rsidRPr="00B77745" w:rsidRDefault="004F15C9"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F6FFD">
        <w:rPr>
          <w:rFonts w:ascii="Arial" w:hAnsi="Arial" w:cs="Arial"/>
          <w:snapToGrid w:val="0"/>
        </w:rPr>
        <w:t xml:space="preserve"> </w:t>
      </w:r>
      <w:r w:rsidR="00016F2D" w:rsidRPr="00BF6FFD">
        <w:rPr>
          <w:rFonts w:ascii="Arial" w:hAnsi="Arial" w:cs="Arial"/>
          <w:snapToGrid w:val="0"/>
        </w:rPr>
        <w:t xml:space="preserve">Los </w:t>
      </w:r>
      <w:r w:rsidR="009E6D40" w:rsidRPr="00BF6FFD">
        <w:rPr>
          <w:rFonts w:ascii="Arial" w:hAnsi="Arial" w:cs="Arial"/>
          <w:snapToGrid w:val="0"/>
        </w:rPr>
        <w:t xml:space="preserve">apoyos </w:t>
      </w:r>
      <w:r w:rsidR="00016F2D" w:rsidRPr="00BF6FFD">
        <w:rPr>
          <w:rFonts w:ascii="Arial" w:hAnsi="Arial" w:cs="Arial"/>
          <w:snapToGrid w:val="0"/>
        </w:rPr>
        <w:t xml:space="preserve">se podrán conceder </w:t>
      </w:r>
      <w:r w:rsidR="00D87609" w:rsidRPr="00BF6FFD">
        <w:rPr>
          <w:rFonts w:ascii="Arial" w:hAnsi="Arial" w:cs="Arial"/>
          <w:snapToGrid w:val="0"/>
        </w:rPr>
        <w:t xml:space="preserve">por una segunda ocasión </w:t>
      </w:r>
      <w:r w:rsidR="00016F2D" w:rsidRPr="00BF6FFD">
        <w:rPr>
          <w:rFonts w:ascii="Arial" w:hAnsi="Arial" w:cs="Arial"/>
          <w:snapToGrid w:val="0"/>
        </w:rPr>
        <w:t>a un</w:t>
      </w:r>
      <w:r w:rsidR="00016F2D" w:rsidRPr="00B77745">
        <w:rPr>
          <w:rFonts w:ascii="Arial" w:hAnsi="Arial" w:cs="Arial"/>
          <w:snapToGrid w:val="0"/>
        </w:rPr>
        <w:t xml:space="preserve"> </w:t>
      </w:r>
      <w:r w:rsidR="00D87609" w:rsidRPr="00B77745">
        <w:rPr>
          <w:rFonts w:ascii="Arial" w:hAnsi="Arial" w:cs="Arial"/>
          <w:snapToGrid w:val="0"/>
        </w:rPr>
        <w:t xml:space="preserve">mismo </w:t>
      </w:r>
      <w:r w:rsidR="00016F2D" w:rsidRPr="00B77745">
        <w:rPr>
          <w:rFonts w:ascii="Arial" w:hAnsi="Arial" w:cs="Arial"/>
          <w:snapToGrid w:val="0"/>
        </w:rPr>
        <w:t>servidor público</w:t>
      </w:r>
      <w:r w:rsidR="00D87609" w:rsidRPr="00B77745">
        <w:rPr>
          <w:rFonts w:ascii="Arial" w:hAnsi="Arial" w:cs="Arial"/>
          <w:snapToGrid w:val="0"/>
        </w:rPr>
        <w:t>,</w:t>
      </w:r>
      <w:r w:rsidR="00016F2D" w:rsidRPr="00B77745">
        <w:rPr>
          <w:rFonts w:ascii="Arial" w:hAnsi="Arial" w:cs="Arial"/>
          <w:snapToGrid w:val="0"/>
        </w:rPr>
        <w:t xml:space="preserve"> dos años después de la conclusión del </w:t>
      </w:r>
      <w:r w:rsidR="007A1AEA" w:rsidRPr="00B77745">
        <w:rPr>
          <w:rFonts w:ascii="Arial" w:hAnsi="Arial" w:cs="Arial"/>
          <w:snapToGrid w:val="0"/>
        </w:rPr>
        <w:t xml:space="preserve"> apoyo </w:t>
      </w:r>
      <w:r w:rsidR="00016F2D" w:rsidRPr="00B77745">
        <w:rPr>
          <w:rFonts w:ascii="Arial" w:hAnsi="Arial" w:cs="Arial"/>
          <w:snapToGrid w:val="0"/>
        </w:rPr>
        <w:t xml:space="preserve">anterior, tomando en cuenta las cargas de trabajo de </w:t>
      </w:r>
      <w:smartTag w:uri="urn:schemas-microsoft-com:office:smarttags" w:element="PersonName">
        <w:smartTagPr>
          <w:attr w:name="ProductID" w:val="la Unidad Administrativa"/>
        </w:smartTagPr>
        <w:smartTag w:uri="urn:schemas-microsoft-com:office:smarttags" w:element="PersonName">
          <w:smartTagPr>
            <w:attr w:name="ProductID" w:val="la Unidad"/>
          </w:smartTagPr>
          <w:r w:rsidR="00016F2D" w:rsidRPr="00B77745">
            <w:rPr>
              <w:rFonts w:ascii="Arial" w:hAnsi="Arial" w:cs="Arial"/>
              <w:snapToGrid w:val="0"/>
            </w:rPr>
            <w:t>la Unidad</w:t>
          </w:r>
        </w:smartTag>
        <w:r w:rsidR="00016F2D" w:rsidRPr="00B77745">
          <w:rPr>
            <w:rFonts w:ascii="Arial" w:hAnsi="Arial" w:cs="Arial"/>
            <w:snapToGrid w:val="0"/>
          </w:rPr>
          <w:t xml:space="preserve"> Administrativa</w:t>
        </w:r>
      </w:smartTag>
      <w:r w:rsidR="00016F2D" w:rsidRPr="00B77745">
        <w:rPr>
          <w:rFonts w:ascii="Arial" w:hAnsi="Arial" w:cs="Arial"/>
          <w:snapToGrid w:val="0"/>
        </w:rPr>
        <w:t xml:space="preserve"> y la disponibilidad presupuestal.</w:t>
      </w:r>
    </w:p>
    <w:p w:rsidR="00016F2D" w:rsidRPr="00B77745" w:rsidRDefault="004F15C9"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El otorgamiento de becas y/o facilidades no incluye:</w:t>
      </w:r>
    </w:p>
    <w:p w:rsidR="00016F2D" w:rsidRPr="00B77745" w:rsidRDefault="00016F2D" w:rsidP="0091262E">
      <w:pPr>
        <w:pStyle w:val="Piedepgina"/>
        <w:numPr>
          <w:ilvl w:val="0"/>
          <w:numId w:val="16"/>
        </w:numPr>
        <w:tabs>
          <w:tab w:val="clear" w:pos="1655"/>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 xml:space="preserve">Pago de exámenes de admisión, extraordinarios ni a título de suficiencia o equivalente, cursos propedéuticos o introductorios. Tampoco cubrirá gastos de </w:t>
      </w:r>
      <w:r w:rsidR="0091262E" w:rsidRPr="00B77745">
        <w:rPr>
          <w:rFonts w:ascii="Arial" w:hAnsi="Arial" w:cs="Arial"/>
          <w:snapToGrid w:val="0"/>
        </w:rPr>
        <w:t>seguro médico o similar</w:t>
      </w:r>
      <w:r w:rsidRPr="00B77745">
        <w:rPr>
          <w:rFonts w:ascii="Arial" w:hAnsi="Arial" w:cs="Arial"/>
          <w:snapToGrid w:val="0"/>
        </w:rPr>
        <w:t>, ni el material didáctico que sea solicitado por la institución académica para la realización de los estudios.</w:t>
      </w:r>
    </w:p>
    <w:p w:rsidR="00016F2D" w:rsidRPr="00B77745" w:rsidRDefault="00016F2D" w:rsidP="0091262E">
      <w:pPr>
        <w:pStyle w:val="Piedepgina"/>
        <w:numPr>
          <w:ilvl w:val="0"/>
          <w:numId w:val="16"/>
        </w:numPr>
        <w:tabs>
          <w:tab w:val="clear" w:pos="1655"/>
          <w:tab w:val="clear" w:pos="4252"/>
          <w:tab w:val="clear" w:pos="8504"/>
        </w:tabs>
        <w:spacing w:after="120"/>
        <w:ind w:left="1134" w:right="193" w:hanging="284"/>
        <w:jc w:val="both"/>
        <w:rPr>
          <w:rFonts w:ascii="Arial" w:hAnsi="Arial" w:cs="Arial"/>
          <w:snapToGrid w:val="0"/>
        </w:rPr>
      </w:pPr>
      <w:r w:rsidRPr="00B77745">
        <w:rPr>
          <w:rFonts w:ascii="Arial" w:hAnsi="Arial" w:cs="Arial"/>
          <w:snapToGrid w:val="0"/>
        </w:rPr>
        <w:t>Pago de cursos de idiomas u otros que no estén integrados al programa de estudios.</w:t>
      </w:r>
    </w:p>
    <w:p w:rsidR="00016F2D" w:rsidRPr="00B77745" w:rsidRDefault="00016F2D" w:rsidP="0091262E">
      <w:pPr>
        <w:pStyle w:val="Piedepgina"/>
        <w:numPr>
          <w:ilvl w:val="0"/>
          <w:numId w:val="16"/>
        </w:numPr>
        <w:tabs>
          <w:tab w:val="clear" w:pos="1655"/>
          <w:tab w:val="clear" w:pos="4252"/>
          <w:tab w:val="clear" w:pos="8504"/>
        </w:tabs>
        <w:spacing w:after="120"/>
        <w:ind w:left="1134" w:right="193" w:hanging="284"/>
        <w:jc w:val="both"/>
        <w:rPr>
          <w:rFonts w:ascii="Arial" w:hAnsi="Arial" w:cs="Arial"/>
          <w:snapToGrid w:val="0"/>
        </w:rPr>
      </w:pPr>
      <w:r w:rsidRPr="00B77745">
        <w:rPr>
          <w:rFonts w:ascii="Arial" w:hAnsi="Arial" w:cs="Arial"/>
          <w:snapToGrid w:val="0"/>
        </w:rPr>
        <w:t>Pago de gastos como estacionamiento en los centros educativos, transporte escolar, cuotas adicionales para el uso de instalaciones deportivas, bibliotecas o similares.</w:t>
      </w:r>
    </w:p>
    <w:p w:rsidR="00016F2D" w:rsidRPr="00B77745" w:rsidRDefault="00016F2D" w:rsidP="0091262E">
      <w:pPr>
        <w:pStyle w:val="Piedepgina"/>
        <w:numPr>
          <w:ilvl w:val="0"/>
          <w:numId w:val="16"/>
        </w:numPr>
        <w:tabs>
          <w:tab w:val="clear" w:pos="1655"/>
          <w:tab w:val="clear" w:pos="4252"/>
          <w:tab w:val="clear" w:pos="8504"/>
        </w:tabs>
        <w:spacing w:after="120"/>
        <w:ind w:left="1134" w:right="193" w:hanging="284"/>
        <w:jc w:val="both"/>
        <w:rPr>
          <w:rFonts w:ascii="Arial" w:hAnsi="Arial" w:cs="Arial"/>
          <w:snapToGrid w:val="0"/>
        </w:rPr>
      </w:pPr>
      <w:r w:rsidRPr="00B77745">
        <w:rPr>
          <w:rFonts w:ascii="Arial" w:hAnsi="Arial" w:cs="Arial"/>
          <w:snapToGrid w:val="0"/>
        </w:rPr>
        <w:lastRenderedPageBreak/>
        <w:t>Pagos anteriores a la fecha de autorización de la beca.</w:t>
      </w:r>
    </w:p>
    <w:p w:rsidR="00016F2D" w:rsidRPr="00B77745" w:rsidRDefault="00016F2D" w:rsidP="0091262E">
      <w:pPr>
        <w:pStyle w:val="Piedepgina"/>
        <w:numPr>
          <w:ilvl w:val="0"/>
          <w:numId w:val="16"/>
        </w:numPr>
        <w:tabs>
          <w:tab w:val="clear" w:pos="1655"/>
          <w:tab w:val="clear" w:pos="4252"/>
          <w:tab w:val="clear" w:pos="8504"/>
        </w:tabs>
        <w:spacing w:after="120"/>
        <w:ind w:left="1134" w:right="193" w:hanging="284"/>
        <w:jc w:val="both"/>
        <w:rPr>
          <w:rFonts w:ascii="Arial" w:hAnsi="Arial" w:cs="Arial"/>
          <w:snapToGrid w:val="0"/>
        </w:rPr>
      </w:pPr>
      <w:r w:rsidRPr="00B77745">
        <w:rPr>
          <w:rFonts w:ascii="Arial" w:hAnsi="Arial" w:cs="Arial"/>
          <w:snapToGrid w:val="0"/>
        </w:rPr>
        <w:t>Tiempo para realizar actividades extraescolares (fuera del programa de estudios). El servidor público tendrá que realizar las gestiones necesarias para cumplir con dichas actividades, sin que esto repercuta en el cumplimiento de sus funciones.</w:t>
      </w:r>
    </w:p>
    <w:p w:rsidR="00016F2D" w:rsidRPr="00B77745" w:rsidRDefault="00016F2D" w:rsidP="0091262E">
      <w:pPr>
        <w:pStyle w:val="Piedepgina"/>
        <w:numPr>
          <w:ilvl w:val="0"/>
          <w:numId w:val="16"/>
        </w:numPr>
        <w:tabs>
          <w:tab w:val="clear" w:pos="1655"/>
          <w:tab w:val="clear" w:pos="4252"/>
          <w:tab w:val="clear" w:pos="8504"/>
        </w:tabs>
        <w:spacing w:after="120"/>
        <w:ind w:left="1134" w:right="193" w:hanging="284"/>
        <w:jc w:val="both"/>
        <w:rPr>
          <w:rFonts w:ascii="Arial" w:hAnsi="Arial" w:cs="Arial"/>
          <w:snapToGrid w:val="0"/>
        </w:rPr>
      </w:pPr>
      <w:r w:rsidRPr="00B77745">
        <w:rPr>
          <w:rFonts w:ascii="Arial" w:hAnsi="Arial" w:cs="Arial"/>
          <w:snapToGrid w:val="0"/>
        </w:rPr>
        <w:t>Pago de gastos de viáticos, transportación y hospedaje a familiares y/o acompañantes, o cualesquiera otros adicionales que no sean para tomar las clases conforme al programa de estudios.</w:t>
      </w:r>
    </w:p>
    <w:p w:rsidR="00016F2D" w:rsidRPr="00B77745" w:rsidRDefault="00016F2D" w:rsidP="0091262E">
      <w:pPr>
        <w:pStyle w:val="Piedepgina"/>
        <w:numPr>
          <w:ilvl w:val="0"/>
          <w:numId w:val="16"/>
        </w:numPr>
        <w:tabs>
          <w:tab w:val="clear" w:pos="1655"/>
          <w:tab w:val="clear" w:pos="4252"/>
          <w:tab w:val="clear" w:pos="8504"/>
        </w:tabs>
        <w:spacing w:after="120"/>
        <w:ind w:left="1134" w:right="193" w:hanging="284"/>
        <w:jc w:val="both"/>
        <w:rPr>
          <w:rFonts w:ascii="Arial" w:hAnsi="Arial" w:cs="Arial"/>
          <w:snapToGrid w:val="0"/>
        </w:rPr>
      </w:pPr>
      <w:r w:rsidRPr="00B77745">
        <w:rPr>
          <w:rFonts w:ascii="Arial" w:hAnsi="Arial" w:cs="Arial"/>
          <w:snapToGrid w:val="0"/>
        </w:rPr>
        <w:t>Pago y/o facilidades para dos tipos de estudios de manera simultánea.</w:t>
      </w:r>
    </w:p>
    <w:p w:rsidR="00016F2D" w:rsidRPr="00B77745" w:rsidRDefault="004F15C9"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Los servidores públicos beneficiados con la beca y/o facilidades para la realización de sus estudios, conservarán todos sus derechos laborales durante el período que abarque el</w:t>
      </w:r>
      <w:r w:rsidR="004C0BC2" w:rsidRPr="00B77745">
        <w:rPr>
          <w:rFonts w:ascii="Arial" w:hAnsi="Arial" w:cs="Arial"/>
          <w:snapToGrid w:val="0"/>
        </w:rPr>
        <w:t xml:space="preserve"> apoyo</w:t>
      </w:r>
      <w:r w:rsidR="00016F2D" w:rsidRPr="00B77745">
        <w:rPr>
          <w:rFonts w:ascii="Arial" w:hAnsi="Arial" w:cs="Arial"/>
          <w:snapToGrid w:val="0"/>
        </w:rPr>
        <w:t xml:space="preserve"> recibiendo su salario íntegro, incrementos salariales y demás prestaciones y beneficios, por lo que para efectos administrativos este periodo se considerará como tiempo efectivamente laborado.</w:t>
      </w:r>
    </w:p>
    <w:p w:rsidR="00016F2D" w:rsidRPr="00B77745" w:rsidRDefault="002A44BA"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 xml:space="preserve">El servidor público beneficiado </w:t>
      </w:r>
      <w:r w:rsidR="00016F2D" w:rsidRPr="00BF6FFD">
        <w:rPr>
          <w:rFonts w:ascii="Arial" w:hAnsi="Arial" w:cs="Arial"/>
          <w:snapToGrid w:val="0"/>
        </w:rPr>
        <w:t>establecerá el compromiso formal por escrito de prestar sus servicios en el Tribunal Electoral por lo menos durante un periodo equivalente al de los estudios realizados, una vez concluidos los mismos. De no ser así, el Tribunal Electoral descontará del</w:t>
      </w:r>
      <w:r w:rsidR="00016F2D" w:rsidRPr="00B77745">
        <w:rPr>
          <w:rFonts w:ascii="Arial" w:hAnsi="Arial" w:cs="Arial"/>
          <w:snapToGrid w:val="0"/>
        </w:rPr>
        <w:t xml:space="preserve"> finiquito el monto correspondiente a la proporción de tiempo que el servidor público no haya compensado dichos servicios. En caso de que el finiquito no resulte suficiente para cubrir el monto del adeudo, el servidor público pagará el diferencial mediante el inmediato depósito a la cuenta bancaria a nombre del Tribunal Electoral que le sea señalada para tales efectos</w:t>
      </w:r>
      <w:r w:rsidR="001C1906" w:rsidRPr="00B77745">
        <w:rPr>
          <w:rFonts w:ascii="Arial" w:hAnsi="Arial" w:cs="Arial"/>
          <w:snapToGrid w:val="0"/>
        </w:rPr>
        <w:t xml:space="preserve"> y/o en su caso firmará un pagaré</w:t>
      </w:r>
      <w:r w:rsidR="00016F2D" w:rsidRPr="00B77745">
        <w:rPr>
          <w:rFonts w:ascii="Arial" w:hAnsi="Arial" w:cs="Arial"/>
          <w:snapToGrid w:val="0"/>
        </w:rPr>
        <w:t>.</w:t>
      </w:r>
    </w:p>
    <w:p w:rsidR="00016F2D" w:rsidRPr="00B77745" w:rsidRDefault="004F15C9"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En los casos de deceso, incapacidad parcial o permanente, o cuando el servidor público sea relevado de sus funciones por motivos no imputables a él, y por tanto quede trunco el</w:t>
      </w:r>
      <w:r w:rsidR="00160B46" w:rsidRPr="00B77745">
        <w:rPr>
          <w:rFonts w:ascii="Arial" w:hAnsi="Arial" w:cs="Arial"/>
          <w:snapToGrid w:val="0"/>
        </w:rPr>
        <w:t xml:space="preserve"> apoyo</w:t>
      </w:r>
      <w:r w:rsidR="00016F2D" w:rsidRPr="00B77745">
        <w:rPr>
          <w:rFonts w:ascii="Arial" w:hAnsi="Arial" w:cs="Arial"/>
          <w:snapToGrid w:val="0"/>
        </w:rPr>
        <w:t xml:space="preserve"> o no haya compensado la totalidad de tiempo de los servicios por un periodo equivalente al de los estudios, no tendrá responsabilidad alguna de pagar él o sus familiares el monto proporcional de la beca otorgada.</w:t>
      </w:r>
    </w:p>
    <w:p w:rsidR="00F56F0C" w:rsidRPr="00B77745" w:rsidRDefault="00F56F0C" w:rsidP="001C0231">
      <w:pPr>
        <w:pStyle w:val="Textoindependiente"/>
        <w:spacing w:before="120" w:after="120"/>
        <w:ind w:left="284" w:right="193"/>
        <w:jc w:val="both"/>
        <w:rPr>
          <w:rFonts w:cs="Arial"/>
          <w:snapToGrid w:val="0"/>
          <w:sz w:val="24"/>
          <w:szCs w:val="24"/>
        </w:rPr>
      </w:pPr>
    </w:p>
    <w:p w:rsidR="00016F2D" w:rsidRPr="00B77745" w:rsidRDefault="00016F2D" w:rsidP="001C0231">
      <w:pPr>
        <w:pStyle w:val="Piedepgina"/>
        <w:tabs>
          <w:tab w:val="clear" w:pos="4252"/>
          <w:tab w:val="clear" w:pos="8504"/>
        </w:tabs>
        <w:spacing w:before="100" w:beforeAutospacing="1" w:after="100" w:afterAutospacing="1"/>
        <w:ind w:left="284" w:right="193"/>
        <w:jc w:val="both"/>
        <w:rPr>
          <w:rFonts w:ascii="Arial" w:hAnsi="Arial" w:cs="Arial"/>
          <w:b/>
          <w:snapToGrid w:val="0"/>
        </w:rPr>
      </w:pPr>
      <w:r w:rsidRPr="00B77745">
        <w:rPr>
          <w:rFonts w:ascii="Arial" w:hAnsi="Arial" w:cs="Arial"/>
          <w:b/>
          <w:snapToGrid w:val="0"/>
        </w:rPr>
        <w:t>DE LOS REQUISITOS QUE SE DEBEN CUBRIR</w:t>
      </w:r>
    </w:p>
    <w:p w:rsidR="00016F2D" w:rsidRPr="00B77745" w:rsidRDefault="004F15C9"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 xml:space="preserve">El servidor público que requiera realizar estudios </w:t>
      </w:r>
      <w:r w:rsidR="00BB3EBD" w:rsidRPr="00B77745">
        <w:rPr>
          <w:rFonts w:ascii="Arial" w:hAnsi="Arial" w:cs="Arial"/>
          <w:snapToGrid w:val="0"/>
        </w:rPr>
        <w:t xml:space="preserve">con </w:t>
      </w:r>
      <w:r w:rsidR="00016F2D" w:rsidRPr="00B77745">
        <w:rPr>
          <w:rFonts w:ascii="Arial" w:hAnsi="Arial" w:cs="Arial"/>
          <w:snapToGrid w:val="0"/>
        </w:rPr>
        <w:t>el apoyo de una beca y/o facilidades por parte del Tribunal Electoral, deberá cumplir con los siguientes aspectos:</w:t>
      </w:r>
    </w:p>
    <w:p w:rsidR="00016F2D" w:rsidRPr="008B60AD" w:rsidRDefault="00016F2D" w:rsidP="00E9797E">
      <w:pPr>
        <w:pStyle w:val="Piedepgina"/>
        <w:numPr>
          <w:ilvl w:val="0"/>
          <w:numId w:val="17"/>
        </w:numPr>
        <w:tabs>
          <w:tab w:val="clear" w:pos="4252"/>
          <w:tab w:val="clear" w:pos="8504"/>
        </w:tabs>
        <w:spacing w:after="120"/>
        <w:ind w:right="193"/>
        <w:jc w:val="both"/>
        <w:rPr>
          <w:rFonts w:ascii="Arial" w:hAnsi="Arial" w:cs="Arial"/>
          <w:snapToGrid w:val="0"/>
        </w:rPr>
      </w:pPr>
      <w:r w:rsidRPr="00B77745">
        <w:rPr>
          <w:rFonts w:ascii="Arial" w:hAnsi="Arial" w:cs="Arial"/>
          <w:snapToGrid w:val="0"/>
        </w:rPr>
        <w:t xml:space="preserve">Contar con plaza </w:t>
      </w:r>
      <w:r w:rsidRPr="008B60AD">
        <w:rPr>
          <w:rFonts w:ascii="Arial" w:hAnsi="Arial" w:cs="Arial"/>
          <w:snapToGrid w:val="0"/>
        </w:rPr>
        <w:t>permanente en la estructura orgánica.</w:t>
      </w:r>
    </w:p>
    <w:p w:rsidR="00E9797E" w:rsidRPr="00E9797E" w:rsidRDefault="00016F2D" w:rsidP="00E9797E">
      <w:pPr>
        <w:pStyle w:val="Prrafodelista"/>
        <w:numPr>
          <w:ilvl w:val="0"/>
          <w:numId w:val="17"/>
        </w:numPr>
        <w:autoSpaceDE w:val="0"/>
        <w:autoSpaceDN w:val="0"/>
        <w:adjustRightInd w:val="0"/>
        <w:ind w:right="250"/>
        <w:jc w:val="both"/>
        <w:rPr>
          <w:rFonts w:ascii="Arial" w:hAnsi="Arial" w:cs="Arial"/>
          <w:b/>
          <w:snapToGrid w:val="0"/>
        </w:rPr>
      </w:pPr>
      <w:r w:rsidRPr="00E9797E">
        <w:rPr>
          <w:rFonts w:ascii="Arial" w:hAnsi="Arial" w:cs="Arial"/>
          <w:b/>
          <w:snapToGrid w:val="0"/>
        </w:rPr>
        <w:lastRenderedPageBreak/>
        <w:t xml:space="preserve">Tener por lo menos un año de antigüedad continua en el Tribunal Electoral, lo cual acreditará con la constancia que emita la Coordinación de Recursos </w:t>
      </w:r>
      <w:r w:rsidR="00307D74" w:rsidRPr="00E9797E">
        <w:rPr>
          <w:rFonts w:ascii="Arial" w:hAnsi="Arial" w:cs="Arial"/>
          <w:b/>
          <w:snapToGrid w:val="0"/>
        </w:rPr>
        <w:t>Humanos y Enlace Administrativo. Asimismo, se tomará como criterio de validación los años de servicio prestados a la institución.</w:t>
      </w:r>
      <w:r w:rsidR="00625648" w:rsidRPr="00E9797E">
        <w:rPr>
          <w:rFonts w:ascii="Arial" w:hAnsi="Arial" w:cs="Arial"/>
          <w:b/>
          <w:snapToGrid w:val="0"/>
        </w:rPr>
        <w:t xml:space="preserve"> </w:t>
      </w:r>
      <w:r w:rsidR="00E9797E" w:rsidRPr="00E9797E">
        <w:rPr>
          <w:rFonts w:ascii="Arial" w:hAnsi="Arial" w:cs="Arial"/>
          <w:bCs/>
          <w:sz w:val="16"/>
          <w:szCs w:val="16"/>
        </w:rPr>
        <w:t>[Modificado</w:t>
      </w:r>
      <w:r w:rsidR="00E9797E" w:rsidRPr="00E9797E">
        <w:rPr>
          <w:rFonts w:ascii="Arial" w:hAnsi="Arial" w:cs="Arial"/>
          <w:bCs/>
        </w:rPr>
        <w:t xml:space="preserve"> </w:t>
      </w:r>
      <w:r w:rsidR="00E9797E" w:rsidRPr="00E9797E">
        <w:rPr>
          <w:rFonts w:ascii="Arial" w:hAnsi="Arial" w:cs="Arial"/>
          <w:bCs/>
          <w:sz w:val="16"/>
          <w:szCs w:val="16"/>
        </w:rPr>
        <w:t>mediante Acuerdo 042/S1(31-I-2012</w:t>
      </w:r>
      <w:r w:rsidR="00E9797E">
        <w:rPr>
          <w:rFonts w:ascii="Arial" w:hAnsi="Arial" w:cs="Arial"/>
          <w:bCs/>
          <w:sz w:val="16"/>
          <w:szCs w:val="16"/>
        </w:rPr>
        <w:t>)</w:t>
      </w:r>
      <w:r w:rsidR="00E9797E" w:rsidRPr="00E9797E">
        <w:rPr>
          <w:rFonts w:ascii="Arial" w:hAnsi="Arial" w:cs="Arial"/>
          <w:bCs/>
          <w:sz w:val="16"/>
          <w:szCs w:val="16"/>
        </w:rPr>
        <w:t>]</w:t>
      </w:r>
    </w:p>
    <w:p w:rsidR="00016F2D" w:rsidRPr="00307D74" w:rsidRDefault="00016F2D" w:rsidP="00E9797E">
      <w:pPr>
        <w:pStyle w:val="Piedepgina"/>
        <w:tabs>
          <w:tab w:val="clear" w:pos="4252"/>
          <w:tab w:val="clear" w:pos="8504"/>
          <w:tab w:val="num" w:pos="993"/>
        </w:tabs>
        <w:spacing w:after="120"/>
        <w:ind w:left="1135" w:right="193"/>
        <w:jc w:val="both"/>
        <w:rPr>
          <w:rFonts w:ascii="Arial" w:hAnsi="Arial" w:cs="Arial"/>
          <w:b/>
          <w:snapToGrid w:val="0"/>
        </w:rPr>
      </w:pPr>
    </w:p>
    <w:p w:rsidR="00016F2D" w:rsidRPr="00B77745" w:rsidRDefault="00016F2D" w:rsidP="0091262E">
      <w:pPr>
        <w:pStyle w:val="Piedepgina"/>
        <w:numPr>
          <w:ilvl w:val="0"/>
          <w:numId w:val="17"/>
        </w:numPr>
        <w:tabs>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 xml:space="preserve">No haber sido sancionado por responsabilidad administrativa grave en su contra, lo cual acreditará con la constancia que emita </w:t>
      </w:r>
      <w:smartTag w:uri="urn:schemas-microsoft-com:office:smarttags" w:element="PersonName">
        <w:smartTagPr>
          <w:attr w:name="ProductID" w:val="la Contralor￭a Interna"/>
        </w:smartTagPr>
        <w:r w:rsidRPr="00B77745">
          <w:rPr>
            <w:rFonts w:ascii="Arial" w:hAnsi="Arial" w:cs="Arial"/>
            <w:snapToGrid w:val="0"/>
          </w:rPr>
          <w:t>la Contraloría Interna</w:t>
        </w:r>
      </w:smartTag>
      <w:r w:rsidRPr="00B77745">
        <w:rPr>
          <w:rFonts w:ascii="Arial" w:hAnsi="Arial" w:cs="Arial"/>
          <w:snapToGrid w:val="0"/>
        </w:rPr>
        <w:t xml:space="preserve"> del Tribunal Electoral.</w:t>
      </w:r>
    </w:p>
    <w:p w:rsidR="00016F2D" w:rsidRPr="00B77745" w:rsidRDefault="00016F2D" w:rsidP="0091262E">
      <w:pPr>
        <w:pStyle w:val="Piedepgina"/>
        <w:numPr>
          <w:ilvl w:val="0"/>
          <w:numId w:val="17"/>
        </w:numPr>
        <w:tabs>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Manifestar por escrito que tiene conocimiento de las condiciones y de los tipos de</w:t>
      </w:r>
      <w:r w:rsidR="00F0726E" w:rsidRPr="00B77745">
        <w:rPr>
          <w:rFonts w:ascii="Arial" w:hAnsi="Arial" w:cs="Arial"/>
          <w:snapToGrid w:val="0"/>
        </w:rPr>
        <w:t xml:space="preserve"> apoyos</w:t>
      </w:r>
      <w:r w:rsidRPr="00B77745">
        <w:rPr>
          <w:rFonts w:ascii="Arial" w:hAnsi="Arial" w:cs="Arial"/>
          <w:snapToGrid w:val="0"/>
        </w:rPr>
        <w:t xml:space="preserve"> que se pueden otorgar, expresados en los presentes lineamientos.</w:t>
      </w:r>
    </w:p>
    <w:p w:rsidR="00016F2D" w:rsidRPr="00BF6FFD" w:rsidRDefault="00016F2D" w:rsidP="0091262E">
      <w:pPr>
        <w:pStyle w:val="Piedepgina"/>
        <w:numPr>
          <w:ilvl w:val="0"/>
          <w:numId w:val="17"/>
        </w:numPr>
        <w:tabs>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 xml:space="preserve">Presentar un informe de los asuntos pendientes de resolución y trámite a su cargo; dicho informe </w:t>
      </w:r>
      <w:r w:rsidRPr="00BF6FFD">
        <w:rPr>
          <w:rFonts w:ascii="Arial" w:hAnsi="Arial" w:cs="Arial"/>
          <w:snapToGrid w:val="0"/>
        </w:rPr>
        <w:t xml:space="preserve">deberá ser avalado por el Titular de </w:t>
      </w:r>
      <w:smartTag w:uri="urn:schemas-microsoft-com:office:smarttags" w:element="PersonName">
        <w:smartTagPr>
          <w:attr w:name="ProductID" w:val="la Unidad"/>
        </w:smartTagPr>
        <w:r w:rsidRPr="00BF6FFD">
          <w:rPr>
            <w:rFonts w:ascii="Arial" w:hAnsi="Arial" w:cs="Arial"/>
            <w:snapToGrid w:val="0"/>
          </w:rPr>
          <w:t>la Unidad</w:t>
        </w:r>
      </w:smartTag>
      <w:r w:rsidRPr="00BF6FFD">
        <w:rPr>
          <w:rFonts w:ascii="Arial" w:hAnsi="Arial" w:cs="Arial"/>
          <w:snapToGrid w:val="0"/>
        </w:rPr>
        <w:t xml:space="preserve"> Administrativa.</w:t>
      </w:r>
    </w:p>
    <w:p w:rsidR="00D301A3" w:rsidRPr="00BF6FFD" w:rsidRDefault="002F1E9B" w:rsidP="0091262E">
      <w:pPr>
        <w:pStyle w:val="Piedepgina"/>
        <w:numPr>
          <w:ilvl w:val="0"/>
          <w:numId w:val="17"/>
        </w:numPr>
        <w:tabs>
          <w:tab w:val="clear" w:pos="4252"/>
          <w:tab w:val="clear" w:pos="8504"/>
        </w:tabs>
        <w:spacing w:after="120"/>
        <w:ind w:left="1135" w:right="193" w:hanging="284"/>
        <w:jc w:val="both"/>
        <w:rPr>
          <w:rFonts w:ascii="Arial" w:hAnsi="Arial" w:cs="Arial"/>
          <w:snapToGrid w:val="0"/>
        </w:rPr>
      </w:pPr>
      <w:r w:rsidRPr="00BF6FFD">
        <w:rPr>
          <w:rFonts w:ascii="Arial" w:hAnsi="Arial" w:cs="Arial"/>
          <w:snapToGrid w:val="0"/>
        </w:rPr>
        <w:t>El servidor público que labore en el área jurisdiccional deberá haber realizado al menos un curso de los impartidos por el Centro de Capacitación.</w:t>
      </w:r>
    </w:p>
    <w:p w:rsidR="00016F2D" w:rsidRPr="00B77745" w:rsidRDefault="004F15C9"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F6FFD">
        <w:rPr>
          <w:rFonts w:ascii="Arial" w:hAnsi="Arial" w:cs="Arial"/>
          <w:snapToGrid w:val="0"/>
        </w:rPr>
        <w:t xml:space="preserve"> </w:t>
      </w:r>
      <w:r w:rsidR="00016F2D" w:rsidRPr="00BF6FFD">
        <w:rPr>
          <w:rFonts w:ascii="Arial" w:hAnsi="Arial" w:cs="Arial"/>
          <w:snapToGrid w:val="0"/>
        </w:rPr>
        <w:t>El servidor público que cumpla</w:t>
      </w:r>
      <w:r w:rsidR="00016F2D" w:rsidRPr="00B77745">
        <w:rPr>
          <w:rFonts w:ascii="Arial" w:hAnsi="Arial" w:cs="Arial"/>
          <w:snapToGrid w:val="0"/>
        </w:rPr>
        <w:t xml:space="preserve"> con los anteriores requisitos podrá solicitar la beca para dos tipos de estudios:</w:t>
      </w:r>
    </w:p>
    <w:p w:rsidR="00016F2D" w:rsidRPr="00B77745" w:rsidRDefault="00016F2D" w:rsidP="00B77745">
      <w:pPr>
        <w:pStyle w:val="Piedepgina"/>
        <w:numPr>
          <w:ilvl w:val="0"/>
          <w:numId w:val="19"/>
        </w:numPr>
        <w:tabs>
          <w:tab w:val="clear" w:pos="1353"/>
          <w:tab w:val="clear" w:pos="4252"/>
          <w:tab w:val="clear" w:pos="8504"/>
        </w:tabs>
        <w:spacing w:after="100" w:afterAutospacing="1"/>
        <w:ind w:left="1134" w:right="193"/>
        <w:jc w:val="both"/>
        <w:rPr>
          <w:rFonts w:ascii="Arial" w:hAnsi="Arial" w:cs="Arial"/>
          <w:snapToGrid w:val="0"/>
        </w:rPr>
      </w:pPr>
      <w:r w:rsidRPr="00B77745">
        <w:rPr>
          <w:rFonts w:ascii="Arial" w:hAnsi="Arial" w:cs="Arial"/>
          <w:snapToGrid w:val="0"/>
        </w:rPr>
        <w:t>Maestría o doctorado.</w:t>
      </w:r>
    </w:p>
    <w:p w:rsidR="00016F2D" w:rsidRPr="00B77745" w:rsidRDefault="00016F2D" w:rsidP="00B77745">
      <w:pPr>
        <w:pStyle w:val="Piedepgina"/>
        <w:numPr>
          <w:ilvl w:val="0"/>
          <w:numId w:val="19"/>
        </w:numPr>
        <w:tabs>
          <w:tab w:val="clear" w:pos="1353"/>
          <w:tab w:val="clear" w:pos="4252"/>
          <w:tab w:val="clear" w:pos="8504"/>
        </w:tabs>
        <w:spacing w:after="100" w:afterAutospacing="1"/>
        <w:ind w:left="1134" w:right="193"/>
        <w:jc w:val="both"/>
        <w:rPr>
          <w:rFonts w:ascii="Arial" w:hAnsi="Arial" w:cs="Arial"/>
          <w:snapToGrid w:val="0"/>
        </w:rPr>
      </w:pPr>
      <w:r w:rsidRPr="00B77745">
        <w:rPr>
          <w:rFonts w:ascii="Arial" w:hAnsi="Arial" w:cs="Arial"/>
          <w:snapToGrid w:val="0"/>
        </w:rPr>
        <w:t xml:space="preserve">Diplomados, cursos o programas de </w:t>
      </w:r>
      <w:r w:rsidR="000C7EF4" w:rsidRPr="00B77745">
        <w:rPr>
          <w:rFonts w:ascii="Arial" w:hAnsi="Arial" w:cs="Arial"/>
          <w:snapToGrid w:val="0"/>
        </w:rPr>
        <w:t>capacitación</w:t>
      </w:r>
      <w:r w:rsidRPr="00B77745">
        <w:rPr>
          <w:rFonts w:ascii="Arial" w:hAnsi="Arial" w:cs="Arial"/>
          <w:snapToGrid w:val="0"/>
        </w:rPr>
        <w:t xml:space="preserve"> con valor curricular.</w:t>
      </w:r>
    </w:p>
    <w:p w:rsidR="00016F2D" w:rsidRPr="00B77745" w:rsidRDefault="004F15C9"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Para el caso de maestría o doctorado, el respectivo programa académico deberá estar reconocido por el Programa Nacional de Posgrados de Calidad del Consejo Nacional de Ciencia y Tecnología (CONACYT), en cualquiera de los niveles que contemplan sus dos vertientes, a saber:</w:t>
      </w:r>
    </w:p>
    <w:p w:rsidR="00016F2D" w:rsidRPr="00B77745" w:rsidRDefault="00016F2D" w:rsidP="0091262E">
      <w:pPr>
        <w:pStyle w:val="Piedepgina"/>
        <w:numPr>
          <w:ilvl w:val="0"/>
          <w:numId w:val="21"/>
        </w:numPr>
        <w:tabs>
          <w:tab w:val="clear" w:pos="1353"/>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Padrón Nacional de Posgrado (Nivel 1: Programas de Competencia Internacional; Nivel 2: Programas Consolidados).</w:t>
      </w:r>
    </w:p>
    <w:p w:rsidR="00016F2D" w:rsidRPr="00B77745" w:rsidRDefault="00016F2D" w:rsidP="0091262E">
      <w:pPr>
        <w:pStyle w:val="Piedepgina"/>
        <w:numPr>
          <w:ilvl w:val="0"/>
          <w:numId w:val="21"/>
        </w:numPr>
        <w:tabs>
          <w:tab w:val="clear" w:pos="1353"/>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 xml:space="preserve">Programa de Fomento a </w:t>
      </w:r>
      <w:smartTag w:uri="urn:schemas-microsoft-com:office:smarttags" w:element="PersonName">
        <w:smartTagPr>
          <w:attr w:name="ProductID" w:val="la Calidad"/>
        </w:smartTagPr>
        <w:r w:rsidRPr="00B77745">
          <w:rPr>
            <w:rFonts w:ascii="Arial" w:hAnsi="Arial" w:cs="Arial"/>
            <w:snapToGrid w:val="0"/>
          </w:rPr>
          <w:t>la Calidad</w:t>
        </w:r>
      </w:smartTag>
      <w:r w:rsidRPr="00B77745">
        <w:rPr>
          <w:rFonts w:ascii="Arial" w:hAnsi="Arial" w:cs="Arial"/>
          <w:snapToGrid w:val="0"/>
        </w:rPr>
        <w:t xml:space="preserve"> (Nivel 1: Programas en consolidación; Nivel 2: Programas de Reciente Creación).</w:t>
      </w:r>
    </w:p>
    <w:p w:rsidR="00016F2D" w:rsidRPr="00B77745" w:rsidRDefault="002A44BA"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Invariablemente, el servidor público solicitante deberá considerar como primera opción la oferta educativa de in</w:t>
      </w:r>
      <w:r w:rsidR="00DE50EA" w:rsidRPr="00B77745">
        <w:rPr>
          <w:rFonts w:ascii="Arial" w:hAnsi="Arial" w:cs="Arial"/>
          <w:snapToGrid w:val="0"/>
        </w:rPr>
        <w:t>stituciones públicas nacionales;</w:t>
      </w:r>
      <w:r w:rsidR="00016F2D" w:rsidRPr="00B77745">
        <w:rPr>
          <w:rFonts w:ascii="Arial" w:hAnsi="Arial" w:cs="Arial"/>
          <w:snapToGrid w:val="0"/>
        </w:rPr>
        <w:t xml:space="preserve"> </w:t>
      </w:r>
      <w:r w:rsidR="00DE50EA" w:rsidRPr="00B77745">
        <w:rPr>
          <w:rFonts w:ascii="Arial" w:hAnsi="Arial" w:cs="Arial"/>
          <w:snapToGrid w:val="0"/>
        </w:rPr>
        <w:t>é</w:t>
      </w:r>
      <w:r w:rsidR="00016F2D" w:rsidRPr="00B77745">
        <w:rPr>
          <w:rFonts w:ascii="Arial" w:hAnsi="Arial" w:cs="Arial"/>
          <w:snapToGrid w:val="0"/>
        </w:rPr>
        <w:t xml:space="preserve">ste será un criterio a considerar por el Comité Académico y Editorial para el otorgamiento de Becas y </w:t>
      </w:r>
      <w:r w:rsidR="00936B5C" w:rsidRPr="00B77745">
        <w:rPr>
          <w:rFonts w:ascii="Arial" w:hAnsi="Arial" w:cs="Arial"/>
          <w:snapToGrid w:val="0"/>
        </w:rPr>
        <w:t>Apoyos</w:t>
      </w:r>
      <w:r w:rsidR="00016F2D" w:rsidRPr="00B77745">
        <w:rPr>
          <w:rFonts w:ascii="Arial" w:hAnsi="Arial" w:cs="Arial"/>
          <w:snapToGrid w:val="0"/>
        </w:rPr>
        <w:t>.</w:t>
      </w:r>
    </w:p>
    <w:p w:rsidR="00016F2D" w:rsidRPr="00B77745" w:rsidRDefault="004F15C9"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 xml:space="preserve">En los casos en que se pretenda cursar una maestría o doctorado en el extranjero, el servidor público deberá elaborar un documento en el que acredite </w:t>
      </w:r>
      <w:r w:rsidR="00016F2D" w:rsidRPr="00B77745">
        <w:rPr>
          <w:rFonts w:ascii="Arial" w:hAnsi="Arial" w:cs="Arial"/>
          <w:snapToGrid w:val="0"/>
        </w:rPr>
        <w:lastRenderedPageBreak/>
        <w:t>que el programa al que pretende ingresar cubre los Parámetros Básicos considerados para formar parte del Programa Nacional de Posgrados de Calidad del CONACYT. En estos casos, el Comité Académico y Editorial dará preferencia a propuestas que cubran dichos parámetros y/o involucren a instituciones académicas del extranjero con las que e</w:t>
      </w:r>
      <w:r w:rsidR="00FF7247" w:rsidRPr="00B77745">
        <w:rPr>
          <w:rFonts w:ascii="Arial" w:hAnsi="Arial" w:cs="Arial"/>
          <w:snapToGrid w:val="0"/>
        </w:rPr>
        <w:t>l</w:t>
      </w:r>
      <w:r w:rsidR="00016F2D" w:rsidRPr="00B77745">
        <w:rPr>
          <w:rFonts w:ascii="Arial" w:hAnsi="Arial" w:cs="Arial"/>
          <w:snapToGrid w:val="0"/>
        </w:rPr>
        <w:t xml:space="preserve"> Tribunal Electoral tenga convenios de colaboración.</w:t>
      </w:r>
    </w:p>
    <w:p w:rsidR="00016F2D" w:rsidRPr="00B77745" w:rsidRDefault="004F15C9"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 xml:space="preserve">Para el caso de diplomados, cursos o programas de </w:t>
      </w:r>
      <w:r w:rsidR="000C7EF4" w:rsidRPr="00B77745">
        <w:rPr>
          <w:rFonts w:ascii="Arial" w:hAnsi="Arial" w:cs="Arial"/>
          <w:snapToGrid w:val="0"/>
        </w:rPr>
        <w:t xml:space="preserve">capacitación </w:t>
      </w:r>
      <w:r w:rsidR="00016F2D" w:rsidRPr="00B77745">
        <w:rPr>
          <w:rFonts w:ascii="Arial" w:hAnsi="Arial" w:cs="Arial"/>
          <w:snapToGrid w:val="0"/>
        </w:rPr>
        <w:t>con valor curricular, el servidor público deberá igualmente elaborar una carta descriptiva del curso en cuestión, en la que se señalen los siguientes aspectos: misión y visión de la institución educativa que imparte el curso; experiencia institucional en el terreno de la investigación, la docencia y/o la capacitación; requisitos de admisión al curso; plantilla docente del curso en cuestión; contenidos del programa académico; formas, métodos y periodicidad de la evaluación; duración del programa o curso; y perfil del egresado, más aquellos otros que el propio servidor público considere relevantes.</w:t>
      </w:r>
    </w:p>
    <w:p w:rsidR="00016F2D" w:rsidRPr="00B77745" w:rsidRDefault="00016F2D" w:rsidP="001C0231">
      <w:pPr>
        <w:pStyle w:val="Piedepgina"/>
        <w:tabs>
          <w:tab w:val="clear" w:pos="4252"/>
          <w:tab w:val="clear" w:pos="8504"/>
        </w:tabs>
        <w:spacing w:before="100" w:beforeAutospacing="1" w:after="100" w:afterAutospacing="1"/>
        <w:ind w:left="284" w:right="193"/>
        <w:jc w:val="both"/>
        <w:rPr>
          <w:rFonts w:ascii="Arial" w:hAnsi="Arial" w:cs="Arial"/>
          <w:b/>
          <w:snapToGrid w:val="0"/>
        </w:rPr>
      </w:pPr>
      <w:r w:rsidRPr="00B77745">
        <w:rPr>
          <w:rFonts w:ascii="Arial" w:hAnsi="Arial" w:cs="Arial"/>
          <w:b/>
          <w:snapToGrid w:val="0"/>
        </w:rPr>
        <w:t xml:space="preserve">DE </w:t>
      </w:r>
      <w:smartTag w:uri="urn:schemas-microsoft-com:office:smarttags" w:element="PersonName">
        <w:smartTagPr>
          <w:attr w:name="ProductID" w:val="LA SOLICITUD"/>
        </w:smartTagPr>
        <w:r w:rsidRPr="00B77745">
          <w:rPr>
            <w:rFonts w:ascii="Arial" w:hAnsi="Arial" w:cs="Arial"/>
            <w:b/>
            <w:snapToGrid w:val="0"/>
          </w:rPr>
          <w:t>LA SOLICITUD</w:t>
        </w:r>
      </w:smartTag>
    </w:p>
    <w:p w:rsidR="00016F2D" w:rsidRPr="00B77745" w:rsidRDefault="004F15C9"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 xml:space="preserve">El servidor público deberá iniciar el trámite de solicitud de beca cuando menos con </w:t>
      </w:r>
      <w:r w:rsidR="00375CD9" w:rsidRPr="00B77745">
        <w:rPr>
          <w:rFonts w:ascii="Arial" w:hAnsi="Arial" w:cs="Arial"/>
          <w:snapToGrid w:val="0"/>
        </w:rPr>
        <w:t>dos</w:t>
      </w:r>
      <w:r w:rsidR="00016F2D" w:rsidRPr="00B77745">
        <w:rPr>
          <w:rFonts w:ascii="Arial" w:hAnsi="Arial" w:cs="Arial"/>
          <w:snapToGrid w:val="0"/>
        </w:rPr>
        <w:t xml:space="preserve"> meses de anticipación, al inicio de los estudios, para prever los tiempos de revisión, dictam</w:t>
      </w:r>
      <w:r w:rsidR="00EE36CA" w:rsidRPr="00B77745">
        <w:rPr>
          <w:rFonts w:ascii="Arial" w:hAnsi="Arial" w:cs="Arial"/>
          <w:snapToGrid w:val="0"/>
        </w:rPr>
        <w:t>en</w:t>
      </w:r>
      <w:r w:rsidR="00016F2D" w:rsidRPr="00B77745">
        <w:rPr>
          <w:rFonts w:ascii="Arial" w:hAnsi="Arial" w:cs="Arial"/>
          <w:snapToGrid w:val="0"/>
        </w:rPr>
        <w:t xml:space="preserve"> y autorización del Comité Académico y Editorial, así como de </w:t>
      </w:r>
      <w:smartTag w:uri="urn:schemas-microsoft-com:office:smarttags" w:element="PersonName">
        <w:smartTagPr>
          <w:attr w:name="ProductID" w:val="la Comisi￳n"/>
        </w:smartTagPr>
        <w:r w:rsidR="00016F2D" w:rsidRPr="00B77745">
          <w:rPr>
            <w:rFonts w:ascii="Arial" w:hAnsi="Arial" w:cs="Arial"/>
            <w:snapToGrid w:val="0"/>
          </w:rPr>
          <w:t>la Comisión</w:t>
        </w:r>
      </w:smartTag>
      <w:r w:rsidR="00016F2D" w:rsidRPr="00B77745">
        <w:rPr>
          <w:rFonts w:ascii="Arial" w:hAnsi="Arial" w:cs="Arial"/>
          <w:snapToGrid w:val="0"/>
        </w:rPr>
        <w:t xml:space="preserve"> de Administración.</w:t>
      </w:r>
    </w:p>
    <w:p w:rsidR="00016F2D" w:rsidRPr="00B77745" w:rsidRDefault="00016F2D" w:rsidP="001C0231">
      <w:pPr>
        <w:pStyle w:val="Piedepgina"/>
        <w:tabs>
          <w:tab w:val="clear" w:pos="4252"/>
          <w:tab w:val="clear" w:pos="8504"/>
        </w:tabs>
        <w:ind w:left="284" w:right="193"/>
        <w:jc w:val="both"/>
        <w:rPr>
          <w:rFonts w:ascii="Arial" w:hAnsi="Arial" w:cs="Arial"/>
          <w:snapToGrid w:val="0"/>
        </w:rPr>
      </w:pPr>
      <w:r w:rsidRPr="00B77745">
        <w:rPr>
          <w:rFonts w:ascii="Arial" w:hAnsi="Arial" w:cs="Arial"/>
          <w:lang w:eastAsia="es-MX"/>
        </w:rPr>
        <w:t xml:space="preserve">Para ello, el servidor público solicitará el visto bueno del Titular de </w:t>
      </w:r>
      <w:smartTag w:uri="urn:schemas-microsoft-com:office:smarttags" w:element="PersonName">
        <w:smartTagPr>
          <w:attr w:name="ProductID" w:val="la Unidad Administrativa"/>
        </w:smartTagPr>
        <w:r w:rsidRPr="00B77745">
          <w:rPr>
            <w:rFonts w:ascii="Arial" w:hAnsi="Arial" w:cs="Arial"/>
            <w:lang w:eastAsia="es-MX"/>
          </w:rPr>
          <w:t>la Unidad Administrativa</w:t>
        </w:r>
      </w:smartTag>
      <w:r w:rsidRPr="00B77745">
        <w:rPr>
          <w:rFonts w:ascii="Arial" w:hAnsi="Arial" w:cs="Arial"/>
          <w:lang w:eastAsia="es-MX"/>
        </w:rPr>
        <w:t xml:space="preserve"> a la petición del otorgamiento de beca y/o facilidades, quién, a su vez, buscará la aprobación del mando superior, conforme a la siguiente tabla:</w:t>
      </w:r>
    </w:p>
    <w:p w:rsidR="00016F2D" w:rsidRPr="00B77745" w:rsidRDefault="00016F2D" w:rsidP="001C0231">
      <w:pPr>
        <w:pStyle w:val="Piedepgina"/>
        <w:tabs>
          <w:tab w:val="clear" w:pos="4252"/>
          <w:tab w:val="clear" w:pos="8504"/>
        </w:tabs>
        <w:ind w:left="284" w:right="193"/>
        <w:jc w:val="both"/>
        <w:rPr>
          <w:rFonts w:ascii="Arial" w:hAnsi="Arial" w:cs="Arial"/>
          <w:snapToGrid w:val="0"/>
        </w:rPr>
      </w:pPr>
    </w:p>
    <w:tbl>
      <w:tblPr>
        <w:tblW w:w="46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8"/>
        <w:gridCol w:w="2997"/>
        <w:gridCol w:w="2785"/>
      </w:tblGrid>
      <w:tr w:rsidR="00016F2D" w:rsidRPr="00B77745" w:rsidTr="001E0F0D">
        <w:trPr>
          <w:trHeight w:val="317"/>
          <w:jc w:val="center"/>
        </w:trPr>
        <w:tc>
          <w:tcPr>
            <w:tcW w:w="5000" w:type="pct"/>
            <w:gridSpan w:val="3"/>
          </w:tcPr>
          <w:p w:rsidR="00016F2D" w:rsidRPr="00B77745" w:rsidRDefault="00016F2D" w:rsidP="001C0231">
            <w:pPr>
              <w:pStyle w:val="Piedepgina"/>
              <w:tabs>
                <w:tab w:val="clear" w:pos="4252"/>
                <w:tab w:val="clear" w:pos="8504"/>
              </w:tabs>
              <w:spacing w:before="40" w:after="40"/>
              <w:ind w:left="284" w:right="193"/>
              <w:jc w:val="center"/>
              <w:rPr>
                <w:rFonts w:ascii="Arial" w:hAnsi="Arial" w:cs="Arial"/>
                <w:b/>
                <w:snapToGrid w:val="0"/>
                <w:sz w:val="20"/>
                <w:szCs w:val="20"/>
              </w:rPr>
            </w:pPr>
            <w:r w:rsidRPr="00B77745">
              <w:rPr>
                <w:rFonts w:ascii="Arial" w:hAnsi="Arial" w:cs="Arial"/>
                <w:b/>
                <w:snapToGrid w:val="0"/>
                <w:sz w:val="20"/>
                <w:szCs w:val="20"/>
              </w:rPr>
              <w:t>Tabla 1. SOLICITUD DE BECA Y/O FACILIDADES</w:t>
            </w:r>
          </w:p>
        </w:tc>
      </w:tr>
      <w:tr w:rsidR="001E0F0D" w:rsidRPr="00B77745" w:rsidTr="001E0F0D">
        <w:trPr>
          <w:trHeight w:val="675"/>
          <w:jc w:val="center"/>
        </w:trPr>
        <w:tc>
          <w:tcPr>
            <w:tcW w:w="1788" w:type="pct"/>
            <w:vAlign w:val="center"/>
          </w:tcPr>
          <w:p w:rsidR="00016F2D" w:rsidRPr="00B77745" w:rsidRDefault="00016F2D" w:rsidP="001C0231">
            <w:pPr>
              <w:pStyle w:val="Piedepgina"/>
              <w:tabs>
                <w:tab w:val="clear" w:pos="4252"/>
                <w:tab w:val="clear" w:pos="8504"/>
              </w:tabs>
              <w:spacing w:before="40" w:after="40"/>
              <w:ind w:left="284" w:right="193"/>
              <w:jc w:val="center"/>
              <w:rPr>
                <w:rFonts w:ascii="Arial" w:hAnsi="Arial" w:cs="Arial"/>
                <w:b/>
                <w:snapToGrid w:val="0"/>
                <w:sz w:val="20"/>
                <w:szCs w:val="20"/>
              </w:rPr>
            </w:pPr>
            <w:r w:rsidRPr="00B77745">
              <w:rPr>
                <w:rFonts w:ascii="Arial" w:hAnsi="Arial" w:cs="Arial"/>
                <w:b/>
                <w:snapToGrid w:val="0"/>
                <w:sz w:val="20"/>
                <w:szCs w:val="20"/>
              </w:rPr>
              <w:t>ÁREA DE ADSCRIPCIÓN</w:t>
            </w:r>
          </w:p>
        </w:tc>
        <w:tc>
          <w:tcPr>
            <w:tcW w:w="1665" w:type="pct"/>
            <w:vAlign w:val="center"/>
          </w:tcPr>
          <w:p w:rsidR="00016F2D" w:rsidRPr="00B77745" w:rsidRDefault="00016F2D" w:rsidP="001C0231">
            <w:pPr>
              <w:pStyle w:val="Piedepgina"/>
              <w:tabs>
                <w:tab w:val="clear" w:pos="4252"/>
                <w:tab w:val="clear" w:pos="8504"/>
              </w:tabs>
              <w:spacing w:before="40" w:after="40"/>
              <w:ind w:left="284" w:right="193"/>
              <w:jc w:val="center"/>
              <w:rPr>
                <w:rFonts w:ascii="Arial" w:hAnsi="Arial" w:cs="Arial"/>
                <w:b/>
                <w:snapToGrid w:val="0"/>
                <w:sz w:val="20"/>
                <w:szCs w:val="20"/>
              </w:rPr>
            </w:pPr>
            <w:proofErr w:type="spellStart"/>
            <w:r w:rsidRPr="00B77745">
              <w:rPr>
                <w:rFonts w:ascii="Arial" w:hAnsi="Arial" w:cs="Arial"/>
                <w:b/>
                <w:snapToGrid w:val="0"/>
                <w:sz w:val="20"/>
                <w:szCs w:val="20"/>
              </w:rPr>
              <w:t>Vo</w:t>
            </w:r>
            <w:proofErr w:type="spellEnd"/>
            <w:r w:rsidRPr="00B77745">
              <w:rPr>
                <w:rFonts w:ascii="Arial" w:hAnsi="Arial" w:cs="Arial"/>
                <w:b/>
                <w:snapToGrid w:val="0"/>
                <w:sz w:val="20"/>
                <w:szCs w:val="20"/>
              </w:rPr>
              <w:t xml:space="preserve">. Bo. del Titular de </w:t>
            </w:r>
            <w:smartTag w:uri="urn:schemas-microsoft-com:office:smarttags" w:element="PersonName">
              <w:smartTagPr>
                <w:attr w:name="ProductID" w:val="la Unidad"/>
              </w:smartTagPr>
              <w:r w:rsidRPr="00B77745">
                <w:rPr>
                  <w:rFonts w:ascii="Arial" w:hAnsi="Arial" w:cs="Arial"/>
                  <w:b/>
                  <w:snapToGrid w:val="0"/>
                  <w:sz w:val="20"/>
                  <w:szCs w:val="20"/>
                </w:rPr>
                <w:t>la Unidad</w:t>
              </w:r>
            </w:smartTag>
            <w:r w:rsidRPr="00B77745">
              <w:rPr>
                <w:rFonts w:ascii="Arial" w:hAnsi="Arial" w:cs="Arial"/>
                <w:b/>
                <w:snapToGrid w:val="0"/>
                <w:sz w:val="20"/>
                <w:szCs w:val="20"/>
              </w:rPr>
              <w:t xml:space="preserve"> Administrativa</w:t>
            </w:r>
          </w:p>
        </w:tc>
        <w:tc>
          <w:tcPr>
            <w:tcW w:w="1547" w:type="pct"/>
            <w:vAlign w:val="center"/>
          </w:tcPr>
          <w:p w:rsidR="00016F2D" w:rsidRPr="00B77745" w:rsidRDefault="00016F2D" w:rsidP="001C0231">
            <w:pPr>
              <w:pStyle w:val="Piedepgina"/>
              <w:tabs>
                <w:tab w:val="clear" w:pos="4252"/>
                <w:tab w:val="clear" w:pos="8504"/>
              </w:tabs>
              <w:spacing w:before="40" w:after="40"/>
              <w:ind w:left="284" w:right="193"/>
              <w:jc w:val="center"/>
              <w:rPr>
                <w:rFonts w:ascii="Arial" w:hAnsi="Arial" w:cs="Arial"/>
                <w:b/>
                <w:snapToGrid w:val="0"/>
                <w:sz w:val="20"/>
                <w:szCs w:val="20"/>
              </w:rPr>
            </w:pPr>
            <w:r w:rsidRPr="00B77745">
              <w:rPr>
                <w:rFonts w:ascii="Arial" w:hAnsi="Arial" w:cs="Arial"/>
                <w:b/>
                <w:snapToGrid w:val="0"/>
                <w:sz w:val="20"/>
                <w:szCs w:val="20"/>
              </w:rPr>
              <w:t>APROBACIÓN del Mando Superior</w:t>
            </w:r>
          </w:p>
        </w:tc>
      </w:tr>
      <w:tr w:rsidR="001E0F0D" w:rsidRPr="00B77745" w:rsidTr="001E0F0D">
        <w:trPr>
          <w:trHeight w:val="806"/>
          <w:jc w:val="center"/>
        </w:trPr>
        <w:tc>
          <w:tcPr>
            <w:tcW w:w="1788" w:type="pct"/>
            <w:vAlign w:val="center"/>
          </w:tcPr>
          <w:p w:rsidR="00016F2D" w:rsidRPr="00B77745" w:rsidRDefault="00016F2D" w:rsidP="00B77745">
            <w:pPr>
              <w:pStyle w:val="Piedepgina"/>
              <w:tabs>
                <w:tab w:val="clear" w:pos="4252"/>
                <w:tab w:val="clear" w:pos="8504"/>
              </w:tabs>
              <w:spacing w:before="40" w:after="40"/>
              <w:ind w:left="167" w:right="193"/>
              <w:jc w:val="both"/>
              <w:rPr>
                <w:rFonts w:ascii="Arial" w:hAnsi="Arial" w:cs="Arial"/>
                <w:snapToGrid w:val="0"/>
                <w:sz w:val="20"/>
                <w:szCs w:val="20"/>
                <w:lang w:val="pt-BR"/>
              </w:rPr>
            </w:pPr>
            <w:proofErr w:type="spellStart"/>
            <w:r w:rsidRPr="00B77745">
              <w:rPr>
                <w:rFonts w:ascii="Arial" w:hAnsi="Arial" w:cs="Arial"/>
                <w:snapToGrid w:val="0"/>
                <w:sz w:val="20"/>
                <w:szCs w:val="20"/>
                <w:lang w:val="pt-BR"/>
              </w:rPr>
              <w:t>Ponencias</w:t>
            </w:r>
            <w:proofErr w:type="spellEnd"/>
            <w:r w:rsidRPr="00B77745">
              <w:rPr>
                <w:rFonts w:ascii="Arial" w:hAnsi="Arial" w:cs="Arial"/>
                <w:snapToGrid w:val="0"/>
                <w:sz w:val="20"/>
                <w:szCs w:val="20"/>
                <w:lang w:val="pt-BR"/>
              </w:rPr>
              <w:t xml:space="preserve"> de Sala Superior o Sala Regional </w:t>
            </w:r>
          </w:p>
        </w:tc>
        <w:tc>
          <w:tcPr>
            <w:tcW w:w="1665" w:type="pct"/>
            <w:vAlign w:val="center"/>
          </w:tcPr>
          <w:p w:rsidR="00016F2D" w:rsidRPr="00B77745" w:rsidRDefault="00016F2D" w:rsidP="00B77745">
            <w:pPr>
              <w:pStyle w:val="Piedepgina"/>
              <w:tabs>
                <w:tab w:val="clear" w:pos="4252"/>
                <w:tab w:val="clear" w:pos="8504"/>
              </w:tabs>
              <w:spacing w:before="40" w:after="40"/>
              <w:ind w:left="110" w:right="193"/>
              <w:jc w:val="center"/>
              <w:rPr>
                <w:rFonts w:ascii="Arial" w:hAnsi="Arial" w:cs="Arial"/>
                <w:snapToGrid w:val="0"/>
                <w:sz w:val="20"/>
                <w:szCs w:val="20"/>
                <w:lang w:val="pt-BR"/>
              </w:rPr>
            </w:pPr>
            <w:r w:rsidRPr="00B77745">
              <w:rPr>
                <w:rFonts w:ascii="Arial" w:hAnsi="Arial" w:cs="Arial"/>
                <w:snapToGrid w:val="0"/>
                <w:sz w:val="20"/>
                <w:szCs w:val="20"/>
                <w:lang w:val="pt-BR"/>
              </w:rPr>
              <w:t xml:space="preserve">Magistrado de </w:t>
            </w:r>
            <w:proofErr w:type="spellStart"/>
            <w:r w:rsidRPr="00B77745">
              <w:rPr>
                <w:rFonts w:ascii="Arial" w:hAnsi="Arial" w:cs="Arial"/>
                <w:snapToGrid w:val="0"/>
                <w:sz w:val="20"/>
                <w:szCs w:val="20"/>
                <w:lang w:val="pt-BR"/>
              </w:rPr>
              <w:t>Ponencia</w:t>
            </w:r>
            <w:proofErr w:type="spellEnd"/>
            <w:r w:rsidRPr="00B77745">
              <w:rPr>
                <w:rFonts w:ascii="Arial" w:hAnsi="Arial" w:cs="Arial"/>
                <w:snapToGrid w:val="0"/>
                <w:sz w:val="20"/>
                <w:szCs w:val="20"/>
                <w:lang w:val="pt-BR"/>
              </w:rPr>
              <w:t xml:space="preserve"> Sala Superior / Sala Regional</w:t>
            </w:r>
          </w:p>
        </w:tc>
        <w:tc>
          <w:tcPr>
            <w:tcW w:w="1547" w:type="pct"/>
            <w:shd w:val="clear" w:color="auto" w:fill="auto"/>
            <w:vAlign w:val="center"/>
          </w:tcPr>
          <w:p w:rsidR="00016F2D" w:rsidRPr="00B77745" w:rsidRDefault="00016F2D" w:rsidP="00B77745">
            <w:pPr>
              <w:pStyle w:val="Piedepgina"/>
              <w:tabs>
                <w:tab w:val="clear" w:pos="4252"/>
                <w:tab w:val="clear" w:pos="8504"/>
              </w:tabs>
              <w:spacing w:before="40" w:after="40"/>
              <w:ind w:left="130" w:right="193"/>
              <w:jc w:val="center"/>
              <w:rPr>
                <w:rFonts w:ascii="Arial" w:hAnsi="Arial" w:cs="Arial"/>
                <w:snapToGrid w:val="0"/>
                <w:sz w:val="20"/>
                <w:szCs w:val="20"/>
                <w:lang w:val="pt-BR"/>
              </w:rPr>
            </w:pPr>
            <w:r w:rsidRPr="00B77745">
              <w:rPr>
                <w:rFonts w:ascii="Arial" w:hAnsi="Arial" w:cs="Arial"/>
                <w:snapToGrid w:val="0"/>
                <w:sz w:val="20"/>
                <w:szCs w:val="20"/>
                <w:lang w:val="pt-BR"/>
              </w:rPr>
              <w:t xml:space="preserve">Magistrado de </w:t>
            </w:r>
            <w:proofErr w:type="spellStart"/>
            <w:r w:rsidRPr="00B77745">
              <w:rPr>
                <w:rFonts w:ascii="Arial" w:hAnsi="Arial" w:cs="Arial"/>
                <w:snapToGrid w:val="0"/>
                <w:sz w:val="20"/>
                <w:szCs w:val="20"/>
                <w:lang w:val="pt-BR"/>
              </w:rPr>
              <w:t>Ponencia</w:t>
            </w:r>
            <w:proofErr w:type="spellEnd"/>
            <w:r w:rsidRPr="00B77745">
              <w:rPr>
                <w:rFonts w:ascii="Arial" w:hAnsi="Arial" w:cs="Arial"/>
                <w:snapToGrid w:val="0"/>
                <w:sz w:val="20"/>
                <w:szCs w:val="20"/>
                <w:lang w:val="pt-BR"/>
              </w:rPr>
              <w:t xml:space="preserve"> Sala Superior / Sala Regional</w:t>
            </w:r>
          </w:p>
        </w:tc>
      </w:tr>
      <w:tr w:rsidR="001E0F0D" w:rsidRPr="00B77745" w:rsidTr="001E0F0D">
        <w:trPr>
          <w:trHeight w:val="1843"/>
          <w:jc w:val="center"/>
        </w:trPr>
        <w:tc>
          <w:tcPr>
            <w:tcW w:w="1788" w:type="pct"/>
            <w:vAlign w:val="center"/>
          </w:tcPr>
          <w:p w:rsidR="00016F2D" w:rsidRPr="00B77745" w:rsidRDefault="00016F2D" w:rsidP="00B77745">
            <w:pPr>
              <w:pStyle w:val="Piedepgina"/>
              <w:tabs>
                <w:tab w:val="clear" w:pos="4252"/>
                <w:tab w:val="clear" w:pos="8504"/>
              </w:tabs>
              <w:spacing w:before="40" w:after="40"/>
              <w:ind w:left="167" w:right="193"/>
              <w:jc w:val="both"/>
              <w:rPr>
                <w:rFonts w:ascii="Arial" w:hAnsi="Arial" w:cs="Arial"/>
                <w:snapToGrid w:val="0"/>
                <w:sz w:val="20"/>
                <w:szCs w:val="20"/>
              </w:rPr>
            </w:pPr>
            <w:r w:rsidRPr="00B77745">
              <w:rPr>
                <w:rFonts w:ascii="Arial" w:hAnsi="Arial" w:cs="Arial"/>
                <w:snapToGrid w:val="0"/>
                <w:sz w:val="20"/>
                <w:szCs w:val="20"/>
              </w:rPr>
              <w:t xml:space="preserve">Secretaría General de Acuerdos / Centro de Capacitación Judicial Electoral / Contraloría Interna / Coordinación Técnica Administrativa / Coordinaciones de Presidencia </w:t>
            </w:r>
          </w:p>
        </w:tc>
        <w:tc>
          <w:tcPr>
            <w:tcW w:w="1665" w:type="pct"/>
            <w:vAlign w:val="center"/>
          </w:tcPr>
          <w:p w:rsidR="00016F2D" w:rsidRPr="00B77745" w:rsidRDefault="00016F2D" w:rsidP="00B77745">
            <w:pPr>
              <w:pStyle w:val="Piedepgina"/>
              <w:tabs>
                <w:tab w:val="clear" w:pos="4252"/>
                <w:tab w:val="clear" w:pos="8504"/>
              </w:tabs>
              <w:spacing w:before="40" w:after="40"/>
              <w:ind w:left="110" w:right="193"/>
              <w:jc w:val="center"/>
              <w:rPr>
                <w:rFonts w:ascii="Arial" w:hAnsi="Arial" w:cs="Arial"/>
                <w:snapToGrid w:val="0"/>
                <w:sz w:val="20"/>
                <w:szCs w:val="20"/>
              </w:rPr>
            </w:pPr>
            <w:r w:rsidRPr="00B77745">
              <w:rPr>
                <w:rFonts w:ascii="Arial" w:hAnsi="Arial" w:cs="Arial"/>
                <w:snapToGrid w:val="0"/>
                <w:sz w:val="20"/>
                <w:szCs w:val="20"/>
              </w:rPr>
              <w:t>Titular de la Unidad Administrativa</w:t>
            </w:r>
          </w:p>
        </w:tc>
        <w:tc>
          <w:tcPr>
            <w:tcW w:w="1547" w:type="pct"/>
            <w:shd w:val="clear" w:color="auto" w:fill="auto"/>
            <w:vAlign w:val="center"/>
          </w:tcPr>
          <w:p w:rsidR="00016F2D" w:rsidRPr="00B77745" w:rsidRDefault="00016F2D" w:rsidP="00B77745">
            <w:pPr>
              <w:pStyle w:val="Piedepgina"/>
              <w:tabs>
                <w:tab w:val="clear" w:pos="4252"/>
                <w:tab w:val="clear" w:pos="8504"/>
              </w:tabs>
              <w:spacing w:before="40" w:after="40"/>
              <w:ind w:left="130" w:right="193"/>
              <w:jc w:val="center"/>
              <w:rPr>
                <w:rFonts w:ascii="Arial" w:hAnsi="Arial" w:cs="Arial"/>
                <w:snapToGrid w:val="0"/>
                <w:sz w:val="20"/>
                <w:szCs w:val="20"/>
              </w:rPr>
            </w:pPr>
            <w:r w:rsidRPr="00B77745">
              <w:rPr>
                <w:rFonts w:ascii="Arial" w:hAnsi="Arial" w:cs="Arial"/>
                <w:snapToGrid w:val="0"/>
                <w:sz w:val="20"/>
                <w:szCs w:val="20"/>
              </w:rPr>
              <w:t>Magistrado Presidente</w:t>
            </w:r>
          </w:p>
        </w:tc>
      </w:tr>
      <w:tr w:rsidR="001E0F0D" w:rsidRPr="00B77745" w:rsidTr="001E0F0D">
        <w:trPr>
          <w:trHeight w:val="917"/>
          <w:jc w:val="center"/>
        </w:trPr>
        <w:tc>
          <w:tcPr>
            <w:tcW w:w="1788" w:type="pct"/>
            <w:vAlign w:val="center"/>
          </w:tcPr>
          <w:p w:rsidR="00016F2D" w:rsidRPr="00B77745" w:rsidRDefault="00016F2D" w:rsidP="00B77745">
            <w:pPr>
              <w:pStyle w:val="Piedepgina"/>
              <w:tabs>
                <w:tab w:val="clear" w:pos="4252"/>
                <w:tab w:val="clear" w:pos="8504"/>
              </w:tabs>
              <w:spacing w:before="40" w:after="40"/>
              <w:ind w:left="167" w:right="193"/>
              <w:jc w:val="both"/>
              <w:rPr>
                <w:rFonts w:ascii="Arial" w:hAnsi="Arial" w:cs="Arial"/>
                <w:snapToGrid w:val="0"/>
                <w:sz w:val="20"/>
                <w:szCs w:val="20"/>
              </w:rPr>
            </w:pPr>
            <w:r w:rsidRPr="00B77745">
              <w:rPr>
                <w:rFonts w:ascii="Arial" w:hAnsi="Arial" w:cs="Arial"/>
                <w:snapToGrid w:val="0"/>
                <w:sz w:val="20"/>
                <w:szCs w:val="20"/>
              </w:rPr>
              <w:lastRenderedPageBreak/>
              <w:t>Áreas de Secretaría Administrativa y Delegación Administrativa</w:t>
            </w:r>
          </w:p>
        </w:tc>
        <w:tc>
          <w:tcPr>
            <w:tcW w:w="1665" w:type="pct"/>
            <w:vAlign w:val="center"/>
          </w:tcPr>
          <w:p w:rsidR="00016F2D" w:rsidRPr="00B77745" w:rsidRDefault="00016F2D" w:rsidP="00B77745">
            <w:pPr>
              <w:pStyle w:val="Piedepgina"/>
              <w:tabs>
                <w:tab w:val="clear" w:pos="4252"/>
                <w:tab w:val="clear" w:pos="8504"/>
              </w:tabs>
              <w:spacing w:before="40" w:after="40"/>
              <w:ind w:left="110" w:right="193"/>
              <w:jc w:val="center"/>
              <w:rPr>
                <w:rFonts w:ascii="Arial" w:hAnsi="Arial" w:cs="Arial"/>
                <w:snapToGrid w:val="0"/>
                <w:sz w:val="20"/>
                <w:szCs w:val="20"/>
              </w:rPr>
            </w:pPr>
            <w:r w:rsidRPr="00B77745">
              <w:rPr>
                <w:rFonts w:ascii="Arial" w:hAnsi="Arial" w:cs="Arial"/>
                <w:snapToGrid w:val="0"/>
                <w:sz w:val="20"/>
                <w:szCs w:val="20"/>
              </w:rPr>
              <w:t>Titular de la Unidad Administrativa</w:t>
            </w:r>
          </w:p>
        </w:tc>
        <w:tc>
          <w:tcPr>
            <w:tcW w:w="1547" w:type="pct"/>
            <w:vAlign w:val="center"/>
          </w:tcPr>
          <w:p w:rsidR="00016F2D" w:rsidRPr="00B77745" w:rsidRDefault="00016F2D" w:rsidP="00B77745">
            <w:pPr>
              <w:pStyle w:val="Piedepgina"/>
              <w:tabs>
                <w:tab w:val="clear" w:pos="4252"/>
                <w:tab w:val="clear" w:pos="8504"/>
              </w:tabs>
              <w:spacing w:before="40" w:after="40"/>
              <w:ind w:left="130" w:right="193"/>
              <w:jc w:val="center"/>
              <w:rPr>
                <w:rFonts w:ascii="Arial" w:hAnsi="Arial" w:cs="Arial"/>
                <w:snapToGrid w:val="0"/>
                <w:sz w:val="20"/>
                <w:szCs w:val="20"/>
              </w:rPr>
            </w:pPr>
            <w:r w:rsidRPr="00B77745">
              <w:rPr>
                <w:rFonts w:ascii="Arial" w:hAnsi="Arial" w:cs="Arial"/>
                <w:snapToGrid w:val="0"/>
                <w:sz w:val="20"/>
                <w:szCs w:val="20"/>
              </w:rPr>
              <w:t>Secretario Administrativo</w:t>
            </w:r>
          </w:p>
        </w:tc>
      </w:tr>
    </w:tbl>
    <w:p w:rsidR="00016F2D" w:rsidRPr="00B77745" w:rsidRDefault="00016F2D" w:rsidP="001C0231">
      <w:pPr>
        <w:pStyle w:val="Piedepgina"/>
        <w:tabs>
          <w:tab w:val="clear" w:pos="4252"/>
          <w:tab w:val="clear" w:pos="8504"/>
        </w:tabs>
        <w:ind w:left="284" w:right="193"/>
        <w:jc w:val="both"/>
        <w:rPr>
          <w:rFonts w:ascii="Arial" w:hAnsi="Arial" w:cs="Arial"/>
          <w:snapToGrid w:val="0"/>
        </w:rPr>
      </w:pPr>
    </w:p>
    <w:p w:rsidR="00016F2D" w:rsidRPr="00B77745" w:rsidRDefault="00016F2D" w:rsidP="001E0F0D">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El titular de </w:t>
      </w:r>
      <w:smartTag w:uri="urn:schemas-microsoft-com:office:smarttags" w:element="PersonName">
        <w:smartTagPr>
          <w:attr w:name="ProductID" w:val="la Unidad Administrativa"/>
        </w:smartTagPr>
        <w:smartTag w:uri="urn:schemas-microsoft-com:office:smarttags" w:element="PersonName">
          <w:smartTagPr>
            <w:attr w:name="ProductID" w:val="la Unidad"/>
          </w:smartTagPr>
          <w:r w:rsidRPr="00B77745">
            <w:rPr>
              <w:rFonts w:ascii="Arial" w:hAnsi="Arial" w:cs="Arial"/>
              <w:snapToGrid w:val="0"/>
            </w:rPr>
            <w:t>la Unidad</w:t>
          </w:r>
        </w:smartTag>
        <w:r w:rsidRPr="00B77745">
          <w:rPr>
            <w:rFonts w:ascii="Arial" w:hAnsi="Arial" w:cs="Arial"/>
            <w:snapToGrid w:val="0"/>
          </w:rPr>
          <w:t xml:space="preserve"> Administrativa</w:t>
        </w:r>
      </w:smartTag>
      <w:r w:rsidRPr="00B77745">
        <w:rPr>
          <w:rFonts w:ascii="Arial" w:hAnsi="Arial" w:cs="Arial"/>
          <w:snapToGrid w:val="0"/>
        </w:rPr>
        <w:t xml:space="preserve"> a la que esté adscrito el servidor público que solicita el apoyo remitirá al Director del Centro de Capacitación </w:t>
      </w:r>
      <w:smartTag w:uri="urn:schemas-microsoft-com:office:smarttags" w:element="PersonName">
        <w:smartTagPr>
          <w:attr w:name="ProductID" w:val="LA SOLICITUD"/>
        </w:smartTagPr>
        <w:r w:rsidRPr="00B77745">
          <w:rPr>
            <w:rFonts w:ascii="Arial" w:hAnsi="Arial" w:cs="Arial"/>
            <w:snapToGrid w:val="0"/>
          </w:rPr>
          <w:t>la Solicitud</w:t>
        </w:r>
      </w:smartTag>
      <w:r w:rsidRPr="00B77745">
        <w:rPr>
          <w:rFonts w:ascii="Arial" w:hAnsi="Arial" w:cs="Arial"/>
          <w:snapToGrid w:val="0"/>
        </w:rPr>
        <w:t xml:space="preserve"> de Beca y/o Facilidades. La solicitud debe ir acompañada de lo siguiente:</w:t>
      </w:r>
    </w:p>
    <w:p w:rsidR="00016F2D" w:rsidRPr="00B77745" w:rsidRDefault="00016F2D" w:rsidP="0091262E">
      <w:pPr>
        <w:pStyle w:val="Piedepgina"/>
        <w:numPr>
          <w:ilvl w:val="0"/>
          <w:numId w:val="18"/>
        </w:numPr>
        <w:tabs>
          <w:tab w:val="clear" w:pos="1655"/>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 xml:space="preserve">Oficio-Solicitud dirigido al Director del Centro de Capacitación por parte del titular de </w:t>
      </w:r>
      <w:smartTag w:uri="urn:schemas-microsoft-com:office:smarttags" w:element="PersonName">
        <w:smartTagPr>
          <w:attr w:name="ProductID" w:val="la Unidad Administrativa"/>
        </w:smartTagPr>
        <w:r w:rsidRPr="00B77745">
          <w:rPr>
            <w:rFonts w:ascii="Arial" w:hAnsi="Arial" w:cs="Arial"/>
            <w:snapToGrid w:val="0"/>
          </w:rPr>
          <w:t>la Unidad Administrativa</w:t>
        </w:r>
      </w:smartTag>
      <w:r w:rsidRPr="00B77745">
        <w:rPr>
          <w:rFonts w:ascii="Arial" w:hAnsi="Arial" w:cs="Arial"/>
          <w:snapToGrid w:val="0"/>
        </w:rPr>
        <w:t xml:space="preserve"> </w:t>
      </w:r>
      <w:r w:rsidR="00375CD9" w:rsidRPr="00B77745">
        <w:rPr>
          <w:rFonts w:ascii="Arial" w:hAnsi="Arial" w:cs="Arial"/>
          <w:snapToGrid w:val="0"/>
        </w:rPr>
        <w:t>justificando y</w:t>
      </w:r>
      <w:r w:rsidR="00375CD9" w:rsidRPr="00B77745">
        <w:rPr>
          <w:rFonts w:ascii="Arial" w:hAnsi="Arial" w:cs="Arial"/>
          <w:snapToGrid w:val="0"/>
          <w:color w:val="FF0000"/>
        </w:rPr>
        <w:t xml:space="preserve"> </w:t>
      </w:r>
      <w:r w:rsidRPr="00B77745">
        <w:rPr>
          <w:rFonts w:ascii="Arial" w:hAnsi="Arial" w:cs="Arial"/>
          <w:snapToGrid w:val="0"/>
        </w:rPr>
        <w:t xml:space="preserve">avalando la propuesta de programa académico e institución </w:t>
      </w:r>
      <w:r w:rsidR="00375CD9" w:rsidRPr="00B77745">
        <w:rPr>
          <w:rFonts w:ascii="Arial" w:hAnsi="Arial" w:cs="Arial"/>
          <w:snapToGrid w:val="0"/>
        </w:rPr>
        <w:t xml:space="preserve">así como </w:t>
      </w:r>
      <w:r w:rsidRPr="00B77745">
        <w:rPr>
          <w:rFonts w:ascii="Arial" w:hAnsi="Arial" w:cs="Arial"/>
          <w:snapToGrid w:val="0"/>
        </w:rPr>
        <w:t>la pertinencia y utilidad de los estudios</w:t>
      </w:r>
      <w:r w:rsidR="004F114B" w:rsidRPr="00B77745">
        <w:rPr>
          <w:rFonts w:ascii="Arial" w:hAnsi="Arial" w:cs="Arial"/>
          <w:snapToGrid w:val="0"/>
        </w:rPr>
        <w:t>, para el área de adscripción del servidor público.</w:t>
      </w:r>
      <w:r w:rsidR="004F114B" w:rsidRPr="00B77745">
        <w:rPr>
          <w:rFonts w:ascii="Arial" w:hAnsi="Arial" w:cs="Arial"/>
          <w:i/>
          <w:snapToGrid w:val="0"/>
          <w:color w:val="FF0000"/>
        </w:rPr>
        <w:t xml:space="preserve"> </w:t>
      </w:r>
    </w:p>
    <w:p w:rsidR="00016F2D" w:rsidRPr="00B77745" w:rsidRDefault="00016F2D" w:rsidP="0091262E">
      <w:pPr>
        <w:pStyle w:val="Piedepgina"/>
        <w:numPr>
          <w:ilvl w:val="0"/>
          <w:numId w:val="18"/>
        </w:numPr>
        <w:tabs>
          <w:tab w:val="clear" w:pos="1655"/>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Programa de estudios de la institución académica, que señale el calendario de las actividades y/o estudios a desarrollar, así como los mecanismos de evaluación.</w:t>
      </w:r>
    </w:p>
    <w:p w:rsidR="00016F2D" w:rsidRPr="00B77745" w:rsidRDefault="00016F2D" w:rsidP="0091262E">
      <w:pPr>
        <w:pStyle w:val="Piedepgina"/>
        <w:numPr>
          <w:ilvl w:val="0"/>
          <w:numId w:val="18"/>
        </w:numPr>
        <w:tabs>
          <w:tab w:val="clear" w:pos="1655"/>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Carta de exposición de motivos en la que:</w:t>
      </w:r>
      <w:r w:rsidR="00B3797E" w:rsidRPr="00B77745">
        <w:rPr>
          <w:rFonts w:ascii="Arial" w:hAnsi="Arial" w:cs="Arial"/>
          <w:snapToGrid w:val="0"/>
        </w:rPr>
        <w:t xml:space="preserve"> </w:t>
      </w:r>
      <w:r w:rsidRPr="00B77745">
        <w:rPr>
          <w:rFonts w:ascii="Arial" w:hAnsi="Arial" w:cs="Arial"/>
          <w:snapToGrid w:val="0"/>
        </w:rPr>
        <w:t xml:space="preserve">1) se destaque el beneficio </w:t>
      </w:r>
      <w:r w:rsidR="00B3797E" w:rsidRPr="00B77745">
        <w:rPr>
          <w:rFonts w:ascii="Arial" w:hAnsi="Arial" w:cs="Arial"/>
          <w:snapToGrid w:val="0"/>
        </w:rPr>
        <w:t xml:space="preserve">que significa para las funciones que </w:t>
      </w:r>
      <w:r w:rsidRPr="00B77745">
        <w:rPr>
          <w:rFonts w:ascii="Arial" w:hAnsi="Arial" w:cs="Arial"/>
          <w:snapToGrid w:val="0"/>
        </w:rPr>
        <w:t xml:space="preserve">el servidor público </w:t>
      </w:r>
      <w:r w:rsidR="00B3797E" w:rsidRPr="00B77745">
        <w:rPr>
          <w:rFonts w:ascii="Arial" w:hAnsi="Arial" w:cs="Arial"/>
          <w:snapToGrid w:val="0"/>
        </w:rPr>
        <w:t>realiza para el Tribunal Electoral</w:t>
      </w:r>
      <w:r w:rsidRPr="00B77745">
        <w:rPr>
          <w:rFonts w:ascii="Arial" w:hAnsi="Arial" w:cs="Arial"/>
          <w:snapToGrid w:val="0"/>
        </w:rPr>
        <w:t>; 2) se resalte</w:t>
      </w:r>
      <w:r w:rsidR="00B3797E" w:rsidRPr="00B77745">
        <w:rPr>
          <w:rFonts w:ascii="Arial" w:hAnsi="Arial" w:cs="Arial"/>
          <w:snapToGrid w:val="0"/>
        </w:rPr>
        <w:t>n</w:t>
      </w:r>
      <w:r w:rsidRPr="00B77745">
        <w:rPr>
          <w:rFonts w:ascii="Arial" w:hAnsi="Arial" w:cs="Arial"/>
          <w:snapToGrid w:val="0"/>
        </w:rPr>
        <w:t xml:space="preserve"> </w:t>
      </w:r>
      <w:r w:rsidR="00B3797E" w:rsidRPr="00B77745">
        <w:rPr>
          <w:rFonts w:ascii="Arial" w:hAnsi="Arial" w:cs="Arial"/>
          <w:snapToGrid w:val="0"/>
        </w:rPr>
        <w:t>los beneficios</w:t>
      </w:r>
      <w:r w:rsidRPr="00B77745">
        <w:rPr>
          <w:rFonts w:ascii="Arial" w:hAnsi="Arial" w:cs="Arial"/>
          <w:snapToGrid w:val="0"/>
        </w:rPr>
        <w:t xml:space="preserve"> que obtendrá el Tribunal Electoral; 3) se justifique la elección del curso o programa y de la institución que lo imparte, sobre todo si es privada. Asimismo, deberá señalar qué programas y universidades del padrón de CONACYT consideró.</w:t>
      </w:r>
      <w:r w:rsidR="00B330DB" w:rsidRPr="00B77745">
        <w:rPr>
          <w:rFonts w:ascii="Arial" w:hAnsi="Arial" w:cs="Arial"/>
          <w:i/>
          <w:snapToGrid w:val="0"/>
          <w:color w:val="FF0000"/>
        </w:rPr>
        <w:t xml:space="preserve"> </w:t>
      </w:r>
    </w:p>
    <w:p w:rsidR="00016F2D" w:rsidRPr="00B77745" w:rsidRDefault="00016F2D" w:rsidP="0091262E">
      <w:pPr>
        <w:pStyle w:val="Piedepgina"/>
        <w:numPr>
          <w:ilvl w:val="0"/>
          <w:numId w:val="18"/>
        </w:numPr>
        <w:tabs>
          <w:tab w:val="clear" w:pos="1655"/>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 xml:space="preserve">Presupuesto del costo total de los estudios, </w:t>
      </w:r>
      <w:r w:rsidR="006660B1" w:rsidRPr="00B77745">
        <w:rPr>
          <w:rFonts w:ascii="Arial" w:hAnsi="Arial" w:cs="Arial"/>
          <w:snapToGrid w:val="0"/>
        </w:rPr>
        <w:t xml:space="preserve">calendarizando </w:t>
      </w:r>
      <w:r w:rsidRPr="00B77745">
        <w:rPr>
          <w:rFonts w:ascii="Arial" w:hAnsi="Arial" w:cs="Arial"/>
          <w:snapToGrid w:val="0"/>
        </w:rPr>
        <w:t>los costos de matriculación/inscripción, colegiatura/parcialidades, periodicidad de los pagos y descuentos por pronto pago o algún otro beneficio, en su caso.</w:t>
      </w:r>
      <w:r w:rsidR="006660B1" w:rsidRPr="00B77745">
        <w:rPr>
          <w:rFonts w:ascii="Arial" w:hAnsi="Arial" w:cs="Arial"/>
          <w:i/>
          <w:snapToGrid w:val="0"/>
          <w:color w:val="FF0000"/>
        </w:rPr>
        <w:t xml:space="preserve"> </w:t>
      </w:r>
    </w:p>
    <w:p w:rsidR="00016F2D" w:rsidRPr="00B77745" w:rsidRDefault="00016F2D" w:rsidP="0091262E">
      <w:pPr>
        <w:pStyle w:val="Piedepgina"/>
        <w:numPr>
          <w:ilvl w:val="0"/>
          <w:numId w:val="18"/>
        </w:numPr>
        <w:tabs>
          <w:tab w:val="clear" w:pos="1655"/>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 xml:space="preserve">En caso de que el curso/estudios se realicen en el extranjero o en un lugar distinto a donde se ubica el </w:t>
      </w:r>
      <w:r w:rsidR="00297AA4" w:rsidRPr="00B77745">
        <w:rPr>
          <w:rFonts w:ascii="Arial" w:hAnsi="Arial" w:cs="Arial"/>
          <w:snapToGrid w:val="0"/>
        </w:rPr>
        <w:t>sitio</w:t>
      </w:r>
      <w:r w:rsidRPr="00B77745">
        <w:rPr>
          <w:rFonts w:ascii="Arial" w:hAnsi="Arial" w:cs="Arial"/>
          <w:snapToGrid w:val="0"/>
        </w:rPr>
        <w:t xml:space="preserve"> de trabajo del servidor público, éste deberá indicar de manera pormenorizada el calendario de los días de salida y arribo, debiendo coincidir con el programa de estudios.</w:t>
      </w:r>
    </w:p>
    <w:p w:rsidR="00016F2D" w:rsidRPr="00554753" w:rsidRDefault="00016F2D" w:rsidP="0091262E">
      <w:pPr>
        <w:pStyle w:val="Piedepgina"/>
        <w:numPr>
          <w:ilvl w:val="0"/>
          <w:numId w:val="18"/>
        </w:numPr>
        <w:tabs>
          <w:tab w:val="clear" w:pos="1655"/>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 xml:space="preserve">Cuando se trate de maestrías o doctorados en el extranjero, se deberá presentar el documento indicado en los requisitos, en el que se demuestre que el programa cumple con los Parámetros Básicos que exige el CONACYT para incorporar estudios a su Programa Nacional de Posgrados </w:t>
      </w:r>
      <w:r w:rsidRPr="00554753">
        <w:rPr>
          <w:rFonts w:ascii="Arial" w:hAnsi="Arial" w:cs="Arial"/>
          <w:snapToGrid w:val="0"/>
        </w:rPr>
        <w:t>de Calidad.</w:t>
      </w:r>
    </w:p>
    <w:p w:rsidR="00016F2D" w:rsidRPr="00554753" w:rsidRDefault="00016F2D" w:rsidP="0091262E">
      <w:pPr>
        <w:pStyle w:val="Piedepgina"/>
        <w:numPr>
          <w:ilvl w:val="0"/>
          <w:numId w:val="18"/>
        </w:numPr>
        <w:tabs>
          <w:tab w:val="clear" w:pos="1655"/>
          <w:tab w:val="clear" w:pos="4252"/>
          <w:tab w:val="clear" w:pos="8504"/>
        </w:tabs>
        <w:spacing w:after="120"/>
        <w:ind w:left="1135" w:right="193" w:hanging="284"/>
        <w:jc w:val="both"/>
        <w:rPr>
          <w:rFonts w:ascii="Arial" w:hAnsi="Arial" w:cs="Arial"/>
          <w:snapToGrid w:val="0"/>
        </w:rPr>
      </w:pPr>
      <w:r w:rsidRPr="00554753">
        <w:rPr>
          <w:rFonts w:ascii="Arial" w:hAnsi="Arial" w:cs="Arial"/>
          <w:snapToGrid w:val="0"/>
        </w:rPr>
        <w:t xml:space="preserve">Cuando se trate de cursos, diplomados, especialidades, etcétera, el </w:t>
      </w:r>
      <w:r w:rsidR="00297AA4" w:rsidRPr="00554753">
        <w:rPr>
          <w:rFonts w:ascii="Arial" w:hAnsi="Arial" w:cs="Arial"/>
          <w:snapToGrid w:val="0"/>
        </w:rPr>
        <w:t xml:space="preserve">servidor </w:t>
      </w:r>
      <w:r w:rsidRPr="00554753">
        <w:rPr>
          <w:rFonts w:ascii="Arial" w:hAnsi="Arial" w:cs="Arial"/>
          <w:snapToGrid w:val="0"/>
        </w:rPr>
        <w:t>público solicitante deberá presentar la carta descriptiva indicada en el apartado de requisitos, con la finalidad de poder constatar la calidad académica del programa al que aspira.</w:t>
      </w:r>
    </w:p>
    <w:p w:rsidR="00016F2D" w:rsidRPr="00BF6FFD" w:rsidRDefault="00016F2D" w:rsidP="0091262E">
      <w:pPr>
        <w:pStyle w:val="Piedepgina"/>
        <w:numPr>
          <w:ilvl w:val="0"/>
          <w:numId w:val="18"/>
        </w:numPr>
        <w:tabs>
          <w:tab w:val="clear" w:pos="1655"/>
          <w:tab w:val="clear" w:pos="4252"/>
          <w:tab w:val="clear" w:pos="8504"/>
        </w:tabs>
        <w:spacing w:after="120"/>
        <w:ind w:left="1135" w:right="193" w:hanging="284"/>
        <w:jc w:val="both"/>
        <w:rPr>
          <w:rFonts w:ascii="Arial" w:hAnsi="Arial" w:cs="Arial"/>
          <w:snapToGrid w:val="0"/>
        </w:rPr>
      </w:pPr>
      <w:r w:rsidRPr="00554753">
        <w:rPr>
          <w:rFonts w:ascii="Arial" w:hAnsi="Arial" w:cs="Arial"/>
          <w:snapToGrid w:val="0"/>
        </w:rPr>
        <w:lastRenderedPageBreak/>
        <w:t xml:space="preserve">Documentos que acrediten que se encuentra iniciado el trámite de inscripción o que </w:t>
      </w:r>
      <w:r w:rsidRPr="00BF6FFD">
        <w:rPr>
          <w:rFonts w:ascii="Arial" w:hAnsi="Arial" w:cs="Arial"/>
          <w:snapToGrid w:val="0"/>
        </w:rPr>
        <w:t>existe disponibilidad para ésta</w:t>
      </w:r>
      <w:r w:rsidR="00297AA4" w:rsidRPr="00BF6FFD">
        <w:rPr>
          <w:rFonts w:ascii="Arial" w:hAnsi="Arial" w:cs="Arial"/>
          <w:snapToGrid w:val="0"/>
        </w:rPr>
        <w:t>.</w:t>
      </w:r>
    </w:p>
    <w:p w:rsidR="00016F2D" w:rsidRPr="00BF6FFD" w:rsidRDefault="00E25A0A" w:rsidP="0091262E">
      <w:pPr>
        <w:pStyle w:val="Piedepgina"/>
        <w:numPr>
          <w:ilvl w:val="0"/>
          <w:numId w:val="18"/>
        </w:numPr>
        <w:tabs>
          <w:tab w:val="clear" w:pos="1655"/>
          <w:tab w:val="clear" w:pos="4252"/>
          <w:tab w:val="clear" w:pos="8504"/>
        </w:tabs>
        <w:spacing w:after="120"/>
        <w:ind w:left="1135" w:right="193" w:hanging="284"/>
        <w:jc w:val="both"/>
        <w:rPr>
          <w:rFonts w:ascii="Arial" w:hAnsi="Arial" w:cs="Arial"/>
          <w:snapToGrid w:val="0"/>
        </w:rPr>
      </w:pPr>
      <w:r w:rsidRPr="00BF6FFD">
        <w:rPr>
          <w:rFonts w:ascii="Arial" w:hAnsi="Arial" w:cs="Arial"/>
          <w:snapToGrid w:val="0"/>
        </w:rPr>
        <w:t>Constancia de antigüedad y no sanción administrativa, escrito de conocimiento e informe de asuntos pendientes, conforme al numeral 1</w:t>
      </w:r>
      <w:r w:rsidR="00340CCD">
        <w:rPr>
          <w:rFonts w:ascii="Arial" w:hAnsi="Arial" w:cs="Arial"/>
          <w:snapToGrid w:val="0"/>
        </w:rPr>
        <w:t>8</w:t>
      </w:r>
      <w:r w:rsidRPr="00BF6FFD">
        <w:rPr>
          <w:rFonts w:ascii="Arial" w:hAnsi="Arial" w:cs="Arial"/>
          <w:snapToGrid w:val="0"/>
        </w:rPr>
        <w:t xml:space="preserve"> de estos lineamientos. </w:t>
      </w:r>
    </w:p>
    <w:p w:rsidR="00016F2D" w:rsidRDefault="00016F2D" w:rsidP="0091262E">
      <w:pPr>
        <w:pStyle w:val="Piedepgina"/>
        <w:numPr>
          <w:ilvl w:val="0"/>
          <w:numId w:val="18"/>
        </w:numPr>
        <w:tabs>
          <w:tab w:val="clear" w:pos="1655"/>
          <w:tab w:val="clear" w:pos="4252"/>
          <w:tab w:val="clear" w:pos="8504"/>
        </w:tabs>
        <w:spacing w:after="120"/>
        <w:ind w:left="1135" w:right="193" w:hanging="284"/>
        <w:jc w:val="both"/>
        <w:rPr>
          <w:rFonts w:ascii="Arial" w:hAnsi="Arial" w:cs="Arial"/>
          <w:snapToGrid w:val="0"/>
        </w:rPr>
      </w:pPr>
      <w:r w:rsidRPr="00BF6FFD">
        <w:rPr>
          <w:rFonts w:ascii="Arial" w:hAnsi="Arial" w:cs="Arial"/>
          <w:snapToGrid w:val="0"/>
        </w:rPr>
        <w:t>Currículum Vitae breve.</w:t>
      </w:r>
    </w:p>
    <w:p w:rsidR="00B600DE" w:rsidRPr="00F44E1E" w:rsidRDefault="00B600DE" w:rsidP="00F44E1E">
      <w:pPr>
        <w:pStyle w:val="Style1"/>
        <w:numPr>
          <w:ilvl w:val="0"/>
          <w:numId w:val="18"/>
        </w:numPr>
        <w:tabs>
          <w:tab w:val="clear" w:pos="1655"/>
          <w:tab w:val="num" w:pos="1134"/>
        </w:tabs>
        <w:adjustRightInd/>
        <w:spacing w:before="504"/>
        <w:ind w:left="1134" w:right="144"/>
        <w:jc w:val="both"/>
        <w:rPr>
          <w:rStyle w:val="CharacterStyle1"/>
          <w:b/>
          <w:lang w:val="es-ES_tradnl"/>
        </w:rPr>
      </w:pPr>
      <w:r w:rsidRPr="001A31E6">
        <w:rPr>
          <w:rStyle w:val="CharacterStyle1"/>
          <w:b/>
          <w:lang w:val="es-ES_tradnl"/>
        </w:rPr>
        <w:t>Cuando se trate de estudios de Especialidad, Maestría o Doctorado en México, los servidores públicos deberán indicar la fecha límite para la entrega del grado académico que corresponda. Dicha fecha debe guardar proporción a la duración total de los estudios.</w:t>
      </w:r>
      <w:r w:rsidR="00F44E1E">
        <w:rPr>
          <w:rStyle w:val="CharacterStyle1"/>
          <w:b/>
          <w:lang w:val="es-ES_tradnl"/>
        </w:rPr>
        <w:t xml:space="preserve"> </w:t>
      </w:r>
      <w:r w:rsidR="00F44E1E" w:rsidRPr="00C41376">
        <w:rPr>
          <w:rFonts w:ascii="Arial" w:hAnsi="Arial" w:cs="Arial"/>
          <w:bCs/>
          <w:sz w:val="16"/>
          <w:szCs w:val="16"/>
        </w:rPr>
        <w:t>[</w:t>
      </w:r>
      <w:proofErr w:type="spellStart"/>
      <w:r w:rsidR="00F44E1E">
        <w:rPr>
          <w:rFonts w:ascii="Arial" w:hAnsi="Arial" w:cs="Arial"/>
          <w:bCs/>
          <w:sz w:val="16"/>
          <w:szCs w:val="16"/>
        </w:rPr>
        <w:t>Adicionado</w:t>
      </w:r>
      <w:proofErr w:type="spellEnd"/>
      <w:r w:rsidR="00F44E1E" w:rsidRPr="00C41376">
        <w:rPr>
          <w:rFonts w:ascii="Arial" w:hAnsi="Arial" w:cs="Arial"/>
          <w:bCs/>
        </w:rPr>
        <w:t xml:space="preserve"> </w:t>
      </w:r>
      <w:proofErr w:type="spellStart"/>
      <w:r w:rsidR="00F44E1E" w:rsidRPr="00C41376">
        <w:rPr>
          <w:rFonts w:ascii="Arial" w:hAnsi="Arial" w:cs="Arial"/>
          <w:bCs/>
          <w:sz w:val="16"/>
          <w:szCs w:val="16"/>
        </w:rPr>
        <w:t>mediante</w:t>
      </w:r>
      <w:proofErr w:type="spellEnd"/>
      <w:r w:rsidR="00F44E1E" w:rsidRPr="00C41376">
        <w:rPr>
          <w:rFonts w:ascii="Arial" w:hAnsi="Arial" w:cs="Arial"/>
          <w:bCs/>
          <w:sz w:val="16"/>
          <w:szCs w:val="16"/>
        </w:rPr>
        <w:t xml:space="preserve"> </w:t>
      </w:r>
      <w:proofErr w:type="spellStart"/>
      <w:r w:rsidR="00F44E1E" w:rsidRPr="00C41376">
        <w:rPr>
          <w:rFonts w:ascii="Arial" w:hAnsi="Arial" w:cs="Arial"/>
          <w:bCs/>
          <w:sz w:val="16"/>
          <w:szCs w:val="16"/>
        </w:rPr>
        <w:t>Acuerdo</w:t>
      </w:r>
      <w:proofErr w:type="spellEnd"/>
      <w:r w:rsidR="00F44E1E" w:rsidRPr="00C41376">
        <w:rPr>
          <w:rFonts w:ascii="Arial" w:hAnsi="Arial" w:cs="Arial"/>
          <w:bCs/>
          <w:sz w:val="16"/>
          <w:szCs w:val="16"/>
        </w:rPr>
        <w:t xml:space="preserve"> 042/S1(31-I-2012</w:t>
      </w:r>
      <w:r w:rsidR="00F44E1E">
        <w:rPr>
          <w:rFonts w:ascii="Arial" w:hAnsi="Arial" w:cs="Arial"/>
          <w:bCs/>
          <w:sz w:val="16"/>
          <w:szCs w:val="16"/>
        </w:rPr>
        <w:t>)</w:t>
      </w:r>
      <w:r w:rsidR="00F44E1E" w:rsidRPr="00C41376">
        <w:rPr>
          <w:rFonts w:ascii="Arial" w:hAnsi="Arial" w:cs="Arial"/>
          <w:bCs/>
          <w:sz w:val="16"/>
          <w:szCs w:val="16"/>
        </w:rPr>
        <w:t>]</w:t>
      </w:r>
    </w:p>
    <w:p w:rsidR="00B600DE" w:rsidRPr="00F44E1E" w:rsidRDefault="00B600DE" w:rsidP="00F44E1E">
      <w:pPr>
        <w:pStyle w:val="Style1"/>
        <w:numPr>
          <w:ilvl w:val="0"/>
          <w:numId w:val="18"/>
        </w:numPr>
        <w:tabs>
          <w:tab w:val="clear" w:pos="1655"/>
          <w:tab w:val="num" w:pos="1134"/>
        </w:tabs>
        <w:adjustRightInd/>
        <w:spacing w:before="504"/>
        <w:ind w:left="1134" w:right="144"/>
        <w:jc w:val="both"/>
        <w:rPr>
          <w:rStyle w:val="CharacterStyle1"/>
          <w:b/>
          <w:lang w:val="es-ES_tradnl"/>
        </w:rPr>
      </w:pPr>
      <w:r w:rsidRPr="001A31E6">
        <w:rPr>
          <w:rStyle w:val="CharacterStyle1"/>
          <w:b/>
          <w:lang w:val="es-ES_tradnl"/>
        </w:rPr>
        <w:t>Cuando se trate de estudios realizados en el extranjero, los servidores públicos deberán indicar la fecha límite para la entrega del título y/o certificado final que corresponda. Dicha fecha debe guardar proporción a la duración total de los estudios.</w:t>
      </w:r>
      <w:r w:rsidR="00F44E1E">
        <w:rPr>
          <w:rStyle w:val="CharacterStyle1"/>
          <w:b/>
          <w:lang w:val="es-ES_tradnl"/>
        </w:rPr>
        <w:t xml:space="preserve"> </w:t>
      </w:r>
      <w:r w:rsidR="00F44E1E" w:rsidRPr="00C41376">
        <w:rPr>
          <w:rFonts w:ascii="Arial" w:hAnsi="Arial" w:cs="Arial"/>
          <w:bCs/>
          <w:sz w:val="16"/>
          <w:szCs w:val="16"/>
        </w:rPr>
        <w:t>[</w:t>
      </w:r>
      <w:proofErr w:type="spellStart"/>
      <w:r w:rsidR="00F44E1E">
        <w:rPr>
          <w:rFonts w:ascii="Arial" w:hAnsi="Arial" w:cs="Arial"/>
          <w:bCs/>
          <w:sz w:val="16"/>
          <w:szCs w:val="16"/>
        </w:rPr>
        <w:t>Adicionado</w:t>
      </w:r>
      <w:proofErr w:type="spellEnd"/>
      <w:r w:rsidR="00F44E1E" w:rsidRPr="00C41376">
        <w:rPr>
          <w:rFonts w:ascii="Arial" w:hAnsi="Arial" w:cs="Arial"/>
          <w:bCs/>
        </w:rPr>
        <w:t xml:space="preserve"> </w:t>
      </w:r>
      <w:proofErr w:type="spellStart"/>
      <w:r w:rsidR="00F44E1E" w:rsidRPr="00C41376">
        <w:rPr>
          <w:rFonts w:ascii="Arial" w:hAnsi="Arial" w:cs="Arial"/>
          <w:bCs/>
          <w:sz w:val="16"/>
          <w:szCs w:val="16"/>
        </w:rPr>
        <w:t>mediante</w:t>
      </w:r>
      <w:proofErr w:type="spellEnd"/>
      <w:r w:rsidR="00F44E1E" w:rsidRPr="00C41376">
        <w:rPr>
          <w:rFonts w:ascii="Arial" w:hAnsi="Arial" w:cs="Arial"/>
          <w:bCs/>
          <w:sz w:val="16"/>
          <w:szCs w:val="16"/>
        </w:rPr>
        <w:t xml:space="preserve"> </w:t>
      </w:r>
      <w:proofErr w:type="spellStart"/>
      <w:r w:rsidR="00F44E1E" w:rsidRPr="00C41376">
        <w:rPr>
          <w:rFonts w:ascii="Arial" w:hAnsi="Arial" w:cs="Arial"/>
          <w:bCs/>
          <w:sz w:val="16"/>
          <w:szCs w:val="16"/>
        </w:rPr>
        <w:t>Acuerdo</w:t>
      </w:r>
      <w:proofErr w:type="spellEnd"/>
      <w:r w:rsidR="00F44E1E" w:rsidRPr="00C41376">
        <w:rPr>
          <w:rFonts w:ascii="Arial" w:hAnsi="Arial" w:cs="Arial"/>
          <w:bCs/>
          <w:sz w:val="16"/>
          <w:szCs w:val="16"/>
        </w:rPr>
        <w:t xml:space="preserve"> 042/S1(31-I-2012</w:t>
      </w:r>
      <w:r w:rsidR="00F44E1E">
        <w:rPr>
          <w:rFonts w:ascii="Arial" w:hAnsi="Arial" w:cs="Arial"/>
          <w:bCs/>
          <w:sz w:val="16"/>
          <w:szCs w:val="16"/>
        </w:rPr>
        <w:t>)</w:t>
      </w:r>
      <w:r w:rsidR="00F44E1E" w:rsidRPr="00C41376">
        <w:rPr>
          <w:rFonts w:ascii="Arial" w:hAnsi="Arial" w:cs="Arial"/>
          <w:bCs/>
          <w:sz w:val="16"/>
          <w:szCs w:val="16"/>
        </w:rPr>
        <w:t>]</w:t>
      </w:r>
    </w:p>
    <w:p w:rsidR="00176896" w:rsidRPr="00C41376" w:rsidRDefault="00176896" w:rsidP="00C41376">
      <w:pPr>
        <w:pStyle w:val="Style1"/>
        <w:numPr>
          <w:ilvl w:val="0"/>
          <w:numId w:val="18"/>
        </w:numPr>
        <w:tabs>
          <w:tab w:val="clear" w:pos="1655"/>
          <w:tab w:val="num" w:pos="1134"/>
        </w:tabs>
        <w:adjustRightInd/>
        <w:spacing w:before="504"/>
        <w:ind w:left="1134" w:right="144"/>
        <w:jc w:val="both"/>
        <w:rPr>
          <w:rFonts w:ascii="Arial" w:hAnsi="Arial" w:cs="Arial"/>
          <w:b/>
          <w:sz w:val="24"/>
          <w:szCs w:val="24"/>
          <w:lang w:val="es-ES_tradnl"/>
        </w:rPr>
      </w:pPr>
      <w:r w:rsidRPr="00C41376">
        <w:rPr>
          <w:rStyle w:val="CharacterStyle1"/>
          <w:b/>
          <w:lang w:val="es-ES_tradnl"/>
        </w:rPr>
        <w:t xml:space="preserve">En caso de </w:t>
      </w:r>
      <w:r w:rsidR="00B600DE" w:rsidRPr="00C41376">
        <w:rPr>
          <w:rStyle w:val="CharacterStyle1"/>
          <w:b/>
          <w:lang w:val="es-ES_tradnl"/>
        </w:rPr>
        <w:t>que el servidor público no presente en tiempo los comprobantes solicitados en los incisos k y l, deberá restituir al Tribunal Electoral la totalidad del apoyo de capacitación otorgado incluyendo en su caso viáticos, hospedaje y/o transportación. Esto durante el mismo ejercicio fiscal en que finalizó dichos estudios, mediante descuento vía nómina. Asimismo, el servidor público perderá el derecho de volver a solicitar este beneficio.</w:t>
      </w:r>
      <w:r w:rsidRPr="00163DA6">
        <w:rPr>
          <w:rFonts w:ascii="Arial" w:hAnsi="Arial" w:cs="Arial"/>
          <w:bCs/>
          <w:sz w:val="16"/>
          <w:szCs w:val="16"/>
          <w:lang w:val="es-MX"/>
        </w:rPr>
        <w:t xml:space="preserve"> </w:t>
      </w:r>
      <w:r w:rsidRPr="00C41376">
        <w:rPr>
          <w:rFonts w:ascii="Arial" w:hAnsi="Arial" w:cs="Arial"/>
          <w:bCs/>
          <w:sz w:val="16"/>
          <w:szCs w:val="16"/>
        </w:rPr>
        <w:t>[</w:t>
      </w:r>
      <w:proofErr w:type="spellStart"/>
      <w:r w:rsidR="00F44E1E">
        <w:rPr>
          <w:rFonts w:ascii="Arial" w:hAnsi="Arial" w:cs="Arial"/>
          <w:bCs/>
          <w:sz w:val="16"/>
          <w:szCs w:val="16"/>
        </w:rPr>
        <w:t>Adicionado</w:t>
      </w:r>
      <w:proofErr w:type="spellEnd"/>
      <w:r w:rsidRPr="00C41376">
        <w:rPr>
          <w:rFonts w:ascii="Arial" w:hAnsi="Arial" w:cs="Arial"/>
          <w:bCs/>
        </w:rPr>
        <w:t xml:space="preserve"> </w:t>
      </w:r>
      <w:proofErr w:type="spellStart"/>
      <w:r w:rsidRPr="00C41376">
        <w:rPr>
          <w:rFonts w:ascii="Arial" w:hAnsi="Arial" w:cs="Arial"/>
          <w:bCs/>
          <w:sz w:val="16"/>
          <w:szCs w:val="16"/>
        </w:rPr>
        <w:t>mediante</w:t>
      </w:r>
      <w:proofErr w:type="spellEnd"/>
      <w:r w:rsidRPr="00C41376">
        <w:rPr>
          <w:rFonts w:ascii="Arial" w:hAnsi="Arial" w:cs="Arial"/>
          <w:bCs/>
          <w:sz w:val="16"/>
          <w:szCs w:val="16"/>
        </w:rPr>
        <w:t xml:space="preserve"> </w:t>
      </w:r>
      <w:proofErr w:type="spellStart"/>
      <w:r w:rsidRPr="00C41376">
        <w:rPr>
          <w:rFonts w:ascii="Arial" w:hAnsi="Arial" w:cs="Arial"/>
          <w:bCs/>
          <w:sz w:val="16"/>
          <w:szCs w:val="16"/>
        </w:rPr>
        <w:t>Acuerdo</w:t>
      </w:r>
      <w:proofErr w:type="spellEnd"/>
      <w:r w:rsidRPr="00C41376">
        <w:rPr>
          <w:rFonts w:ascii="Arial" w:hAnsi="Arial" w:cs="Arial"/>
          <w:bCs/>
          <w:sz w:val="16"/>
          <w:szCs w:val="16"/>
        </w:rPr>
        <w:t xml:space="preserve"> 042/S1(31-I-2012</w:t>
      </w:r>
      <w:r w:rsidR="00163DA6">
        <w:rPr>
          <w:rFonts w:ascii="Arial" w:hAnsi="Arial" w:cs="Arial"/>
          <w:bCs/>
          <w:sz w:val="16"/>
          <w:szCs w:val="16"/>
        </w:rPr>
        <w:t>)</w:t>
      </w:r>
      <w:r w:rsidRPr="00C41376">
        <w:rPr>
          <w:rFonts w:ascii="Arial" w:hAnsi="Arial" w:cs="Arial"/>
          <w:bCs/>
          <w:sz w:val="16"/>
          <w:szCs w:val="16"/>
        </w:rPr>
        <w:t>]</w:t>
      </w:r>
    </w:p>
    <w:p w:rsidR="00B600DE" w:rsidRPr="001A31E6" w:rsidRDefault="00B600DE" w:rsidP="00B600DE">
      <w:pPr>
        <w:pStyle w:val="Piedepgina"/>
        <w:tabs>
          <w:tab w:val="clear" w:pos="4252"/>
          <w:tab w:val="clear" w:pos="8504"/>
        </w:tabs>
        <w:spacing w:after="120"/>
        <w:ind w:right="193"/>
        <w:jc w:val="both"/>
        <w:rPr>
          <w:rFonts w:ascii="Arial" w:hAnsi="Arial" w:cs="Arial"/>
          <w:b/>
          <w:snapToGrid w:val="0"/>
        </w:rPr>
      </w:pPr>
    </w:p>
    <w:p w:rsidR="00016F2D" w:rsidRPr="00B77745" w:rsidRDefault="00016F2D" w:rsidP="001C0231">
      <w:pPr>
        <w:pStyle w:val="Piedepgina"/>
        <w:tabs>
          <w:tab w:val="clear" w:pos="4252"/>
          <w:tab w:val="clear" w:pos="8504"/>
        </w:tabs>
        <w:spacing w:before="100" w:beforeAutospacing="1" w:after="100" w:afterAutospacing="1"/>
        <w:ind w:left="284" w:right="193"/>
        <w:jc w:val="both"/>
        <w:rPr>
          <w:rFonts w:ascii="Arial" w:hAnsi="Arial" w:cs="Arial"/>
          <w:b/>
          <w:snapToGrid w:val="0"/>
        </w:rPr>
      </w:pPr>
      <w:r w:rsidRPr="00BF6FFD">
        <w:rPr>
          <w:rFonts w:ascii="Arial" w:hAnsi="Arial" w:cs="Arial"/>
          <w:b/>
          <w:snapToGrid w:val="0"/>
        </w:rPr>
        <w:t>DEL OTORGAMIENTO</w:t>
      </w:r>
    </w:p>
    <w:p w:rsidR="00176896" w:rsidRPr="006C41D3" w:rsidRDefault="004F15C9" w:rsidP="00C41376">
      <w:pPr>
        <w:pStyle w:val="Prrafodelista"/>
        <w:numPr>
          <w:ilvl w:val="0"/>
          <w:numId w:val="30"/>
        </w:numPr>
        <w:autoSpaceDE w:val="0"/>
        <w:autoSpaceDN w:val="0"/>
        <w:adjustRightInd w:val="0"/>
        <w:ind w:right="250"/>
        <w:jc w:val="both"/>
        <w:rPr>
          <w:rFonts w:ascii="Arial" w:hAnsi="Arial" w:cs="Arial"/>
          <w:b/>
          <w:bCs/>
        </w:rPr>
      </w:pPr>
      <w:r w:rsidRPr="00C41376">
        <w:rPr>
          <w:rFonts w:ascii="Arial" w:hAnsi="Arial" w:cs="Arial"/>
          <w:snapToGrid w:val="0"/>
        </w:rPr>
        <w:t xml:space="preserve"> </w:t>
      </w:r>
      <w:r w:rsidR="00016F2D" w:rsidRPr="00C41376">
        <w:rPr>
          <w:rFonts w:ascii="Arial" w:hAnsi="Arial" w:cs="Arial"/>
          <w:snapToGrid w:val="0"/>
        </w:rPr>
        <w:t xml:space="preserve">La Solicitud de Beca y/o Facilidades, debidamente </w:t>
      </w:r>
      <w:proofErr w:type="spellStart"/>
      <w:r w:rsidR="00016F2D" w:rsidRPr="00C41376">
        <w:rPr>
          <w:rFonts w:ascii="Arial" w:hAnsi="Arial" w:cs="Arial"/>
          <w:snapToGrid w:val="0"/>
        </w:rPr>
        <w:t>requisitada</w:t>
      </w:r>
      <w:proofErr w:type="spellEnd"/>
      <w:r w:rsidR="00016F2D" w:rsidRPr="00C41376">
        <w:rPr>
          <w:rFonts w:ascii="Arial" w:hAnsi="Arial" w:cs="Arial"/>
          <w:snapToGrid w:val="0"/>
        </w:rPr>
        <w:t xml:space="preserve">, será recibida por el Director del Centro de Capacitación, quien revisará y, en su caso, validará que se cumplan los requisitos establecidos en los presentes </w:t>
      </w:r>
      <w:r w:rsidR="00297AA4" w:rsidRPr="00C41376">
        <w:rPr>
          <w:rFonts w:ascii="Arial" w:hAnsi="Arial" w:cs="Arial"/>
          <w:snapToGrid w:val="0"/>
        </w:rPr>
        <w:t>L</w:t>
      </w:r>
      <w:r w:rsidR="00016F2D" w:rsidRPr="00C41376">
        <w:rPr>
          <w:rFonts w:ascii="Arial" w:hAnsi="Arial" w:cs="Arial"/>
          <w:snapToGrid w:val="0"/>
        </w:rPr>
        <w:t>ineamientos</w:t>
      </w:r>
      <w:r w:rsidR="00B600DE" w:rsidRPr="00C41376">
        <w:rPr>
          <w:rFonts w:ascii="Arial" w:hAnsi="Arial" w:cs="Arial"/>
          <w:snapToGrid w:val="0"/>
        </w:rPr>
        <w:t xml:space="preserve">, </w:t>
      </w:r>
      <w:r w:rsidR="00B600DE" w:rsidRPr="00C41376">
        <w:rPr>
          <w:rFonts w:ascii="Arial" w:hAnsi="Arial" w:cs="Arial"/>
          <w:b/>
          <w:snapToGrid w:val="0"/>
        </w:rPr>
        <w:t>así como en las Convocatorias semestrales que al efecto se emitan,</w:t>
      </w:r>
      <w:r w:rsidR="00FE37D9" w:rsidRPr="00C41376">
        <w:rPr>
          <w:rFonts w:ascii="Arial" w:hAnsi="Arial" w:cs="Arial"/>
          <w:b/>
          <w:snapToGrid w:val="0"/>
        </w:rPr>
        <w:t xml:space="preserve"> </w:t>
      </w:r>
      <w:r w:rsidR="00B600DE" w:rsidRPr="00C41376">
        <w:rPr>
          <w:rFonts w:ascii="Arial" w:hAnsi="Arial" w:cs="Arial"/>
          <w:b/>
          <w:snapToGrid w:val="0"/>
        </w:rPr>
        <w:t>cuando se trate de cursos de derecho se otorgará preferencia en igualdad de condiciones.</w:t>
      </w:r>
      <w:r w:rsidR="000E171D">
        <w:rPr>
          <w:rFonts w:ascii="Arial" w:hAnsi="Arial" w:cs="Arial"/>
          <w:snapToGrid w:val="0"/>
        </w:rPr>
        <w:t xml:space="preserve"> </w:t>
      </w:r>
      <w:r w:rsidR="00016F2D" w:rsidRPr="00C41376">
        <w:rPr>
          <w:rFonts w:ascii="Arial" w:hAnsi="Arial" w:cs="Arial"/>
          <w:snapToGrid w:val="0"/>
        </w:rPr>
        <w:t>El Centro a su cargo revisará la disponibilidad de recursos que le hayan sido autorizados para el efecto dentro de su Programa Académico. Hecho esto, elaborará la propuesta de dictamen y los tipos de</w:t>
      </w:r>
      <w:r w:rsidR="00BE3862" w:rsidRPr="00C41376">
        <w:rPr>
          <w:rFonts w:ascii="Arial" w:hAnsi="Arial" w:cs="Arial"/>
          <w:snapToGrid w:val="0"/>
        </w:rPr>
        <w:t xml:space="preserve"> </w:t>
      </w:r>
      <w:r w:rsidR="00BE3862" w:rsidRPr="00C41376">
        <w:rPr>
          <w:rFonts w:ascii="Arial" w:hAnsi="Arial" w:cs="Arial"/>
          <w:snapToGrid w:val="0"/>
        </w:rPr>
        <w:lastRenderedPageBreak/>
        <w:t>apoyos</w:t>
      </w:r>
      <w:r w:rsidR="00016F2D" w:rsidRPr="00C41376">
        <w:rPr>
          <w:rFonts w:ascii="Arial" w:hAnsi="Arial" w:cs="Arial"/>
          <w:snapToGrid w:val="0"/>
        </w:rPr>
        <w:t xml:space="preserve"> que el Tribunal Electoral puede otorgar. Cumplido este procedimiento, el Director del Centro presentará la propuesta en la siguiente sesión ordinaria del Comité Académico y Editorial.</w:t>
      </w:r>
      <w:r w:rsidR="00176896" w:rsidRPr="00C41376">
        <w:rPr>
          <w:rFonts w:ascii="Arial" w:hAnsi="Arial" w:cs="Arial"/>
          <w:bCs/>
          <w:sz w:val="16"/>
          <w:szCs w:val="16"/>
        </w:rPr>
        <w:t xml:space="preserve"> [Modificado</w:t>
      </w:r>
      <w:r w:rsidR="00176896" w:rsidRPr="00C41376">
        <w:rPr>
          <w:rFonts w:ascii="Arial" w:hAnsi="Arial" w:cs="Arial"/>
          <w:bCs/>
        </w:rPr>
        <w:t xml:space="preserve"> </w:t>
      </w:r>
      <w:r w:rsidR="00176896" w:rsidRPr="00C41376">
        <w:rPr>
          <w:rFonts w:ascii="Arial" w:hAnsi="Arial" w:cs="Arial"/>
          <w:bCs/>
          <w:sz w:val="16"/>
          <w:szCs w:val="16"/>
        </w:rPr>
        <w:t>mediante Acuerdo 042/S1(31-I-2012</w:t>
      </w:r>
      <w:r w:rsidR="00E9797E">
        <w:rPr>
          <w:rFonts w:ascii="Arial" w:hAnsi="Arial" w:cs="Arial"/>
          <w:bCs/>
          <w:sz w:val="16"/>
          <w:szCs w:val="16"/>
        </w:rPr>
        <w:t>)</w:t>
      </w:r>
      <w:r w:rsidR="00176896" w:rsidRPr="00C41376">
        <w:rPr>
          <w:rFonts w:ascii="Arial" w:hAnsi="Arial" w:cs="Arial"/>
          <w:bCs/>
          <w:sz w:val="16"/>
          <w:szCs w:val="16"/>
        </w:rPr>
        <w:t>]</w:t>
      </w:r>
    </w:p>
    <w:p w:rsidR="006C41D3" w:rsidRPr="006C41D3" w:rsidRDefault="006C41D3" w:rsidP="006C41D3">
      <w:pPr>
        <w:pStyle w:val="Prrafodelista"/>
        <w:autoSpaceDE w:val="0"/>
        <w:autoSpaceDN w:val="0"/>
        <w:adjustRightInd w:val="0"/>
        <w:ind w:right="250"/>
        <w:jc w:val="both"/>
        <w:rPr>
          <w:rFonts w:ascii="Arial" w:hAnsi="Arial" w:cs="Arial"/>
          <w:b/>
          <w:bCs/>
        </w:rPr>
      </w:pPr>
    </w:p>
    <w:p w:rsidR="00016F2D" w:rsidRPr="006C41D3" w:rsidRDefault="00016F2D" w:rsidP="006C41D3">
      <w:pPr>
        <w:pStyle w:val="Prrafodelista"/>
        <w:numPr>
          <w:ilvl w:val="0"/>
          <w:numId w:val="30"/>
        </w:numPr>
        <w:autoSpaceDE w:val="0"/>
        <w:autoSpaceDN w:val="0"/>
        <w:adjustRightInd w:val="0"/>
        <w:spacing w:before="120" w:after="120"/>
        <w:ind w:right="193"/>
        <w:jc w:val="both"/>
        <w:rPr>
          <w:rFonts w:ascii="Arial" w:hAnsi="Arial" w:cs="Arial"/>
          <w:snapToGrid w:val="0"/>
        </w:rPr>
      </w:pPr>
      <w:r w:rsidRPr="006C41D3">
        <w:rPr>
          <w:rFonts w:ascii="Arial" w:hAnsi="Arial" w:cs="Arial"/>
          <w:snapToGrid w:val="0"/>
        </w:rPr>
        <w:t>El Comité Académico y Editorial evaluará cada una de las Solicitudes de Beca y/o Facilidades, dictaminando aquellas que procedan en función del cumplimiento de los requisitos y de los beneficios que generen al Tribunal Electoral.</w:t>
      </w:r>
    </w:p>
    <w:p w:rsidR="00016F2D" w:rsidRPr="00B77745" w:rsidRDefault="00016F2D" w:rsidP="001E0F0D">
      <w:pPr>
        <w:pStyle w:val="Piedepgina"/>
        <w:tabs>
          <w:tab w:val="clear" w:pos="4252"/>
          <w:tab w:val="clear" w:pos="8504"/>
        </w:tabs>
        <w:spacing w:after="100" w:afterAutospacing="1"/>
        <w:ind w:left="709" w:right="193"/>
        <w:jc w:val="both"/>
        <w:rPr>
          <w:rFonts w:ascii="Arial" w:hAnsi="Arial" w:cs="Arial"/>
          <w:snapToGrid w:val="0"/>
        </w:rPr>
      </w:pPr>
      <w:r w:rsidRPr="00B77745">
        <w:rPr>
          <w:rFonts w:ascii="Arial" w:hAnsi="Arial" w:cs="Arial"/>
          <w:snapToGrid w:val="0"/>
        </w:rPr>
        <w:t xml:space="preserve">En caso de ser dictaminadas positivamente por el Comité Académico y Editorial, las solicitudes se presentarán para su resolución a </w:t>
      </w:r>
      <w:smartTag w:uri="urn:schemas-microsoft-com:office:smarttags" w:element="PersonName">
        <w:smartTagPr>
          <w:attr w:name="ProductID" w:val="la Comisi￳n"/>
        </w:smartTagPr>
        <w:r w:rsidRPr="00B77745">
          <w:rPr>
            <w:rFonts w:ascii="Arial" w:hAnsi="Arial" w:cs="Arial"/>
            <w:snapToGrid w:val="0"/>
          </w:rPr>
          <w:t>la Comisión</w:t>
        </w:r>
      </w:smartTag>
      <w:r w:rsidRPr="00B77745">
        <w:rPr>
          <w:rFonts w:ascii="Arial" w:hAnsi="Arial" w:cs="Arial"/>
          <w:snapToGrid w:val="0"/>
        </w:rPr>
        <w:t xml:space="preserve"> de Administración.</w:t>
      </w:r>
    </w:p>
    <w:p w:rsidR="00016F2D" w:rsidRPr="00B77745"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A fin de continuar con el trámite, el Centro de Capacitación solicitará la suficiencia presupuestaria a la Coordinación Financiera.</w:t>
      </w:r>
    </w:p>
    <w:p w:rsidR="00016F2D" w:rsidRPr="00B77745" w:rsidRDefault="00016F2D" w:rsidP="001E0F0D">
      <w:pPr>
        <w:pStyle w:val="Piedepgina"/>
        <w:tabs>
          <w:tab w:val="clear" w:pos="4252"/>
          <w:tab w:val="clear" w:pos="8504"/>
        </w:tabs>
        <w:spacing w:after="100" w:afterAutospacing="1"/>
        <w:ind w:left="709" w:right="193"/>
        <w:jc w:val="both"/>
        <w:rPr>
          <w:rFonts w:ascii="Arial" w:hAnsi="Arial" w:cs="Arial"/>
          <w:snapToGrid w:val="0"/>
        </w:rPr>
      </w:pPr>
      <w:r w:rsidRPr="00B77745">
        <w:rPr>
          <w:rFonts w:ascii="Arial" w:hAnsi="Arial" w:cs="Arial"/>
          <w:snapToGrid w:val="0"/>
        </w:rPr>
        <w:t>En caso de no contar con disponibilidad presupuestal, el Centro de Capacitación elaborará una lista de espera en el orden en que se vayan recibiendo las solicitudes. Las becas y/o facilidades se irán otorgando de acuerdo con la suficiencia presupuestal.</w:t>
      </w:r>
    </w:p>
    <w:p w:rsidR="00016F2D" w:rsidRPr="00B77745" w:rsidRDefault="00016F2D" w:rsidP="001C0231">
      <w:pPr>
        <w:pStyle w:val="Piedepgina"/>
        <w:tabs>
          <w:tab w:val="clear" w:pos="4252"/>
          <w:tab w:val="clear" w:pos="8504"/>
        </w:tabs>
        <w:spacing w:before="100" w:beforeAutospacing="1" w:after="100" w:afterAutospacing="1"/>
        <w:ind w:left="284" w:right="193"/>
        <w:jc w:val="both"/>
        <w:rPr>
          <w:rFonts w:ascii="Arial" w:hAnsi="Arial" w:cs="Arial"/>
          <w:b/>
          <w:snapToGrid w:val="0"/>
        </w:rPr>
      </w:pPr>
      <w:r w:rsidRPr="00B77745">
        <w:rPr>
          <w:rFonts w:ascii="Arial" w:hAnsi="Arial" w:cs="Arial"/>
          <w:b/>
          <w:snapToGrid w:val="0"/>
        </w:rPr>
        <w:t xml:space="preserve">DE </w:t>
      </w:r>
      <w:smartTag w:uri="urn:schemas-microsoft-com:office:smarttags" w:element="PersonName">
        <w:smartTagPr>
          <w:attr w:name="ProductID" w:val="LA NOTIFICACIￓN DEL APOYO"/>
        </w:smartTagPr>
        <w:smartTag w:uri="urn:schemas-microsoft-com:office:smarttags" w:element="PersonName">
          <w:smartTagPr>
            <w:attr w:name="ProductID" w:val="LA NOTIFICACIￓN DEL"/>
          </w:smartTagPr>
          <w:r w:rsidRPr="00B77745">
            <w:rPr>
              <w:rFonts w:ascii="Arial" w:hAnsi="Arial" w:cs="Arial"/>
              <w:b/>
              <w:snapToGrid w:val="0"/>
            </w:rPr>
            <w:t>LA NOTIFICACIÓN DEL</w:t>
          </w:r>
        </w:smartTag>
        <w:r w:rsidRPr="00B77745">
          <w:rPr>
            <w:rFonts w:ascii="Arial" w:hAnsi="Arial" w:cs="Arial"/>
            <w:b/>
            <w:snapToGrid w:val="0"/>
          </w:rPr>
          <w:t xml:space="preserve"> </w:t>
        </w:r>
        <w:r w:rsidR="00C04C00" w:rsidRPr="00B77745">
          <w:rPr>
            <w:rFonts w:ascii="Arial" w:hAnsi="Arial" w:cs="Arial"/>
            <w:b/>
            <w:snapToGrid w:val="0"/>
          </w:rPr>
          <w:t>APOYO</w:t>
        </w:r>
      </w:smartTag>
    </w:p>
    <w:p w:rsidR="00016F2D" w:rsidRPr="00B77745"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 xml:space="preserve">Una vez autorizado mediante acuerdo el otorgamiento de beca y/o facilidades, </w:t>
      </w:r>
      <w:smartTag w:uri="urn:schemas-microsoft-com:office:smarttags" w:element="PersonName">
        <w:smartTagPr>
          <w:attr w:name="ProductID" w:val="la Comisi￳n"/>
        </w:smartTagPr>
        <w:r w:rsidR="00016F2D" w:rsidRPr="00B77745">
          <w:rPr>
            <w:rFonts w:ascii="Arial" w:hAnsi="Arial" w:cs="Arial"/>
            <w:snapToGrid w:val="0"/>
          </w:rPr>
          <w:t>la Comisión</w:t>
        </w:r>
      </w:smartTag>
      <w:r w:rsidR="00016F2D" w:rsidRPr="00B77745">
        <w:rPr>
          <w:rFonts w:ascii="Arial" w:hAnsi="Arial" w:cs="Arial"/>
          <w:snapToGrid w:val="0"/>
        </w:rPr>
        <w:t xml:space="preserve"> de Administración lo notificará al Director del Centro de Capacitación para que éste proceda a solicitar a </w:t>
      </w:r>
      <w:smartTag w:uri="urn:schemas-microsoft-com:office:smarttags" w:element="PersonName">
        <w:smartTagPr>
          <w:attr w:name="ProductID" w:val="la Secretar￭a Administrativa"/>
        </w:smartTagPr>
        <w:r w:rsidR="00016F2D" w:rsidRPr="00B77745">
          <w:rPr>
            <w:rFonts w:ascii="Arial" w:hAnsi="Arial" w:cs="Arial"/>
            <w:snapToGrid w:val="0"/>
          </w:rPr>
          <w:t>la Secretaría Administrativa</w:t>
        </w:r>
      </w:smartTag>
      <w:r w:rsidR="00016F2D" w:rsidRPr="00B77745">
        <w:rPr>
          <w:rFonts w:ascii="Arial" w:hAnsi="Arial" w:cs="Arial"/>
          <w:snapToGrid w:val="0"/>
        </w:rPr>
        <w:t xml:space="preserve"> los recursos y/o apoyos correspondientes a través de </w:t>
      </w:r>
      <w:smartTag w:uri="urn:schemas-microsoft-com:office:smarttags" w:element="PersonName">
        <w:smartTagPr>
          <w:attr w:name="ProductID" w:val="la Coordinaci￳n Financiera."/>
        </w:smartTagPr>
        <w:r w:rsidR="00016F2D" w:rsidRPr="00B77745">
          <w:rPr>
            <w:rFonts w:ascii="Arial" w:hAnsi="Arial" w:cs="Arial"/>
            <w:snapToGrid w:val="0"/>
          </w:rPr>
          <w:t>la Coordinación Financiera.</w:t>
        </w:r>
      </w:smartTag>
    </w:p>
    <w:p w:rsidR="00016F2D" w:rsidRPr="00B77745"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 xml:space="preserve">El Centro de Capacitación deberá solicitar por escrito a </w:t>
      </w:r>
      <w:smartTag w:uri="urn:schemas-microsoft-com:office:smarttags" w:element="PersonName">
        <w:smartTagPr>
          <w:attr w:name="ProductID" w:val="la Coordinaci￳n Financiera"/>
        </w:smartTagPr>
        <w:r w:rsidR="00016F2D" w:rsidRPr="00B77745">
          <w:rPr>
            <w:rFonts w:ascii="Arial" w:hAnsi="Arial" w:cs="Arial"/>
            <w:snapToGrid w:val="0"/>
          </w:rPr>
          <w:t>la Coordinación Financiera</w:t>
        </w:r>
      </w:smartTag>
      <w:r w:rsidR="00016F2D" w:rsidRPr="00B77745">
        <w:rPr>
          <w:rFonts w:ascii="Arial" w:hAnsi="Arial" w:cs="Arial"/>
          <w:snapToGrid w:val="0"/>
        </w:rPr>
        <w:t xml:space="preserve"> los </w:t>
      </w:r>
      <w:r w:rsidR="0038218A" w:rsidRPr="00B77745">
        <w:rPr>
          <w:rFonts w:ascii="Arial" w:hAnsi="Arial" w:cs="Arial"/>
          <w:snapToGrid w:val="0"/>
        </w:rPr>
        <w:t>apoyos</w:t>
      </w:r>
      <w:r w:rsidR="00016F2D" w:rsidRPr="00B77745">
        <w:rPr>
          <w:rFonts w:ascii="Arial" w:hAnsi="Arial" w:cs="Arial"/>
          <w:snapToGrid w:val="0"/>
        </w:rPr>
        <w:t xml:space="preserve"> que se hayan autorizado, adjuntando la documentación justificativa y de autorización por parte de </w:t>
      </w:r>
      <w:smartTag w:uri="urn:schemas-microsoft-com:office:smarttags" w:element="PersonName">
        <w:smartTagPr>
          <w:attr w:name="ProductID" w:val="la Comisi￳n"/>
        </w:smartTagPr>
        <w:r w:rsidR="00016F2D" w:rsidRPr="00B77745">
          <w:rPr>
            <w:rFonts w:ascii="Arial" w:hAnsi="Arial" w:cs="Arial"/>
            <w:snapToGrid w:val="0"/>
          </w:rPr>
          <w:t>la Comisión</w:t>
        </w:r>
      </w:smartTag>
      <w:r w:rsidR="00016F2D" w:rsidRPr="00B77745">
        <w:rPr>
          <w:rFonts w:ascii="Arial" w:hAnsi="Arial" w:cs="Arial"/>
          <w:snapToGrid w:val="0"/>
        </w:rPr>
        <w:t xml:space="preserve"> de Administración, así como el programa de estudios, calendario de pagos y presupuesto.</w:t>
      </w:r>
    </w:p>
    <w:p w:rsidR="00016F2D" w:rsidRPr="00B77745" w:rsidRDefault="00016F2D" w:rsidP="001E0F0D">
      <w:pPr>
        <w:pStyle w:val="Piedepgina"/>
        <w:tabs>
          <w:tab w:val="clear" w:pos="4252"/>
          <w:tab w:val="clear" w:pos="8504"/>
        </w:tabs>
        <w:spacing w:after="100" w:afterAutospacing="1"/>
        <w:ind w:left="709" w:right="193"/>
        <w:jc w:val="both"/>
        <w:rPr>
          <w:rFonts w:ascii="Arial" w:hAnsi="Arial" w:cs="Arial"/>
          <w:snapToGrid w:val="0"/>
        </w:rPr>
      </w:pPr>
      <w:r w:rsidRPr="00B77745">
        <w:rPr>
          <w:rFonts w:ascii="Arial" w:hAnsi="Arial" w:cs="Arial"/>
          <w:snapToGrid w:val="0"/>
        </w:rPr>
        <w:t xml:space="preserve">Asimismo, turnará copia del trámite correspondiente a </w:t>
      </w:r>
      <w:smartTag w:uri="urn:schemas-microsoft-com:office:smarttags" w:element="PersonName">
        <w:smartTagPr>
          <w:attr w:name="ProductID" w:val="la Coordinaci￳n"/>
        </w:smartTagPr>
        <w:r w:rsidRPr="00B77745">
          <w:rPr>
            <w:rFonts w:ascii="Arial" w:hAnsi="Arial" w:cs="Arial"/>
            <w:snapToGrid w:val="0"/>
          </w:rPr>
          <w:t>la Coordinación</w:t>
        </w:r>
      </w:smartTag>
      <w:r w:rsidRPr="00B77745">
        <w:rPr>
          <w:rFonts w:ascii="Arial" w:hAnsi="Arial" w:cs="Arial"/>
          <w:snapToGrid w:val="0"/>
        </w:rPr>
        <w:t xml:space="preserve"> de Recursos Humanos y Enlace Administrativo para el registro de las incidencias y/o licencia correspondiente, de conformidad con la normativa autorizada.</w:t>
      </w:r>
    </w:p>
    <w:p w:rsidR="00016F2D" w:rsidRPr="00B77745"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smartTag w:uri="urn:schemas-microsoft-com:office:smarttags" w:element="PersonName">
        <w:smartTagPr>
          <w:attr w:name="ProductID" w:val="la Coordinaci￳n Financiera"/>
        </w:smartTagPr>
        <w:r w:rsidR="00016F2D" w:rsidRPr="00B77745">
          <w:rPr>
            <w:rFonts w:ascii="Arial" w:hAnsi="Arial" w:cs="Arial"/>
            <w:snapToGrid w:val="0"/>
          </w:rPr>
          <w:t>La Coordinación Financiera</w:t>
        </w:r>
      </w:smartTag>
      <w:r w:rsidR="00016F2D" w:rsidRPr="00B77745">
        <w:rPr>
          <w:rFonts w:ascii="Arial" w:hAnsi="Arial" w:cs="Arial"/>
          <w:snapToGrid w:val="0"/>
        </w:rPr>
        <w:t xml:space="preserve">, a través de su área de Programación y Presupuesto, registrará los compromisos y a través de </w:t>
      </w:r>
      <w:smartTag w:uri="urn:schemas-microsoft-com:office:smarttags" w:element="PersonName">
        <w:smartTagPr>
          <w:attr w:name="ProductID" w:val="la Tesorer￭a"/>
        </w:smartTagPr>
        <w:r w:rsidR="00016F2D" w:rsidRPr="00B77745">
          <w:rPr>
            <w:rFonts w:ascii="Arial" w:hAnsi="Arial" w:cs="Arial"/>
            <w:snapToGrid w:val="0"/>
          </w:rPr>
          <w:t>la Tesorería</w:t>
        </w:r>
      </w:smartTag>
      <w:r w:rsidR="00016F2D" w:rsidRPr="00B77745">
        <w:rPr>
          <w:rFonts w:ascii="Arial" w:hAnsi="Arial" w:cs="Arial"/>
          <w:snapToGrid w:val="0"/>
        </w:rPr>
        <w:t xml:space="preserve"> procederá a realizar el pago conforme al calendario.</w:t>
      </w:r>
    </w:p>
    <w:p w:rsidR="00016F2D" w:rsidRPr="00B77745"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 xml:space="preserve">El Centro de Capacitación comunicará mediante oficio al Titular de </w:t>
      </w:r>
      <w:smartTag w:uri="urn:schemas-microsoft-com:office:smarttags" w:element="PersonName">
        <w:smartTagPr>
          <w:attr w:name="ProductID" w:val="la Unidad Administrativa"/>
        </w:smartTagPr>
        <w:r w:rsidR="00016F2D" w:rsidRPr="00B77745">
          <w:rPr>
            <w:rFonts w:ascii="Arial" w:hAnsi="Arial" w:cs="Arial"/>
            <w:snapToGrid w:val="0"/>
          </w:rPr>
          <w:t>la Unidad Administrativa</w:t>
        </w:r>
      </w:smartTag>
      <w:r w:rsidR="00016F2D" w:rsidRPr="00B77745">
        <w:rPr>
          <w:rFonts w:ascii="Arial" w:hAnsi="Arial" w:cs="Arial"/>
          <w:snapToGrid w:val="0"/>
        </w:rPr>
        <w:t xml:space="preserve"> y al servidor público correspondiente la autorización de la beca y/o facilidades.</w:t>
      </w:r>
    </w:p>
    <w:p w:rsidR="00016F2D" w:rsidRPr="00B77745"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lastRenderedPageBreak/>
        <w:t xml:space="preserve"> </w:t>
      </w:r>
      <w:r w:rsidR="00016F2D" w:rsidRPr="00B77745">
        <w:rPr>
          <w:rFonts w:ascii="Arial" w:hAnsi="Arial" w:cs="Arial"/>
          <w:snapToGrid w:val="0"/>
        </w:rPr>
        <w:t xml:space="preserve">El pago de beca y/o las facilidades surtirán efecto a partir de la fecha de autorización emitida por </w:t>
      </w:r>
      <w:smartTag w:uri="urn:schemas-microsoft-com:office:smarttags" w:element="PersonName">
        <w:smartTagPr>
          <w:attr w:name="ProductID" w:val="la Comisi￳n"/>
        </w:smartTagPr>
        <w:r w:rsidR="00016F2D" w:rsidRPr="00B77745">
          <w:rPr>
            <w:rFonts w:ascii="Arial" w:hAnsi="Arial" w:cs="Arial"/>
            <w:snapToGrid w:val="0"/>
          </w:rPr>
          <w:t>la Comisión</w:t>
        </w:r>
      </w:smartTag>
      <w:r w:rsidR="00016F2D" w:rsidRPr="00B77745">
        <w:rPr>
          <w:rFonts w:ascii="Arial" w:hAnsi="Arial" w:cs="Arial"/>
          <w:snapToGrid w:val="0"/>
        </w:rPr>
        <w:t xml:space="preserve"> de Administración.</w:t>
      </w:r>
    </w:p>
    <w:p w:rsidR="00016F2D" w:rsidRPr="00B77745" w:rsidRDefault="00016F2D" w:rsidP="001C0231">
      <w:pPr>
        <w:pStyle w:val="Piedepgina"/>
        <w:tabs>
          <w:tab w:val="clear" w:pos="4252"/>
          <w:tab w:val="clear" w:pos="8504"/>
        </w:tabs>
        <w:spacing w:before="100" w:beforeAutospacing="1" w:after="100" w:afterAutospacing="1"/>
        <w:ind w:left="284" w:right="193"/>
        <w:jc w:val="both"/>
        <w:rPr>
          <w:rFonts w:ascii="Arial" w:hAnsi="Arial" w:cs="Arial"/>
          <w:b/>
          <w:snapToGrid w:val="0"/>
        </w:rPr>
      </w:pPr>
      <w:r w:rsidRPr="00B77745">
        <w:rPr>
          <w:rFonts w:ascii="Arial" w:hAnsi="Arial" w:cs="Arial"/>
          <w:b/>
          <w:snapToGrid w:val="0"/>
        </w:rPr>
        <w:t xml:space="preserve">DEL PAGO Y </w:t>
      </w:r>
      <w:smartTag w:uri="urn:schemas-microsoft-com:office:smarttags" w:element="PersonName">
        <w:smartTagPr>
          <w:attr w:name="ProductID" w:val="LA COMPROBACIￓN"/>
        </w:smartTagPr>
        <w:r w:rsidRPr="00B77745">
          <w:rPr>
            <w:rFonts w:ascii="Arial" w:hAnsi="Arial" w:cs="Arial"/>
            <w:b/>
            <w:snapToGrid w:val="0"/>
          </w:rPr>
          <w:t>LA COMPROBACIÓN</w:t>
        </w:r>
      </w:smartTag>
    </w:p>
    <w:p w:rsidR="0085609E" w:rsidRPr="00B77745"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 xml:space="preserve">Una vez </w:t>
      </w:r>
      <w:r w:rsidR="00593F06" w:rsidRPr="00B77745">
        <w:rPr>
          <w:rFonts w:ascii="Arial" w:hAnsi="Arial" w:cs="Arial"/>
          <w:snapToGrid w:val="0"/>
        </w:rPr>
        <w:t>autorizad</w:t>
      </w:r>
      <w:r w:rsidR="00990551" w:rsidRPr="00B77745">
        <w:rPr>
          <w:rFonts w:ascii="Arial" w:hAnsi="Arial" w:cs="Arial"/>
          <w:snapToGrid w:val="0"/>
        </w:rPr>
        <w:t>o el otorgamiento del apoyo</w:t>
      </w:r>
      <w:r w:rsidR="00593F06" w:rsidRPr="00B77745">
        <w:rPr>
          <w:rFonts w:ascii="Arial" w:hAnsi="Arial" w:cs="Arial"/>
          <w:snapToGrid w:val="0"/>
        </w:rPr>
        <w:t xml:space="preserve"> por </w:t>
      </w:r>
      <w:smartTag w:uri="urn:schemas-microsoft-com:office:smarttags" w:element="PersonName">
        <w:smartTagPr>
          <w:attr w:name="ProductID" w:val="la Comisi￳n"/>
        </w:smartTagPr>
        <w:r w:rsidR="00593F06" w:rsidRPr="00B77745">
          <w:rPr>
            <w:rFonts w:ascii="Arial" w:hAnsi="Arial" w:cs="Arial"/>
            <w:snapToGrid w:val="0"/>
          </w:rPr>
          <w:t>la Comisión</w:t>
        </w:r>
      </w:smartTag>
      <w:r w:rsidR="00593F06" w:rsidRPr="00B77745">
        <w:rPr>
          <w:rFonts w:ascii="Arial" w:hAnsi="Arial" w:cs="Arial"/>
          <w:snapToGrid w:val="0"/>
        </w:rPr>
        <w:t xml:space="preserve"> de Administración, el </w:t>
      </w:r>
      <w:r w:rsidR="009446EE" w:rsidRPr="00B77745">
        <w:rPr>
          <w:rFonts w:ascii="Arial" w:hAnsi="Arial" w:cs="Arial"/>
          <w:snapToGrid w:val="0"/>
        </w:rPr>
        <w:t xml:space="preserve">Servidor Público </w:t>
      </w:r>
      <w:r w:rsidR="005D7CAA" w:rsidRPr="00B77745">
        <w:rPr>
          <w:rFonts w:ascii="Arial" w:hAnsi="Arial" w:cs="Arial"/>
          <w:snapToGrid w:val="0"/>
        </w:rPr>
        <w:t xml:space="preserve">solicitará a </w:t>
      </w:r>
      <w:smartTag w:uri="urn:schemas-microsoft-com:office:smarttags" w:element="PersonName">
        <w:smartTagPr>
          <w:attr w:name="ProductID" w:val="la Coordinaci￳n Financiera"/>
        </w:smartTagPr>
        <w:r w:rsidR="005D7CAA" w:rsidRPr="00B77745">
          <w:rPr>
            <w:rFonts w:ascii="Arial" w:hAnsi="Arial" w:cs="Arial"/>
            <w:snapToGrid w:val="0"/>
          </w:rPr>
          <w:t>la Coordinación Financiera</w:t>
        </w:r>
      </w:smartTag>
      <w:r w:rsidR="005D7CAA" w:rsidRPr="00B77745">
        <w:rPr>
          <w:rFonts w:ascii="Arial" w:hAnsi="Arial" w:cs="Arial"/>
          <w:snapToGrid w:val="0"/>
        </w:rPr>
        <w:t xml:space="preserve"> </w:t>
      </w:r>
      <w:r w:rsidR="00EC1964" w:rsidRPr="00B77745">
        <w:rPr>
          <w:rFonts w:ascii="Arial" w:hAnsi="Arial" w:cs="Arial"/>
          <w:snapToGrid w:val="0"/>
        </w:rPr>
        <w:t>la expedición d</w:t>
      </w:r>
      <w:r w:rsidR="005D7CAA" w:rsidRPr="00B77745">
        <w:rPr>
          <w:rFonts w:ascii="Arial" w:hAnsi="Arial" w:cs="Arial"/>
          <w:snapToGrid w:val="0"/>
        </w:rPr>
        <w:t>el cheque</w:t>
      </w:r>
      <w:r w:rsidR="00EC1964" w:rsidRPr="00B77745">
        <w:rPr>
          <w:rFonts w:ascii="Arial" w:hAnsi="Arial" w:cs="Arial"/>
          <w:snapToGrid w:val="0"/>
        </w:rPr>
        <w:t xml:space="preserve"> </w:t>
      </w:r>
      <w:r w:rsidR="009446EE" w:rsidRPr="00B77745">
        <w:rPr>
          <w:rFonts w:ascii="Arial" w:hAnsi="Arial" w:cs="Arial"/>
          <w:snapToGrid w:val="0"/>
        </w:rPr>
        <w:t xml:space="preserve">a favor de la </w:t>
      </w:r>
      <w:r w:rsidR="00016F2D" w:rsidRPr="00B77745">
        <w:rPr>
          <w:rFonts w:ascii="Arial" w:hAnsi="Arial" w:cs="Arial"/>
          <w:snapToGrid w:val="0"/>
        </w:rPr>
        <w:t>institución</w:t>
      </w:r>
      <w:r w:rsidR="00EC1964" w:rsidRPr="00B77745">
        <w:rPr>
          <w:rFonts w:ascii="Arial" w:hAnsi="Arial" w:cs="Arial"/>
          <w:snapToGrid w:val="0"/>
        </w:rPr>
        <w:t xml:space="preserve"> educativa</w:t>
      </w:r>
      <w:r w:rsidR="00593F06" w:rsidRPr="00B77745">
        <w:rPr>
          <w:rFonts w:ascii="Arial" w:hAnsi="Arial" w:cs="Arial"/>
          <w:snapToGrid w:val="0"/>
        </w:rPr>
        <w:t>.</w:t>
      </w:r>
    </w:p>
    <w:p w:rsidR="00EC1964" w:rsidRPr="00B77745" w:rsidRDefault="002A44BA"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EC1964" w:rsidRPr="00B77745">
        <w:rPr>
          <w:rFonts w:ascii="Arial" w:hAnsi="Arial" w:cs="Arial"/>
          <w:snapToGrid w:val="0"/>
        </w:rPr>
        <w:t xml:space="preserve">Una vez efectuado el pago, el servidor público solicitará la expedición del recibo </w:t>
      </w:r>
      <w:r w:rsidR="00020863" w:rsidRPr="00B77745">
        <w:rPr>
          <w:rFonts w:ascii="Arial" w:hAnsi="Arial" w:cs="Arial"/>
          <w:snapToGrid w:val="0"/>
        </w:rPr>
        <w:t xml:space="preserve">con todos los requisitos fiscales </w:t>
      </w:r>
      <w:r w:rsidR="00EC1964" w:rsidRPr="00B77745">
        <w:rPr>
          <w:rFonts w:ascii="Arial" w:hAnsi="Arial" w:cs="Arial"/>
          <w:snapToGrid w:val="0"/>
        </w:rPr>
        <w:t xml:space="preserve">a nombre del Tribunal </w:t>
      </w:r>
      <w:r w:rsidR="00AF0E98" w:rsidRPr="00B77745">
        <w:rPr>
          <w:rFonts w:ascii="Arial" w:hAnsi="Arial" w:cs="Arial"/>
          <w:snapToGrid w:val="0"/>
        </w:rPr>
        <w:t>E</w:t>
      </w:r>
      <w:r w:rsidR="00EC1964" w:rsidRPr="00B77745">
        <w:rPr>
          <w:rFonts w:ascii="Arial" w:hAnsi="Arial" w:cs="Arial"/>
          <w:snapToGrid w:val="0"/>
        </w:rPr>
        <w:t>lectoral, de conformidad con los Lineamientos para el Trámite y Control de Egresos.</w:t>
      </w:r>
    </w:p>
    <w:p w:rsidR="00016F2D" w:rsidRPr="00B77745" w:rsidRDefault="00016F2D"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En el caso de que se aprueben recursos por concepto de pago de viáticos, transportación y hospedaje, el servidor público deberá solicitar a través del Titular de </w:t>
      </w:r>
      <w:smartTag w:uri="urn:schemas-microsoft-com:office:smarttags" w:element="PersonName">
        <w:smartTagPr>
          <w:attr w:name="ProductID" w:val="la Unidad Administrativa"/>
        </w:smartTagPr>
        <w:r w:rsidRPr="00B77745">
          <w:rPr>
            <w:rFonts w:ascii="Arial" w:hAnsi="Arial" w:cs="Arial"/>
            <w:snapToGrid w:val="0"/>
          </w:rPr>
          <w:t>la Unidad Administrativa</w:t>
        </w:r>
      </w:smartTag>
      <w:r w:rsidRPr="00B77745">
        <w:rPr>
          <w:rFonts w:ascii="Arial" w:hAnsi="Arial" w:cs="Arial"/>
          <w:snapToGrid w:val="0"/>
        </w:rPr>
        <w:t xml:space="preserve"> adscrito, la asignación de recursos a </w:t>
      </w:r>
      <w:smartTag w:uri="urn:schemas-microsoft-com:office:smarttags" w:element="PersonName">
        <w:smartTagPr>
          <w:attr w:name="ProductID" w:val="la Coordinaci￳n Financiera"/>
        </w:smartTagPr>
        <w:r w:rsidRPr="00B77745">
          <w:rPr>
            <w:rFonts w:ascii="Arial" w:hAnsi="Arial" w:cs="Arial"/>
            <w:snapToGrid w:val="0"/>
          </w:rPr>
          <w:t>la Coordinación Financiera</w:t>
        </w:r>
      </w:smartTag>
      <w:r w:rsidRPr="00B77745">
        <w:rPr>
          <w:rFonts w:ascii="Arial" w:hAnsi="Arial" w:cs="Arial"/>
          <w:snapToGrid w:val="0"/>
        </w:rPr>
        <w:t>, adjuntando copia del oficio recibido por parte del Centro de Capacitación.</w:t>
      </w:r>
    </w:p>
    <w:p w:rsidR="0085609E" w:rsidRPr="00B77745" w:rsidRDefault="00016F2D"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Será responsabilidad del servidor público realizar la comprobación de conformidad con lo establecido en los Lineamientos para el Otorgamiento de Viáticos, Transportación y Hospedaje</w:t>
      </w:r>
      <w:r w:rsidR="006B1EE8" w:rsidRPr="00B77745">
        <w:rPr>
          <w:rFonts w:ascii="Arial" w:hAnsi="Arial" w:cs="Arial"/>
          <w:snapToGrid w:val="0"/>
        </w:rPr>
        <w:t xml:space="preserve"> vigentes.</w:t>
      </w:r>
    </w:p>
    <w:p w:rsidR="0087131B" w:rsidRPr="00B77745" w:rsidRDefault="0087131B" w:rsidP="00D47FEF">
      <w:pPr>
        <w:pStyle w:val="Piedepgina"/>
        <w:numPr>
          <w:ilvl w:val="0"/>
          <w:numId w:val="30"/>
        </w:numPr>
        <w:tabs>
          <w:tab w:val="clear" w:pos="4252"/>
          <w:tab w:val="clear" w:pos="8504"/>
        </w:tabs>
        <w:spacing w:before="120" w:after="120"/>
        <w:ind w:right="193"/>
        <w:jc w:val="both"/>
        <w:rPr>
          <w:rFonts w:ascii="Arial" w:hAnsi="Arial" w:cs="Arial"/>
          <w:snapToGrid w:val="0"/>
          <w:u w:val="single"/>
        </w:rPr>
      </w:pPr>
      <w:r w:rsidRPr="00B77745">
        <w:rPr>
          <w:rFonts w:ascii="Arial" w:hAnsi="Arial" w:cs="Arial"/>
          <w:snapToGrid w:val="0"/>
        </w:rPr>
        <w:t>Invariablemente, los</w:t>
      </w:r>
      <w:r w:rsidR="00757D1D" w:rsidRPr="00B77745">
        <w:rPr>
          <w:rFonts w:ascii="Arial" w:hAnsi="Arial" w:cs="Arial"/>
          <w:snapToGrid w:val="0"/>
        </w:rPr>
        <w:t xml:space="preserve"> apoyos</w:t>
      </w:r>
      <w:r w:rsidRPr="00B77745">
        <w:rPr>
          <w:rFonts w:ascii="Arial" w:hAnsi="Arial" w:cs="Arial"/>
          <w:snapToGrid w:val="0"/>
        </w:rPr>
        <w:t>, están sujetos a comprobación, es decir, debe quedar una constancia fehaciente de que efectivamente se erogó por este concepto.</w:t>
      </w:r>
      <w:r w:rsidRPr="00B77745">
        <w:rPr>
          <w:rFonts w:ascii="Arial" w:hAnsi="Arial" w:cs="Arial"/>
          <w:snapToGrid w:val="0"/>
          <w:u w:val="single"/>
        </w:rPr>
        <w:t xml:space="preserve"> </w:t>
      </w:r>
    </w:p>
    <w:p w:rsidR="00016F2D" w:rsidRPr="00B77745"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85609E" w:rsidRPr="00B77745">
        <w:rPr>
          <w:rFonts w:ascii="Arial" w:hAnsi="Arial" w:cs="Arial"/>
          <w:snapToGrid w:val="0"/>
        </w:rPr>
        <w:t>La parte correspondiente a cubrir por el servidor público por el apoyo de capacitación, lo realizará mediante descuentos vía nómina por el tiempo que duren los estudios o mediante cheque, según lo disponga el Comité Académico y Editorial.</w:t>
      </w:r>
    </w:p>
    <w:p w:rsidR="005F50E6" w:rsidRPr="00B77745" w:rsidRDefault="00444FD0"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color w:val="FF0000"/>
        </w:rPr>
        <w:t xml:space="preserve"> </w:t>
      </w:r>
      <w:r w:rsidR="005F50E6" w:rsidRPr="00B77745">
        <w:rPr>
          <w:rFonts w:ascii="Arial" w:hAnsi="Arial" w:cs="Arial"/>
          <w:snapToGrid w:val="0"/>
        </w:rPr>
        <w:t>Los recursos otorgados como apoyo de beca, no forman parte integrante del salario, es decir, no deben considerarse como remuneración.</w:t>
      </w:r>
    </w:p>
    <w:p w:rsidR="00117CF4" w:rsidRDefault="00117CF4" w:rsidP="001C0231">
      <w:pPr>
        <w:pStyle w:val="Piedepgina"/>
        <w:tabs>
          <w:tab w:val="clear" w:pos="4252"/>
          <w:tab w:val="clear" w:pos="8504"/>
        </w:tabs>
        <w:spacing w:before="100" w:beforeAutospacing="1" w:after="100" w:afterAutospacing="1"/>
        <w:ind w:left="284" w:right="193"/>
        <w:jc w:val="both"/>
        <w:rPr>
          <w:rFonts w:ascii="Arial" w:hAnsi="Arial" w:cs="Arial"/>
          <w:b/>
          <w:snapToGrid w:val="0"/>
        </w:rPr>
      </w:pPr>
    </w:p>
    <w:p w:rsidR="00016F2D" w:rsidRPr="00B77745" w:rsidRDefault="00016F2D" w:rsidP="001C0231">
      <w:pPr>
        <w:pStyle w:val="Piedepgina"/>
        <w:tabs>
          <w:tab w:val="clear" w:pos="4252"/>
          <w:tab w:val="clear" w:pos="8504"/>
        </w:tabs>
        <w:spacing w:before="100" w:beforeAutospacing="1" w:after="100" w:afterAutospacing="1"/>
        <w:ind w:left="284" w:right="193"/>
        <w:jc w:val="both"/>
        <w:rPr>
          <w:rFonts w:ascii="Arial" w:hAnsi="Arial" w:cs="Arial"/>
          <w:b/>
          <w:snapToGrid w:val="0"/>
        </w:rPr>
      </w:pPr>
      <w:r w:rsidRPr="00B77745">
        <w:rPr>
          <w:rFonts w:ascii="Arial" w:hAnsi="Arial" w:cs="Arial"/>
          <w:b/>
          <w:snapToGrid w:val="0"/>
        </w:rPr>
        <w:t>DE LOS REQUISITOS PARA CONSERVAR EL</w:t>
      </w:r>
      <w:r w:rsidR="00985809" w:rsidRPr="00B77745">
        <w:rPr>
          <w:rFonts w:ascii="Arial" w:hAnsi="Arial" w:cs="Arial"/>
          <w:b/>
          <w:snapToGrid w:val="0"/>
        </w:rPr>
        <w:t xml:space="preserve"> APOYO</w:t>
      </w:r>
      <w:r w:rsidRPr="00B77745">
        <w:rPr>
          <w:rFonts w:ascii="Arial" w:hAnsi="Arial" w:cs="Arial"/>
          <w:b/>
          <w:snapToGrid w:val="0"/>
        </w:rPr>
        <w:t xml:space="preserve"> </w:t>
      </w:r>
    </w:p>
    <w:p w:rsidR="00016F2D" w:rsidRPr="00B77745" w:rsidRDefault="00016F2D"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Durante el tiempo que dure la beca y/o los </w:t>
      </w:r>
      <w:r w:rsidR="00FD0B20" w:rsidRPr="00B77745">
        <w:rPr>
          <w:rFonts w:ascii="Arial" w:hAnsi="Arial" w:cs="Arial"/>
          <w:snapToGrid w:val="0"/>
        </w:rPr>
        <w:t>apoyos</w:t>
      </w:r>
      <w:r w:rsidRPr="00B77745">
        <w:rPr>
          <w:rFonts w:ascii="Arial" w:hAnsi="Arial" w:cs="Arial"/>
          <w:snapToGrid w:val="0"/>
        </w:rPr>
        <w:t>, el servidor público deberá cumplir con lo siguiente:</w:t>
      </w:r>
    </w:p>
    <w:p w:rsidR="00567533" w:rsidRPr="00BF6FFD" w:rsidRDefault="00567533" w:rsidP="0091262E">
      <w:pPr>
        <w:pStyle w:val="Piedepgina"/>
        <w:numPr>
          <w:ilvl w:val="0"/>
          <w:numId w:val="12"/>
        </w:numPr>
        <w:tabs>
          <w:tab w:val="clear" w:pos="1440"/>
          <w:tab w:val="clear" w:pos="4252"/>
          <w:tab w:val="clear" w:pos="8504"/>
        </w:tabs>
        <w:spacing w:after="120"/>
        <w:ind w:left="1135" w:right="193" w:hanging="284"/>
        <w:jc w:val="both"/>
        <w:rPr>
          <w:rFonts w:ascii="Arial" w:hAnsi="Arial" w:cs="Arial"/>
          <w:snapToGrid w:val="0"/>
        </w:rPr>
      </w:pPr>
      <w:r w:rsidRPr="00BF6FFD">
        <w:rPr>
          <w:rFonts w:ascii="Arial" w:hAnsi="Arial" w:cs="Arial"/>
          <w:snapToGrid w:val="0"/>
        </w:rPr>
        <w:t>Seguir prestando sus servicios en el Tribunal Electoral del Poder Judicial de la Federación.</w:t>
      </w:r>
    </w:p>
    <w:p w:rsidR="00016F2D" w:rsidRPr="00BF6FFD" w:rsidRDefault="00016F2D" w:rsidP="0091262E">
      <w:pPr>
        <w:pStyle w:val="Piedepgina"/>
        <w:numPr>
          <w:ilvl w:val="0"/>
          <w:numId w:val="12"/>
        </w:numPr>
        <w:tabs>
          <w:tab w:val="clear" w:pos="1440"/>
          <w:tab w:val="clear" w:pos="4252"/>
          <w:tab w:val="clear" w:pos="8504"/>
        </w:tabs>
        <w:spacing w:after="120"/>
        <w:ind w:left="1135" w:right="193" w:hanging="284"/>
        <w:jc w:val="both"/>
        <w:rPr>
          <w:rFonts w:ascii="Arial" w:hAnsi="Arial" w:cs="Arial"/>
          <w:snapToGrid w:val="0"/>
        </w:rPr>
      </w:pPr>
      <w:r w:rsidRPr="00BF6FFD">
        <w:rPr>
          <w:rFonts w:ascii="Arial" w:hAnsi="Arial" w:cs="Arial"/>
          <w:snapToGrid w:val="0"/>
        </w:rPr>
        <w:lastRenderedPageBreak/>
        <w:t>Mantener un promedio de calificación mínimo de ocho, conforme al programa escolar.</w:t>
      </w:r>
    </w:p>
    <w:p w:rsidR="00016F2D" w:rsidRPr="00BF6FFD" w:rsidRDefault="00016F2D" w:rsidP="0091262E">
      <w:pPr>
        <w:pStyle w:val="Piedepgina"/>
        <w:numPr>
          <w:ilvl w:val="0"/>
          <w:numId w:val="12"/>
        </w:numPr>
        <w:tabs>
          <w:tab w:val="clear" w:pos="1440"/>
          <w:tab w:val="clear" w:pos="4252"/>
          <w:tab w:val="clear" w:pos="8504"/>
        </w:tabs>
        <w:spacing w:after="120"/>
        <w:ind w:left="1135" w:right="193" w:hanging="284"/>
        <w:jc w:val="both"/>
        <w:rPr>
          <w:rFonts w:ascii="Arial" w:hAnsi="Arial" w:cs="Arial"/>
          <w:snapToGrid w:val="0"/>
        </w:rPr>
      </w:pPr>
      <w:r w:rsidRPr="00BF6FFD">
        <w:rPr>
          <w:rFonts w:ascii="Arial" w:hAnsi="Arial" w:cs="Arial"/>
          <w:snapToGrid w:val="0"/>
        </w:rPr>
        <w:t>Asistir mínimo al ochenta por ciento de las clases.</w:t>
      </w:r>
    </w:p>
    <w:p w:rsidR="00016F2D" w:rsidRPr="00BF6FFD" w:rsidRDefault="00016F2D" w:rsidP="0091262E">
      <w:pPr>
        <w:pStyle w:val="Piedepgina"/>
        <w:numPr>
          <w:ilvl w:val="0"/>
          <w:numId w:val="12"/>
        </w:numPr>
        <w:tabs>
          <w:tab w:val="clear" w:pos="1440"/>
          <w:tab w:val="clear" w:pos="4252"/>
          <w:tab w:val="clear" w:pos="8504"/>
        </w:tabs>
        <w:spacing w:after="120"/>
        <w:ind w:left="1135" w:right="193" w:hanging="284"/>
        <w:jc w:val="both"/>
        <w:rPr>
          <w:rFonts w:ascii="Arial" w:hAnsi="Arial" w:cs="Arial"/>
          <w:snapToGrid w:val="0"/>
        </w:rPr>
      </w:pPr>
      <w:r w:rsidRPr="00BF6FFD">
        <w:rPr>
          <w:rFonts w:ascii="Arial" w:hAnsi="Arial" w:cs="Arial"/>
          <w:snapToGrid w:val="0"/>
        </w:rPr>
        <w:t>Estar al corriente en el despacho de sus asuntos/actividades asignados.</w:t>
      </w:r>
      <w:r w:rsidR="00147CBC" w:rsidRPr="00BF6FFD">
        <w:rPr>
          <w:rFonts w:ascii="Arial" w:hAnsi="Arial" w:cs="Arial"/>
          <w:snapToGrid w:val="0"/>
        </w:rPr>
        <w:t xml:space="preserve"> Para tal efecto, el titular de la Unidad Administrativa respectiva</w:t>
      </w:r>
      <w:r w:rsidR="0015480E" w:rsidRPr="00BF6FFD">
        <w:rPr>
          <w:rFonts w:ascii="Arial" w:hAnsi="Arial" w:cs="Arial"/>
          <w:snapToGrid w:val="0"/>
        </w:rPr>
        <w:t>, deberá informar trimestralmente</w:t>
      </w:r>
      <w:r w:rsidR="00147CBC" w:rsidRPr="00BF6FFD">
        <w:rPr>
          <w:rFonts w:ascii="Arial" w:hAnsi="Arial" w:cs="Arial"/>
          <w:snapToGrid w:val="0"/>
        </w:rPr>
        <w:t xml:space="preserve"> al Comité Académico y Editorial, cuál es el desempeño laboral del servidor público y si está o no al corriente en los asuntos asignados.</w:t>
      </w:r>
    </w:p>
    <w:p w:rsidR="00567533" w:rsidRPr="00BF6FFD" w:rsidRDefault="00567533" w:rsidP="0091262E">
      <w:pPr>
        <w:pStyle w:val="Piedepgina"/>
        <w:numPr>
          <w:ilvl w:val="0"/>
          <w:numId w:val="12"/>
        </w:numPr>
        <w:tabs>
          <w:tab w:val="clear" w:pos="1440"/>
          <w:tab w:val="clear" w:pos="4252"/>
          <w:tab w:val="clear" w:pos="8504"/>
        </w:tabs>
        <w:spacing w:after="120"/>
        <w:ind w:left="1135" w:right="193" w:hanging="284"/>
        <w:jc w:val="both"/>
        <w:rPr>
          <w:rFonts w:ascii="Arial" w:hAnsi="Arial" w:cs="Arial"/>
          <w:snapToGrid w:val="0"/>
        </w:rPr>
      </w:pPr>
      <w:r w:rsidRPr="00BF6FFD">
        <w:rPr>
          <w:rFonts w:ascii="Arial" w:hAnsi="Arial" w:cs="Arial"/>
          <w:snapToGrid w:val="0"/>
        </w:rPr>
        <w:t>Que el trabajador no sea sancionado o suspendido administrativamente.</w:t>
      </w:r>
    </w:p>
    <w:p w:rsidR="00016F2D" w:rsidRPr="00B77745"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F6FFD">
        <w:rPr>
          <w:rFonts w:ascii="Arial" w:hAnsi="Arial" w:cs="Arial"/>
          <w:snapToGrid w:val="0"/>
        </w:rPr>
        <w:t xml:space="preserve"> </w:t>
      </w:r>
      <w:r w:rsidR="00016F2D" w:rsidRPr="00BF6FFD">
        <w:rPr>
          <w:rFonts w:ascii="Arial" w:hAnsi="Arial" w:cs="Arial"/>
          <w:snapToGrid w:val="0"/>
        </w:rPr>
        <w:t>Al término del</w:t>
      </w:r>
      <w:r w:rsidR="00016F2D" w:rsidRPr="00B77745">
        <w:rPr>
          <w:rFonts w:ascii="Arial" w:hAnsi="Arial" w:cs="Arial"/>
          <w:snapToGrid w:val="0"/>
        </w:rPr>
        <w:t xml:space="preserve"> ciclo o periodo escolar, el servidor público deberá comprobar sus calificaciones, debiendo entregar original y copia de la boleta al Centro de Capacitación, el cual realizará la compulsa de </w:t>
      </w:r>
      <w:smartTag w:uri="urn:schemas-microsoft-com:office:smarttags" w:element="PersonName">
        <w:smartTagPr>
          <w:attr w:name="ProductID" w:val="la documentaci￳n. Una"/>
        </w:smartTagPr>
        <w:r w:rsidR="00016F2D" w:rsidRPr="00B77745">
          <w:rPr>
            <w:rFonts w:ascii="Arial" w:hAnsi="Arial" w:cs="Arial"/>
            <w:snapToGrid w:val="0"/>
          </w:rPr>
          <w:t>la documentación. Una</w:t>
        </w:r>
      </w:smartTag>
      <w:r w:rsidR="00016F2D" w:rsidRPr="00B77745">
        <w:rPr>
          <w:rFonts w:ascii="Arial" w:hAnsi="Arial" w:cs="Arial"/>
          <w:snapToGrid w:val="0"/>
        </w:rPr>
        <w:t xml:space="preserve"> vez cotejada, le devolverá el original al servidor público y archivará las copias en el expediente académico de éste para su control y seguimiento.</w:t>
      </w:r>
    </w:p>
    <w:p w:rsidR="00016F2D" w:rsidRPr="00B77745" w:rsidRDefault="00016F2D" w:rsidP="002C4151">
      <w:pPr>
        <w:pStyle w:val="Piedepgina"/>
        <w:tabs>
          <w:tab w:val="clear" w:pos="4252"/>
          <w:tab w:val="clear" w:pos="8504"/>
        </w:tabs>
        <w:spacing w:before="120" w:after="120"/>
        <w:ind w:left="709" w:right="193"/>
        <w:jc w:val="both"/>
        <w:rPr>
          <w:rFonts w:ascii="Arial" w:hAnsi="Arial" w:cs="Arial"/>
          <w:snapToGrid w:val="0"/>
        </w:rPr>
      </w:pPr>
      <w:r w:rsidRPr="00B77745">
        <w:rPr>
          <w:rFonts w:ascii="Arial" w:hAnsi="Arial" w:cs="Arial"/>
          <w:snapToGrid w:val="0"/>
        </w:rPr>
        <w:t>Asimismo, con base en las calificaciones del servidor público, el Centro de Capacitación determinará la continuidad de la beca.</w:t>
      </w:r>
    </w:p>
    <w:p w:rsidR="00016F2D" w:rsidRPr="00B77745"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La beca se renovará automáticamente por los ciclos escolares subsecuentes mientras se cubran cabalmente los criterios para su otorgamiento, exista disponibilidad presupuestal en la partida específica del gasto autorizada para el ejercicio fiscal correspondient</w:t>
      </w:r>
      <w:r w:rsidR="00ED37A0" w:rsidRPr="00B77745">
        <w:rPr>
          <w:rFonts w:ascii="Arial" w:hAnsi="Arial" w:cs="Arial"/>
          <w:snapToGrid w:val="0"/>
        </w:rPr>
        <w:t>e</w:t>
      </w:r>
      <w:r w:rsidR="00016F2D" w:rsidRPr="00B77745">
        <w:rPr>
          <w:rFonts w:ascii="Arial" w:hAnsi="Arial" w:cs="Arial"/>
          <w:snapToGrid w:val="0"/>
        </w:rPr>
        <w:t>.</w:t>
      </w:r>
    </w:p>
    <w:p w:rsidR="00016F2D" w:rsidRDefault="00016F2D"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Al término de cada ciclo escolar, el servidor público deberá entregar al Centro de Capacitación la actualización de los montos a pagar por concepto de beca.</w:t>
      </w:r>
    </w:p>
    <w:p w:rsidR="00016F2D" w:rsidRPr="00B77745" w:rsidRDefault="00016F2D" w:rsidP="001C0231">
      <w:pPr>
        <w:pStyle w:val="Piedepgina"/>
        <w:tabs>
          <w:tab w:val="clear" w:pos="4252"/>
          <w:tab w:val="clear" w:pos="8504"/>
        </w:tabs>
        <w:spacing w:before="100" w:beforeAutospacing="1" w:after="100" w:afterAutospacing="1"/>
        <w:ind w:left="284" w:right="193"/>
        <w:jc w:val="both"/>
        <w:rPr>
          <w:rFonts w:ascii="Arial" w:hAnsi="Arial" w:cs="Arial"/>
          <w:b/>
          <w:snapToGrid w:val="0"/>
        </w:rPr>
      </w:pPr>
      <w:r w:rsidRPr="00B77745">
        <w:rPr>
          <w:rFonts w:ascii="Arial" w:hAnsi="Arial" w:cs="Arial"/>
          <w:b/>
          <w:snapToGrid w:val="0"/>
        </w:rPr>
        <w:t>DE LAS CAUSAS DE SUSPENSIÓN Y/O CANCELACIÓN DEL</w:t>
      </w:r>
      <w:r w:rsidR="00480901" w:rsidRPr="00B77745">
        <w:rPr>
          <w:rFonts w:ascii="Arial" w:hAnsi="Arial" w:cs="Arial"/>
          <w:b/>
          <w:snapToGrid w:val="0"/>
        </w:rPr>
        <w:t xml:space="preserve"> APOYO</w:t>
      </w:r>
      <w:r w:rsidRPr="00B77745">
        <w:rPr>
          <w:rFonts w:ascii="Arial" w:hAnsi="Arial" w:cs="Arial"/>
          <w:b/>
          <w:snapToGrid w:val="0"/>
        </w:rPr>
        <w:t xml:space="preserve"> </w:t>
      </w:r>
    </w:p>
    <w:p w:rsidR="00016F2D" w:rsidRPr="00B77745"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 xml:space="preserve">El Centro de Capacitación suspenderá el derecho a recibir </w:t>
      </w:r>
      <w:r w:rsidR="005A7B6C" w:rsidRPr="00B77745">
        <w:rPr>
          <w:rFonts w:ascii="Arial" w:hAnsi="Arial" w:cs="Arial"/>
          <w:snapToGrid w:val="0"/>
        </w:rPr>
        <w:t>el apoyo</w:t>
      </w:r>
      <w:r w:rsidR="00016F2D" w:rsidRPr="00B77745">
        <w:rPr>
          <w:rFonts w:ascii="Arial" w:hAnsi="Arial" w:cs="Arial"/>
          <w:snapToGrid w:val="0"/>
        </w:rPr>
        <w:t xml:space="preserve"> cuando:</w:t>
      </w:r>
    </w:p>
    <w:p w:rsidR="00016F2D" w:rsidRPr="00B77745" w:rsidRDefault="00016F2D" w:rsidP="0091262E">
      <w:pPr>
        <w:pStyle w:val="Piedepgina"/>
        <w:numPr>
          <w:ilvl w:val="0"/>
          <w:numId w:val="13"/>
        </w:numPr>
        <w:tabs>
          <w:tab w:val="clear" w:pos="1429"/>
          <w:tab w:val="clear" w:pos="4252"/>
          <w:tab w:val="clear" w:pos="8504"/>
        </w:tabs>
        <w:spacing w:after="120"/>
        <w:ind w:left="1134" w:right="193" w:hanging="284"/>
        <w:jc w:val="both"/>
        <w:rPr>
          <w:rFonts w:ascii="Arial" w:hAnsi="Arial" w:cs="Arial"/>
          <w:snapToGrid w:val="0"/>
        </w:rPr>
      </w:pPr>
      <w:r w:rsidRPr="00B77745">
        <w:rPr>
          <w:rFonts w:ascii="Arial" w:hAnsi="Arial" w:cs="Arial"/>
          <w:snapToGrid w:val="0"/>
        </w:rPr>
        <w:t>Las disponibilidades presupuestales del Tribunal Electoral ya no sean suficientes o se reduzcan las asignaciones presupuestales en la partida específica del gasto por las autoridades competentes.</w:t>
      </w:r>
    </w:p>
    <w:p w:rsidR="00016F2D" w:rsidRPr="00B77745" w:rsidRDefault="00016F2D" w:rsidP="0091262E">
      <w:pPr>
        <w:pStyle w:val="Piedepgina"/>
        <w:numPr>
          <w:ilvl w:val="0"/>
          <w:numId w:val="13"/>
        </w:numPr>
        <w:tabs>
          <w:tab w:val="clear" w:pos="1429"/>
          <w:tab w:val="clear" w:pos="4252"/>
          <w:tab w:val="clear" w:pos="8504"/>
        </w:tabs>
        <w:spacing w:after="120"/>
        <w:ind w:left="1134" w:right="193" w:hanging="284"/>
        <w:jc w:val="both"/>
        <w:rPr>
          <w:rFonts w:ascii="Arial" w:hAnsi="Arial" w:cs="Arial"/>
          <w:snapToGrid w:val="0"/>
        </w:rPr>
      </w:pPr>
      <w:r w:rsidRPr="00B77745">
        <w:rPr>
          <w:rFonts w:ascii="Arial" w:hAnsi="Arial" w:cs="Arial"/>
          <w:snapToGrid w:val="0"/>
        </w:rPr>
        <w:t>No se presenten, en los plazos establecidos, los comprobantes de pago o calificaciones. En este caso, se suspenderá al servidor público el pago del beneficio.</w:t>
      </w:r>
    </w:p>
    <w:p w:rsidR="00016F2D" w:rsidRDefault="00016F2D" w:rsidP="0091262E">
      <w:pPr>
        <w:pStyle w:val="Piedepgina"/>
        <w:numPr>
          <w:ilvl w:val="0"/>
          <w:numId w:val="13"/>
        </w:numPr>
        <w:tabs>
          <w:tab w:val="clear" w:pos="1429"/>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 xml:space="preserve">El promedio de las calificaciones sea menor a 8 en una escala de </w:t>
      </w:r>
      <w:smartTag w:uri="urn:schemas-microsoft-com:office:smarttags" w:element="metricconverter">
        <w:smartTagPr>
          <w:attr w:name="ProductID" w:val="1 a"/>
        </w:smartTagPr>
        <w:r w:rsidRPr="00B77745">
          <w:rPr>
            <w:rFonts w:ascii="Arial" w:hAnsi="Arial" w:cs="Arial"/>
            <w:snapToGrid w:val="0"/>
          </w:rPr>
          <w:t>1 a</w:t>
        </w:r>
      </w:smartTag>
      <w:r w:rsidRPr="00B77745">
        <w:rPr>
          <w:rFonts w:ascii="Arial" w:hAnsi="Arial" w:cs="Arial"/>
          <w:snapToGrid w:val="0"/>
        </w:rPr>
        <w:t xml:space="preserve"> 10 o su equivalente.</w:t>
      </w:r>
    </w:p>
    <w:p w:rsidR="00176896" w:rsidRPr="00BE0D49" w:rsidRDefault="0035021F" w:rsidP="00D47FEF">
      <w:pPr>
        <w:autoSpaceDE w:val="0"/>
        <w:autoSpaceDN w:val="0"/>
        <w:adjustRightInd w:val="0"/>
        <w:ind w:left="720" w:right="250"/>
        <w:jc w:val="both"/>
        <w:rPr>
          <w:rFonts w:ascii="Arial" w:hAnsi="Arial" w:cs="Arial"/>
          <w:b/>
          <w:bCs/>
        </w:rPr>
      </w:pPr>
      <w:r w:rsidRPr="00FE37D9">
        <w:rPr>
          <w:rFonts w:ascii="Arial" w:hAnsi="Arial" w:cs="Arial"/>
          <w:b/>
          <w:bCs/>
        </w:rPr>
        <w:t xml:space="preserve">En el caso del inciso b), para reanudar el beneficio, el servidor público deberá presentar los comprobantes, cumplir con la calificación mínima </w:t>
      </w:r>
      <w:r w:rsidRPr="00FE37D9">
        <w:rPr>
          <w:rFonts w:ascii="Arial" w:hAnsi="Arial" w:cs="Arial"/>
          <w:b/>
          <w:bCs/>
        </w:rPr>
        <w:lastRenderedPageBreak/>
        <w:t>requerida y firmar una carta-compromiso de no reincidencia.</w:t>
      </w:r>
      <w:r w:rsidR="00176896" w:rsidRPr="00176896">
        <w:rPr>
          <w:rFonts w:ascii="Arial" w:hAnsi="Arial" w:cs="Arial"/>
          <w:bCs/>
          <w:sz w:val="16"/>
          <w:szCs w:val="16"/>
        </w:rPr>
        <w:t xml:space="preserve"> </w:t>
      </w:r>
      <w:r w:rsidR="00176896" w:rsidRPr="001A31E6">
        <w:rPr>
          <w:rFonts w:ascii="Arial" w:hAnsi="Arial" w:cs="Arial"/>
          <w:bCs/>
          <w:sz w:val="16"/>
          <w:szCs w:val="16"/>
        </w:rPr>
        <w:t>[Modificado</w:t>
      </w:r>
      <w:r w:rsidR="00176896">
        <w:rPr>
          <w:rFonts w:ascii="Arial" w:hAnsi="Arial" w:cs="Arial"/>
          <w:bCs/>
        </w:rPr>
        <w:t xml:space="preserve"> </w:t>
      </w:r>
      <w:r w:rsidR="00176896">
        <w:rPr>
          <w:rFonts w:ascii="Arial" w:hAnsi="Arial" w:cs="Arial"/>
          <w:bCs/>
          <w:sz w:val="16"/>
          <w:szCs w:val="16"/>
        </w:rPr>
        <w:t>mediante Acuerdo 042/</w:t>
      </w:r>
      <w:proofErr w:type="gramStart"/>
      <w:r w:rsidR="00176896">
        <w:rPr>
          <w:rFonts w:ascii="Arial" w:hAnsi="Arial" w:cs="Arial"/>
          <w:bCs/>
          <w:sz w:val="16"/>
          <w:szCs w:val="16"/>
        </w:rPr>
        <w:t>S1(</w:t>
      </w:r>
      <w:proofErr w:type="gramEnd"/>
      <w:r w:rsidR="00176896">
        <w:rPr>
          <w:rFonts w:ascii="Arial" w:hAnsi="Arial" w:cs="Arial"/>
          <w:bCs/>
          <w:sz w:val="16"/>
          <w:szCs w:val="16"/>
        </w:rPr>
        <w:t>31-I-2012</w:t>
      </w:r>
      <w:r w:rsidR="00E9797E">
        <w:rPr>
          <w:rFonts w:ascii="Arial" w:hAnsi="Arial" w:cs="Arial"/>
          <w:bCs/>
          <w:sz w:val="16"/>
          <w:szCs w:val="16"/>
        </w:rPr>
        <w:t>)</w:t>
      </w:r>
      <w:r w:rsidR="00176896">
        <w:rPr>
          <w:rFonts w:ascii="Arial" w:hAnsi="Arial" w:cs="Arial"/>
          <w:bCs/>
          <w:sz w:val="16"/>
          <w:szCs w:val="16"/>
        </w:rPr>
        <w:t>]</w:t>
      </w:r>
    </w:p>
    <w:p w:rsidR="0035021F" w:rsidRPr="00FE37D9" w:rsidRDefault="0035021F" w:rsidP="00E2461C">
      <w:pPr>
        <w:autoSpaceDE w:val="0"/>
        <w:autoSpaceDN w:val="0"/>
        <w:adjustRightInd w:val="0"/>
        <w:ind w:left="851" w:right="108" w:firstLine="2"/>
        <w:jc w:val="both"/>
        <w:rPr>
          <w:rFonts w:ascii="Arial" w:hAnsi="Arial" w:cs="Arial"/>
          <w:b/>
          <w:bCs/>
        </w:rPr>
      </w:pPr>
    </w:p>
    <w:p w:rsidR="00016F2D" w:rsidRPr="00BF6FFD" w:rsidRDefault="00016F2D" w:rsidP="001E5E7E">
      <w:pPr>
        <w:pStyle w:val="Piedepgina"/>
        <w:tabs>
          <w:tab w:val="clear" w:pos="4252"/>
          <w:tab w:val="clear" w:pos="8504"/>
        </w:tabs>
        <w:spacing w:after="120"/>
        <w:ind w:left="851" w:right="193"/>
        <w:jc w:val="both"/>
        <w:rPr>
          <w:rFonts w:ascii="Arial" w:hAnsi="Arial" w:cs="Arial"/>
          <w:snapToGrid w:val="0"/>
        </w:rPr>
      </w:pPr>
      <w:r w:rsidRPr="00BF6FFD">
        <w:rPr>
          <w:rFonts w:ascii="Arial" w:hAnsi="Arial" w:cs="Arial"/>
          <w:snapToGrid w:val="0"/>
        </w:rPr>
        <w:t>.</w:t>
      </w:r>
    </w:p>
    <w:p w:rsidR="001E5E7E" w:rsidRDefault="004F15C9" w:rsidP="00D47FEF">
      <w:pPr>
        <w:pStyle w:val="Piedepgina"/>
        <w:numPr>
          <w:ilvl w:val="0"/>
          <w:numId w:val="30"/>
        </w:numPr>
        <w:tabs>
          <w:tab w:val="clear" w:pos="4252"/>
          <w:tab w:val="clear" w:pos="8504"/>
        </w:tabs>
        <w:ind w:right="193"/>
        <w:jc w:val="both"/>
        <w:rPr>
          <w:rFonts w:ascii="Arial" w:hAnsi="Arial" w:cs="Arial"/>
          <w:snapToGrid w:val="0"/>
        </w:rPr>
      </w:pPr>
      <w:r w:rsidRPr="00BF6FFD">
        <w:rPr>
          <w:rFonts w:ascii="Arial" w:hAnsi="Arial" w:cs="Arial"/>
          <w:snapToGrid w:val="0"/>
        </w:rPr>
        <w:t xml:space="preserve"> </w:t>
      </w:r>
      <w:r w:rsidR="001E5E7E" w:rsidRPr="00BF6FFD">
        <w:rPr>
          <w:rFonts w:ascii="Arial" w:hAnsi="Arial" w:cs="Arial"/>
          <w:snapToGrid w:val="0"/>
        </w:rPr>
        <w:t>El Centro de Capacitación cancelará el derecho a recibir el apoyo cuando:</w:t>
      </w:r>
    </w:p>
    <w:p w:rsidR="00634E80" w:rsidRPr="00BF6FFD" w:rsidRDefault="00634E80" w:rsidP="00634E80">
      <w:pPr>
        <w:pStyle w:val="Piedepgina"/>
        <w:tabs>
          <w:tab w:val="clear" w:pos="4252"/>
          <w:tab w:val="clear" w:pos="8504"/>
        </w:tabs>
        <w:ind w:left="714" w:right="193"/>
        <w:jc w:val="both"/>
        <w:rPr>
          <w:rFonts w:ascii="Arial" w:hAnsi="Arial" w:cs="Arial"/>
          <w:snapToGrid w:val="0"/>
        </w:rPr>
      </w:pPr>
    </w:p>
    <w:p w:rsidR="001E5E7E" w:rsidRPr="00BF6FFD" w:rsidRDefault="001E5E7E" w:rsidP="00634E80">
      <w:pPr>
        <w:numPr>
          <w:ilvl w:val="0"/>
          <w:numId w:val="33"/>
        </w:numPr>
        <w:jc w:val="both"/>
        <w:rPr>
          <w:rStyle w:val="Ttulodellibro"/>
          <w:rFonts w:ascii="Arial" w:hAnsi="Arial" w:cs="Arial"/>
          <w:b w:val="0"/>
          <w:bCs w:val="0"/>
          <w:smallCaps w:val="0"/>
        </w:rPr>
      </w:pPr>
      <w:r w:rsidRPr="00BF6FFD">
        <w:rPr>
          <w:rStyle w:val="Ttulodellibro"/>
          <w:rFonts w:ascii="Arial" w:hAnsi="Arial" w:cs="Arial"/>
          <w:b w:val="0"/>
          <w:bCs w:val="0"/>
          <w:smallCaps w:val="0"/>
        </w:rPr>
        <w:t xml:space="preserve">Que el servidor público ya no labore en </w:t>
      </w:r>
      <w:smartTag w:uri="urn:schemas-microsoft-com:office:smarttags" w:element="PersonName">
        <w:smartTagPr>
          <w:attr w:name="ProductID" w:val="la Instituci￳n"/>
        </w:smartTagPr>
        <w:r w:rsidRPr="00BF6FFD">
          <w:rPr>
            <w:rStyle w:val="Ttulodellibro"/>
            <w:rFonts w:ascii="Arial" w:hAnsi="Arial" w:cs="Arial"/>
            <w:b w:val="0"/>
            <w:bCs w:val="0"/>
            <w:smallCaps w:val="0"/>
          </w:rPr>
          <w:t>la Institución</w:t>
        </w:r>
      </w:smartTag>
      <w:r w:rsidRPr="00BF6FFD">
        <w:rPr>
          <w:rStyle w:val="Ttulodellibro"/>
          <w:rFonts w:ascii="Arial" w:hAnsi="Arial" w:cs="Arial"/>
          <w:b w:val="0"/>
          <w:bCs w:val="0"/>
          <w:smallCaps w:val="0"/>
        </w:rPr>
        <w:t>;</w:t>
      </w:r>
    </w:p>
    <w:p w:rsidR="001E5E7E" w:rsidRPr="00BF6FFD" w:rsidRDefault="001E5E7E" w:rsidP="00634E80">
      <w:pPr>
        <w:numPr>
          <w:ilvl w:val="0"/>
          <w:numId w:val="33"/>
        </w:numPr>
        <w:jc w:val="both"/>
        <w:rPr>
          <w:rStyle w:val="Ttulodellibro"/>
          <w:rFonts w:ascii="Arial" w:hAnsi="Arial" w:cs="Arial"/>
          <w:b w:val="0"/>
          <w:bCs w:val="0"/>
          <w:smallCaps w:val="0"/>
        </w:rPr>
      </w:pPr>
      <w:r w:rsidRPr="00BF6FFD">
        <w:rPr>
          <w:rStyle w:val="Ttulodellibro"/>
          <w:rFonts w:ascii="Arial" w:hAnsi="Arial" w:cs="Arial"/>
          <w:b w:val="0"/>
          <w:bCs w:val="0"/>
          <w:smallCaps w:val="0"/>
        </w:rPr>
        <w:t>Que exista una disminución en el desempeño laboral del servidor público;</w:t>
      </w:r>
    </w:p>
    <w:p w:rsidR="001E5E7E" w:rsidRPr="00BF6FFD" w:rsidRDefault="001E5E7E" w:rsidP="00634E80">
      <w:pPr>
        <w:numPr>
          <w:ilvl w:val="0"/>
          <w:numId w:val="33"/>
        </w:numPr>
        <w:jc w:val="both"/>
        <w:rPr>
          <w:rStyle w:val="Ttulodellibro"/>
          <w:rFonts w:ascii="Arial" w:hAnsi="Arial" w:cs="Arial"/>
          <w:b w:val="0"/>
          <w:bCs w:val="0"/>
          <w:smallCaps w:val="0"/>
        </w:rPr>
      </w:pPr>
      <w:r w:rsidRPr="00BF6FFD">
        <w:rPr>
          <w:rStyle w:val="Ttulodellibro"/>
          <w:rFonts w:ascii="Arial" w:hAnsi="Arial" w:cs="Arial"/>
          <w:b w:val="0"/>
          <w:bCs w:val="0"/>
          <w:smallCaps w:val="0"/>
        </w:rPr>
        <w:t>Que el servidor público no se encuentre al corriente en el despacho de los asuntos/actividades asignados; y,</w:t>
      </w:r>
    </w:p>
    <w:p w:rsidR="001E5E7E" w:rsidRPr="00BF6FFD" w:rsidRDefault="001E5E7E" w:rsidP="00634E80">
      <w:pPr>
        <w:numPr>
          <w:ilvl w:val="0"/>
          <w:numId w:val="33"/>
        </w:numPr>
        <w:jc w:val="both"/>
        <w:rPr>
          <w:rStyle w:val="Ttulodellibro"/>
          <w:rFonts w:ascii="Arial" w:hAnsi="Arial" w:cs="Arial"/>
          <w:b w:val="0"/>
          <w:bCs w:val="0"/>
          <w:smallCaps w:val="0"/>
        </w:rPr>
      </w:pPr>
      <w:r w:rsidRPr="00BF6FFD">
        <w:rPr>
          <w:rStyle w:val="Ttulodellibro"/>
          <w:rFonts w:ascii="Arial" w:hAnsi="Arial" w:cs="Arial"/>
          <w:b w:val="0"/>
          <w:bCs w:val="0"/>
          <w:smallCaps w:val="0"/>
        </w:rPr>
        <w:t>Que sea sancionado administrativamente por alguna conducta cometida en su calidad de servidor público.</w:t>
      </w:r>
    </w:p>
    <w:p w:rsidR="001E5E7E" w:rsidRPr="00BF6FFD" w:rsidRDefault="001E5E7E"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F6FFD">
        <w:rPr>
          <w:rFonts w:ascii="Arial" w:hAnsi="Arial" w:cs="Arial"/>
          <w:snapToGrid w:val="0"/>
        </w:rPr>
        <w:t xml:space="preserve">Asimismo, el servidor público podrá solicitar, a través del Titular de </w:t>
      </w:r>
      <w:smartTag w:uri="urn:schemas-microsoft-com:office:smarttags" w:element="PersonName">
        <w:smartTagPr>
          <w:attr w:name="ProductID" w:val="la Unidad Administrativa"/>
        </w:smartTagPr>
        <w:smartTag w:uri="urn:schemas-microsoft-com:office:smarttags" w:element="PersonName">
          <w:smartTagPr>
            <w:attr w:name="ProductID" w:val="la Unidad"/>
          </w:smartTagPr>
          <w:r w:rsidRPr="00BF6FFD">
            <w:rPr>
              <w:rFonts w:ascii="Arial" w:hAnsi="Arial" w:cs="Arial"/>
              <w:snapToGrid w:val="0"/>
            </w:rPr>
            <w:t>la Unidad</w:t>
          </w:r>
        </w:smartTag>
        <w:r w:rsidRPr="00BF6FFD">
          <w:rPr>
            <w:rFonts w:ascii="Arial" w:hAnsi="Arial" w:cs="Arial"/>
            <w:snapToGrid w:val="0"/>
          </w:rPr>
          <w:t xml:space="preserve"> Administrativa</w:t>
        </w:r>
      </w:smartTag>
      <w:r w:rsidRPr="00BF6FFD">
        <w:rPr>
          <w:rFonts w:ascii="Arial" w:hAnsi="Arial" w:cs="Arial"/>
          <w:snapToGrid w:val="0"/>
        </w:rPr>
        <w:t>, mediante oficio dirigido al Director del Centro de Capacitación, la suspensión de la beca derivado de las cargas de trabajo y/o necesidades propias del área de adscripción. En este caso, el apoyo se reanudará cuando el servidor lo vuelva a solicitar.</w:t>
      </w:r>
    </w:p>
    <w:p w:rsidR="00016F2D" w:rsidRPr="00BF6FFD"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F6FFD">
        <w:rPr>
          <w:rFonts w:ascii="Arial" w:hAnsi="Arial" w:cs="Arial"/>
          <w:snapToGrid w:val="0"/>
        </w:rPr>
        <w:t xml:space="preserve"> </w:t>
      </w:r>
      <w:r w:rsidR="00016F2D" w:rsidRPr="00BF6FFD">
        <w:rPr>
          <w:rFonts w:ascii="Arial" w:hAnsi="Arial" w:cs="Arial"/>
          <w:snapToGrid w:val="0"/>
        </w:rPr>
        <w:t>El Centro de Capacitación resolverá la cancelación definitiva de la beca, así como la pérdida del derecho a volver a recibir ésta, cuando:</w:t>
      </w:r>
    </w:p>
    <w:p w:rsidR="00016F2D" w:rsidRPr="00B77745" w:rsidRDefault="00016F2D" w:rsidP="0091262E">
      <w:pPr>
        <w:pStyle w:val="Piedepgina"/>
        <w:numPr>
          <w:ilvl w:val="0"/>
          <w:numId w:val="14"/>
        </w:numPr>
        <w:tabs>
          <w:tab w:val="clear" w:pos="1429"/>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 xml:space="preserve">Se presenten comprobantes de pago, boletas, así como constancias (diploma, certificado, grado, según la naturaleza de los estudios), que sean falsos o estén alterados. De presentarse el caso, el Centro notificará a </w:t>
      </w:r>
      <w:smartTag w:uri="urn:schemas-microsoft-com:office:smarttags" w:element="PersonName">
        <w:smartTagPr>
          <w:attr w:name="ProductID" w:val="la Contralor￭a Interna"/>
        </w:smartTagPr>
        <w:r w:rsidRPr="00B77745">
          <w:rPr>
            <w:rFonts w:ascii="Arial" w:hAnsi="Arial" w:cs="Arial"/>
            <w:snapToGrid w:val="0"/>
          </w:rPr>
          <w:t>la Contraloría Interna</w:t>
        </w:r>
      </w:smartTag>
      <w:r w:rsidRPr="00B77745">
        <w:rPr>
          <w:rFonts w:ascii="Arial" w:hAnsi="Arial" w:cs="Arial"/>
          <w:snapToGrid w:val="0"/>
        </w:rPr>
        <w:t xml:space="preserve"> para que proceda conforme al</w:t>
      </w:r>
      <w:r w:rsidR="00B230B7" w:rsidRPr="00B77745">
        <w:rPr>
          <w:rFonts w:ascii="Arial" w:hAnsi="Arial" w:cs="Arial"/>
          <w:snapToGrid w:val="0"/>
        </w:rPr>
        <w:t xml:space="preserve"> título Octavo de </w:t>
      </w:r>
      <w:smartTag w:uri="urn:schemas-microsoft-com:office:smarttags" w:element="PersonName">
        <w:smartTagPr>
          <w:attr w:name="ProductID" w:val="la Ley Org￡nica"/>
        </w:smartTagPr>
        <w:r w:rsidR="00B230B7" w:rsidRPr="00B77745">
          <w:rPr>
            <w:rFonts w:ascii="Arial" w:hAnsi="Arial" w:cs="Arial"/>
            <w:snapToGrid w:val="0"/>
          </w:rPr>
          <w:t>la Ley Orgánica</w:t>
        </w:r>
      </w:smartTag>
      <w:r w:rsidR="00B230B7" w:rsidRPr="00B77745">
        <w:rPr>
          <w:rFonts w:ascii="Arial" w:hAnsi="Arial" w:cs="Arial"/>
          <w:snapToGrid w:val="0"/>
        </w:rPr>
        <w:t xml:space="preserve"> del Poder Judicial de la Federación</w:t>
      </w:r>
      <w:r w:rsidRPr="00B77745">
        <w:rPr>
          <w:rFonts w:ascii="Arial" w:hAnsi="Arial" w:cs="Arial"/>
          <w:snapToGrid w:val="0"/>
        </w:rPr>
        <w:t>.</w:t>
      </w:r>
    </w:p>
    <w:p w:rsidR="00016F2D" w:rsidRPr="00B77745" w:rsidRDefault="00016F2D" w:rsidP="0091262E">
      <w:pPr>
        <w:pStyle w:val="Piedepgina"/>
        <w:numPr>
          <w:ilvl w:val="0"/>
          <w:numId w:val="14"/>
        </w:numPr>
        <w:tabs>
          <w:tab w:val="clear" w:pos="1429"/>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Se reincida en el promedio menor a 8.</w:t>
      </w:r>
    </w:p>
    <w:p w:rsidR="00016F2D" w:rsidRPr="00B77745" w:rsidRDefault="00016F2D" w:rsidP="0091262E">
      <w:pPr>
        <w:pStyle w:val="Piedepgina"/>
        <w:numPr>
          <w:ilvl w:val="0"/>
          <w:numId w:val="14"/>
        </w:numPr>
        <w:tabs>
          <w:tab w:val="clear" w:pos="1429"/>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Por petición del Magistrado de Ponencia/Titular de Unidad Administrativa, en razón de incumplimiento de los asuntos/actividades asignados al servidor público</w:t>
      </w:r>
      <w:r w:rsidR="00236C7B" w:rsidRPr="00B77745">
        <w:rPr>
          <w:rFonts w:ascii="Arial" w:hAnsi="Arial" w:cs="Arial"/>
          <w:snapToGrid w:val="0"/>
        </w:rPr>
        <w:t xml:space="preserve"> y/o faltas administrativas que determine </w:t>
      </w:r>
      <w:smartTag w:uri="urn:schemas-microsoft-com:office:smarttags" w:element="PersonName">
        <w:smartTagPr>
          <w:attr w:name="ProductID" w:val="la Sala Superior"/>
        </w:smartTagPr>
        <w:r w:rsidR="00236C7B" w:rsidRPr="00B77745">
          <w:rPr>
            <w:rFonts w:ascii="Arial" w:hAnsi="Arial" w:cs="Arial"/>
            <w:snapToGrid w:val="0"/>
          </w:rPr>
          <w:t xml:space="preserve">la </w:t>
        </w:r>
        <w:r w:rsidR="007A7E37" w:rsidRPr="00B77745">
          <w:rPr>
            <w:rFonts w:ascii="Arial" w:hAnsi="Arial" w:cs="Arial"/>
            <w:snapToGrid w:val="0"/>
          </w:rPr>
          <w:t>Sala Superior</w:t>
        </w:r>
      </w:smartTag>
      <w:r w:rsidR="007A7E37" w:rsidRPr="00B77745">
        <w:rPr>
          <w:rFonts w:ascii="Arial" w:hAnsi="Arial" w:cs="Arial"/>
          <w:snapToGrid w:val="0"/>
        </w:rPr>
        <w:t xml:space="preserve"> o su Presidente, la Comisión de Administración y/o </w:t>
      </w:r>
      <w:smartTag w:uri="urn:schemas-microsoft-com:office:smarttags" w:element="PersonName">
        <w:smartTagPr>
          <w:attr w:name="ProductID" w:val="la Contralor￭a Interna."/>
        </w:smartTagPr>
        <w:r w:rsidR="007A7E37" w:rsidRPr="00B77745">
          <w:rPr>
            <w:rFonts w:ascii="Arial" w:hAnsi="Arial" w:cs="Arial"/>
            <w:snapToGrid w:val="0"/>
          </w:rPr>
          <w:t xml:space="preserve">la </w:t>
        </w:r>
        <w:r w:rsidR="00236C7B" w:rsidRPr="00B77745">
          <w:rPr>
            <w:rFonts w:ascii="Arial" w:hAnsi="Arial" w:cs="Arial"/>
            <w:snapToGrid w:val="0"/>
          </w:rPr>
          <w:t>Contraloría Interna.</w:t>
        </w:r>
      </w:smartTag>
    </w:p>
    <w:p w:rsidR="005C36EC"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 xml:space="preserve">El Centro de Capacitación informará al Comité Académico y Editorial de la suspensión o cancelación de </w:t>
      </w:r>
      <w:r w:rsidR="001B48B2">
        <w:rPr>
          <w:rFonts w:ascii="Arial" w:hAnsi="Arial" w:cs="Arial"/>
          <w:snapToGrid w:val="0"/>
        </w:rPr>
        <w:t xml:space="preserve"> </w:t>
      </w:r>
      <w:r w:rsidR="00016F2D" w:rsidRPr="00B77745">
        <w:rPr>
          <w:rFonts w:ascii="Arial" w:hAnsi="Arial" w:cs="Arial"/>
          <w:snapToGrid w:val="0"/>
        </w:rPr>
        <w:t xml:space="preserve">la </w:t>
      </w:r>
      <w:r w:rsidR="001B48B2">
        <w:rPr>
          <w:rFonts w:ascii="Arial" w:hAnsi="Arial" w:cs="Arial"/>
          <w:snapToGrid w:val="0"/>
        </w:rPr>
        <w:t xml:space="preserve"> </w:t>
      </w:r>
      <w:r w:rsidR="00016F2D" w:rsidRPr="00B77745">
        <w:rPr>
          <w:rFonts w:ascii="Arial" w:hAnsi="Arial" w:cs="Arial"/>
          <w:snapToGrid w:val="0"/>
        </w:rPr>
        <w:t xml:space="preserve">beca. </w:t>
      </w:r>
      <w:r w:rsidR="001B48B2">
        <w:rPr>
          <w:rFonts w:ascii="Arial" w:hAnsi="Arial" w:cs="Arial"/>
          <w:snapToGrid w:val="0"/>
        </w:rPr>
        <w:t xml:space="preserve"> </w:t>
      </w:r>
      <w:r w:rsidR="00016F2D" w:rsidRPr="00B77745">
        <w:rPr>
          <w:rFonts w:ascii="Arial" w:hAnsi="Arial" w:cs="Arial"/>
          <w:snapToGrid w:val="0"/>
        </w:rPr>
        <w:t xml:space="preserve">Tal hecho se documentará en el </w:t>
      </w:r>
    </w:p>
    <w:p w:rsidR="00016F2D" w:rsidRDefault="00016F2D" w:rsidP="005C36EC">
      <w:pPr>
        <w:pStyle w:val="Piedepgina"/>
        <w:tabs>
          <w:tab w:val="clear" w:pos="4252"/>
          <w:tab w:val="clear" w:pos="8504"/>
        </w:tabs>
        <w:spacing w:before="120" w:after="120"/>
        <w:ind w:left="714" w:right="193"/>
        <w:jc w:val="both"/>
        <w:rPr>
          <w:rFonts w:ascii="Arial" w:hAnsi="Arial" w:cs="Arial"/>
          <w:snapToGrid w:val="0"/>
        </w:rPr>
      </w:pPr>
      <w:proofErr w:type="gramStart"/>
      <w:r w:rsidRPr="00B77745">
        <w:rPr>
          <w:rFonts w:ascii="Arial" w:hAnsi="Arial" w:cs="Arial"/>
          <w:snapToGrid w:val="0"/>
        </w:rPr>
        <w:t>expediente</w:t>
      </w:r>
      <w:proofErr w:type="gramEnd"/>
      <w:r w:rsidRPr="00B77745">
        <w:rPr>
          <w:rFonts w:ascii="Arial" w:hAnsi="Arial" w:cs="Arial"/>
          <w:snapToGrid w:val="0"/>
        </w:rPr>
        <w:t xml:space="preserve"> académico del servidor público, refiriendo las causas que la motivaron y que, en su caso, implicaron la pérdida del derecho a volver a solicitar este beneficio.</w:t>
      </w:r>
    </w:p>
    <w:p w:rsidR="00491C41" w:rsidRDefault="00A826EE" w:rsidP="00D47FEF">
      <w:pPr>
        <w:numPr>
          <w:ilvl w:val="0"/>
          <w:numId w:val="30"/>
        </w:numPr>
        <w:autoSpaceDE w:val="0"/>
        <w:autoSpaceDN w:val="0"/>
        <w:adjustRightInd w:val="0"/>
        <w:ind w:right="250"/>
        <w:jc w:val="both"/>
        <w:rPr>
          <w:rFonts w:ascii="Arial" w:hAnsi="Arial" w:cs="Arial"/>
          <w:b/>
          <w:bCs/>
        </w:rPr>
      </w:pPr>
      <w:r w:rsidRPr="00BE0D49">
        <w:rPr>
          <w:rFonts w:ascii="Arial" w:hAnsi="Arial" w:cs="Arial"/>
          <w:b/>
          <w:bCs/>
        </w:rPr>
        <w:t>En caso de que el servidor público no concluya los estudios para los cuales se otorgó el apoyo, sea porque</w:t>
      </w:r>
      <w:r w:rsidR="005C36EC" w:rsidRPr="00BE0D49">
        <w:rPr>
          <w:rFonts w:ascii="Arial" w:hAnsi="Arial" w:cs="Arial"/>
          <w:b/>
          <w:bCs/>
        </w:rPr>
        <w:t xml:space="preserve"> </w:t>
      </w:r>
      <w:r w:rsidR="00E9797E">
        <w:rPr>
          <w:rFonts w:ascii="Arial" w:hAnsi="Arial" w:cs="Arial"/>
          <w:b/>
          <w:bCs/>
        </w:rPr>
        <w:t xml:space="preserve">el solicite su baja, o porque </w:t>
      </w:r>
      <w:r w:rsidR="005C36EC" w:rsidRPr="00BE0D49">
        <w:rPr>
          <w:rFonts w:ascii="Arial" w:hAnsi="Arial" w:cs="Arial"/>
          <w:b/>
          <w:bCs/>
        </w:rPr>
        <w:t>conforme al dictamen emitido por el</w:t>
      </w:r>
      <w:r w:rsidRPr="00BE0D49">
        <w:rPr>
          <w:rFonts w:ascii="Arial" w:hAnsi="Arial" w:cs="Arial"/>
          <w:b/>
          <w:bCs/>
        </w:rPr>
        <w:t xml:space="preserve"> </w:t>
      </w:r>
      <w:r w:rsidR="00AD6256" w:rsidRPr="00BE0D49">
        <w:rPr>
          <w:rFonts w:ascii="Arial" w:hAnsi="Arial" w:cs="Arial"/>
          <w:b/>
          <w:bCs/>
        </w:rPr>
        <w:t xml:space="preserve">Comité Académico y Editorial no </w:t>
      </w:r>
      <w:r w:rsidR="00AD6256" w:rsidRPr="00BE0D49">
        <w:rPr>
          <w:rFonts w:ascii="Arial" w:hAnsi="Arial" w:cs="Arial"/>
          <w:b/>
          <w:bCs/>
        </w:rPr>
        <w:lastRenderedPageBreak/>
        <w:t>haya cubierto los requisitos para conservarlo, o</w:t>
      </w:r>
      <w:r w:rsidR="005C36EC" w:rsidRPr="00BE0D49">
        <w:rPr>
          <w:rFonts w:ascii="Arial" w:hAnsi="Arial" w:cs="Arial"/>
          <w:b/>
          <w:bCs/>
        </w:rPr>
        <w:t xml:space="preserve"> </w:t>
      </w:r>
      <w:r w:rsidR="00AD6256" w:rsidRPr="00BE0D49">
        <w:rPr>
          <w:rFonts w:ascii="Arial" w:hAnsi="Arial" w:cs="Arial"/>
          <w:b/>
          <w:bCs/>
        </w:rPr>
        <w:t xml:space="preserve">no haya acreditado los estudios, </w:t>
      </w:r>
      <w:r w:rsidRPr="00BE0D49">
        <w:rPr>
          <w:rFonts w:ascii="Arial" w:hAnsi="Arial" w:cs="Arial"/>
          <w:b/>
          <w:bCs/>
        </w:rPr>
        <w:t xml:space="preserve">deberá </w:t>
      </w:r>
      <w:r w:rsidR="00AD6256" w:rsidRPr="00BE0D49">
        <w:rPr>
          <w:rFonts w:ascii="Arial" w:hAnsi="Arial" w:cs="Arial"/>
          <w:b/>
          <w:bCs/>
        </w:rPr>
        <w:t xml:space="preserve">restituir </w:t>
      </w:r>
      <w:r w:rsidRPr="00BE0D49">
        <w:rPr>
          <w:rFonts w:ascii="Arial" w:hAnsi="Arial" w:cs="Arial"/>
          <w:b/>
          <w:bCs/>
        </w:rPr>
        <w:t>al Tribunal Electoral la totalidad del apoyo de capacitación otorgado</w:t>
      </w:r>
      <w:r w:rsidR="00E9797E">
        <w:rPr>
          <w:rFonts w:ascii="Arial" w:hAnsi="Arial" w:cs="Arial"/>
          <w:b/>
          <w:bCs/>
        </w:rPr>
        <w:t>,</w:t>
      </w:r>
      <w:r w:rsidR="00AD6256" w:rsidRPr="00BE0D49">
        <w:rPr>
          <w:rFonts w:ascii="Arial" w:hAnsi="Arial" w:cs="Arial"/>
          <w:b/>
          <w:bCs/>
        </w:rPr>
        <w:t xml:space="preserve"> </w:t>
      </w:r>
      <w:r w:rsidRPr="00BE0D49">
        <w:rPr>
          <w:rFonts w:ascii="Arial" w:hAnsi="Arial" w:cs="Arial"/>
          <w:b/>
          <w:bCs/>
        </w:rPr>
        <w:t>incluyendo en su caso, viático</w:t>
      </w:r>
      <w:r w:rsidR="00D0401B" w:rsidRPr="00BE0D49">
        <w:rPr>
          <w:rFonts w:ascii="Arial" w:hAnsi="Arial" w:cs="Arial"/>
          <w:b/>
          <w:bCs/>
        </w:rPr>
        <w:t>s, hospedaje y/o transportación</w:t>
      </w:r>
      <w:r w:rsidR="005C36EC" w:rsidRPr="00BE0D49">
        <w:rPr>
          <w:rFonts w:ascii="Arial" w:hAnsi="Arial" w:cs="Arial"/>
          <w:b/>
          <w:bCs/>
        </w:rPr>
        <w:t>.</w:t>
      </w:r>
    </w:p>
    <w:p w:rsidR="00A826EE" w:rsidRPr="00BE0D49" w:rsidRDefault="00BE0D49" w:rsidP="00491C41">
      <w:pPr>
        <w:autoSpaceDE w:val="0"/>
        <w:autoSpaceDN w:val="0"/>
        <w:adjustRightInd w:val="0"/>
        <w:ind w:left="720" w:right="250"/>
        <w:jc w:val="both"/>
        <w:rPr>
          <w:rFonts w:ascii="Arial" w:hAnsi="Arial" w:cs="Arial"/>
          <w:b/>
          <w:bCs/>
        </w:rPr>
      </w:pPr>
      <w:r w:rsidRPr="00BE0D49">
        <w:rPr>
          <w:rFonts w:ascii="Arial" w:hAnsi="Arial" w:cs="Arial"/>
          <w:b/>
          <w:bCs/>
        </w:rPr>
        <w:t xml:space="preserve"> </w:t>
      </w:r>
      <w:r w:rsidR="00D0401B" w:rsidRPr="00BE0D49">
        <w:rPr>
          <w:rFonts w:ascii="Arial" w:hAnsi="Arial" w:cs="Arial"/>
          <w:b/>
          <w:bCs/>
        </w:rPr>
        <w:t>Los descuentos comenzarán</w:t>
      </w:r>
      <w:r w:rsidRPr="00BE0D49">
        <w:rPr>
          <w:rFonts w:ascii="Arial" w:hAnsi="Arial" w:cs="Arial"/>
          <w:b/>
          <w:bCs/>
        </w:rPr>
        <w:t xml:space="preserve"> </w:t>
      </w:r>
      <w:r w:rsidR="00D0401B" w:rsidRPr="00BE0D49">
        <w:rPr>
          <w:rFonts w:ascii="Arial" w:hAnsi="Arial" w:cs="Arial"/>
          <w:b/>
          <w:bCs/>
        </w:rPr>
        <w:t>en</w:t>
      </w:r>
      <w:r w:rsidR="005C36EC" w:rsidRPr="00BE0D49">
        <w:rPr>
          <w:rFonts w:ascii="Arial" w:hAnsi="Arial" w:cs="Arial"/>
          <w:b/>
          <w:bCs/>
        </w:rPr>
        <w:t xml:space="preserve"> el mismo ejercicio fiscal en que</w:t>
      </w:r>
      <w:r w:rsidR="00D0401B" w:rsidRPr="00BE0D49">
        <w:rPr>
          <w:rFonts w:ascii="Arial" w:hAnsi="Arial" w:cs="Arial"/>
          <w:b/>
          <w:bCs/>
        </w:rPr>
        <w:t xml:space="preserve"> se </w:t>
      </w:r>
      <w:r w:rsidR="00491C41" w:rsidRPr="00BE0D49">
        <w:rPr>
          <w:rFonts w:ascii="Arial" w:hAnsi="Arial" w:cs="Arial"/>
          <w:b/>
          <w:bCs/>
        </w:rPr>
        <w:t>determine</w:t>
      </w:r>
      <w:r w:rsidR="00491C41">
        <w:rPr>
          <w:rFonts w:ascii="Arial" w:hAnsi="Arial" w:cs="Arial"/>
          <w:b/>
          <w:bCs/>
        </w:rPr>
        <w:t xml:space="preserve"> </w:t>
      </w:r>
      <w:r w:rsidR="00D0401B" w:rsidRPr="00BE0D49">
        <w:rPr>
          <w:rFonts w:ascii="Arial" w:hAnsi="Arial" w:cs="Arial"/>
          <w:b/>
          <w:bCs/>
        </w:rPr>
        <w:t>la suspensión y/o</w:t>
      </w:r>
      <w:r w:rsidRPr="00BE0D49">
        <w:rPr>
          <w:rFonts w:ascii="Arial" w:hAnsi="Arial" w:cs="Arial"/>
          <w:b/>
          <w:bCs/>
        </w:rPr>
        <w:t xml:space="preserve"> cancelación del apoyo mediante descuentos </w:t>
      </w:r>
      <w:r w:rsidR="00D0401B" w:rsidRPr="00BE0D49">
        <w:rPr>
          <w:rFonts w:ascii="Arial" w:hAnsi="Arial" w:cs="Arial"/>
          <w:b/>
          <w:bCs/>
        </w:rPr>
        <w:t xml:space="preserve"> </w:t>
      </w:r>
      <w:r w:rsidRPr="00BE0D49">
        <w:rPr>
          <w:rFonts w:ascii="Arial" w:hAnsi="Arial" w:cs="Arial"/>
          <w:b/>
          <w:bCs/>
        </w:rPr>
        <w:t>vía nomina distribuidos en un año calendario de pagos</w:t>
      </w:r>
      <w:r w:rsidR="00491C41">
        <w:rPr>
          <w:rFonts w:ascii="Arial" w:hAnsi="Arial" w:cs="Arial"/>
          <w:b/>
          <w:bCs/>
        </w:rPr>
        <w:t>.</w:t>
      </w:r>
      <w:r w:rsidR="005C36EC" w:rsidRPr="00BE0D49">
        <w:rPr>
          <w:rFonts w:ascii="Arial" w:hAnsi="Arial" w:cs="Arial"/>
          <w:b/>
          <w:bCs/>
        </w:rPr>
        <w:t xml:space="preserve"> Asimismo, el </w:t>
      </w:r>
      <w:r w:rsidRPr="00BE0D49">
        <w:rPr>
          <w:rFonts w:ascii="Arial" w:hAnsi="Arial" w:cs="Arial"/>
          <w:b/>
          <w:bCs/>
        </w:rPr>
        <w:t>Comité Académico y Editorial dictaminará si el servidor público pierde el derecho a volver a solicitar este beneficio,</w:t>
      </w:r>
      <w:r w:rsidR="005C36EC" w:rsidRPr="00BE0D49">
        <w:rPr>
          <w:rFonts w:ascii="Arial" w:hAnsi="Arial" w:cs="Arial"/>
          <w:b/>
          <w:bCs/>
        </w:rPr>
        <w:t xml:space="preserve"> </w:t>
      </w:r>
      <w:r w:rsidRPr="00BE0D49">
        <w:rPr>
          <w:rFonts w:ascii="Arial" w:hAnsi="Arial" w:cs="Arial"/>
          <w:b/>
          <w:bCs/>
        </w:rPr>
        <w:t>correspondiendo a la Comisión de Administración resolver lo procedente</w:t>
      </w:r>
      <w:proofErr w:type="gramStart"/>
      <w:r w:rsidRPr="00BE0D49">
        <w:rPr>
          <w:rFonts w:ascii="Arial" w:hAnsi="Arial" w:cs="Arial"/>
          <w:b/>
          <w:bCs/>
        </w:rPr>
        <w:t>.</w:t>
      </w:r>
      <w:r w:rsidR="001A31E6" w:rsidRPr="001A31E6">
        <w:rPr>
          <w:rFonts w:ascii="Arial" w:hAnsi="Arial" w:cs="Arial"/>
          <w:bCs/>
          <w:sz w:val="16"/>
          <w:szCs w:val="16"/>
        </w:rPr>
        <w:t>[</w:t>
      </w:r>
      <w:proofErr w:type="gramEnd"/>
      <w:r w:rsidR="001A31E6" w:rsidRPr="001A31E6">
        <w:rPr>
          <w:rFonts w:ascii="Arial" w:hAnsi="Arial" w:cs="Arial"/>
          <w:bCs/>
          <w:sz w:val="16"/>
          <w:szCs w:val="16"/>
        </w:rPr>
        <w:t>Modificado</w:t>
      </w:r>
      <w:r w:rsidR="001A31E6">
        <w:rPr>
          <w:rFonts w:ascii="Arial" w:hAnsi="Arial" w:cs="Arial"/>
          <w:bCs/>
        </w:rPr>
        <w:t xml:space="preserve"> </w:t>
      </w:r>
      <w:r w:rsidR="001A31E6">
        <w:rPr>
          <w:rFonts w:ascii="Arial" w:hAnsi="Arial" w:cs="Arial"/>
          <w:bCs/>
          <w:sz w:val="16"/>
          <w:szCs w:val="16"/>
        </w:rPr>
        <w:t>mediante Acuerdo 042/S1(31-I-2012</w:t>
      </w:r>
      <w:r w:rsidR="00491C41">
        <w:rPr>
          <w:rFonts w:ascii="Arial" w:hAnsi="Arial" w:cs="Arial"/>
          <w:bCs/>
          <w:sz w:val="16"/>
          <w:szCs w:val="16"/>
        </w:rPr>
        <w:t>)</w:t>
      </w:r>
      <w:r w:rsidR="00176896">
        <w:rPr>
          <w:rFonts w:ascii="Arial" w:hAnsi="Arial" w:cs="Arial"/>
          <w:bCs/>
          <w:sz w:val="16"/>
          <w:szCs w:val="16"/>
        </w:rPr>
        <w:t>]</w:t>
      </w:r>
    </w:p>
    <w:p w:rsidR="00016F2D" w:rsidRPr="00B77745" w:rsidRDefault="00016F2D" w:rsidP="001C0231">
      <w:pPr>
        <w:pStyle w:val="Piedepgina"/>
        <w:tabs>
          <w:tab w:val="clear" w:pos="4252"/>
          <w:tab w:val="clear" w:pos="8504"/>
        </w:tabs>
        <w:spacing w:before="100" w:beforeAutospacing="1" w:after="100" w:afterAutospacing="1"/>
        <w:ind w:left="284" w:right="193"/>
        <w:jc w:val="both"/>
        <w:rPr>
          <w:rFonts w:ascii="Arial" w:hAnsi="Arial" w:cs="Arial"/>
          <w:b/>
          <w:snapToGrid w:val="0"/>
        </w:rPr>
      </w:pPr>
      <w:r w:rsidRPr="00B77745">
        <w:rPr>
          <w:rFonts w:ascii="Arial" w:hAnsi="Arial" w:cs="Arial"/>
          <w:b/>
          <w:snapToGrid w:val="0"/>
        </w:rPr>
        <w:t xml:space="preserve">DE LA CONCLUSIÓN DEL </w:t>
      </w:r>
      <w:r w:rsidR="00485B44" w:rsidRPr="00B77745">
        <w:rPr>
          <w:rFonts w:ascii="Arial" w:hAnsi="Arial" w:cs="Arial"/>
          <w:b/>
          <w:snapToGrid w:val="0"/>
        </w:rPr>
        <w:t>APOYO</w:t>
      </w:r>
    </w:p>
    <w:p w:rsidR="00444FD0" w:rsidRPr="00B77745" w:rsidRDefault="00016F2D"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En un plazo no mayor a 45 días naturales posteriores a la conclusión de los estudios solicitados, el servidor público deberá presentar al Comité Académico y Editorial, por conducto del Director del Centro de Capacitación, un informe general sobre las actividades realizadas en el programa académico o curso </w:t>
      </w:r>
      <w:r w:rsidR="00535774" w:rsidRPr="00B77745">
        <w:rPr>
          <w:rFonts w:ascii="Arial" w:hAnsi="Arial" w:cs="Arial"/>
          <w:snapToGrid w:val="0"/>
        </w:rPr>
        <w:t>desarrollado, enfatizando los beneficios obtenidos para el desempeño de sus funciones en el Tribunal Electoral</w:t>
      </w:r>
      <w:r w:rsidR="001B4B67">
        <w:rPr>
          <w:rFonts w:ascii="Arial" w:hAnsi="Arial" w:cs="Arial"/>
          <w:snapToGrid w:val="0"/>
        </w:rPr>
        <w:t>.</w:t>
      </w:r>
    </w:p>
    <w:p w:rsidR="00016F2D" w:rsidRPr="00B77745" w:rsidRDefault="00016F2D" w:rsidP="002C4151">
      <w:pPr>
        <w:pStyle w:val="Textoindependiente"/>
        <w:spacing w:before="120" w:after="120"/>
        <w:ind w:left="709" w:right="193"/>
        <w:jc w:val="both"/>
        <w:rPr>
          <w:rFonts w:cs="Arial"/>
          <w:snapToGrid w:val="0"/>
          <w:sz w:val="24"/>
          <w:szCs w:val="24"/>
        </w:rPr>
      </w:pPr>
      <w:r w:rsidRPr="00B77745">
        <w:rPr>
          <w:rFonts w:cs="Arial"/>
          <w:snapToGrid w:val="0"/>
          <w:sz w:val="24"/>
          <w:szCs w:val="24"/>
        </w:rPr>
        <w:t>Asimismo, el servidor público deberá entregar al Centro de Capacitación los documentos (diploma, certificado, grado, según la naturaleza de los estudios) que comprueben la acreditación del mismo, en original y copia.</w:t>
      </w:r>
    </w:p>
    <w:p w:rsidR="00016F2D"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El Centro de Capacitación deberá presentar el informe de actividades y las constancias al Comité Académico y Editorial para que éste emita un dictamen respecto al aprovechamiento del</w:t>
      </w:r>
      <w:r w:rsidR="0041139F" w:rsidRPr="00B77745">
        <w:rPr>
          <w:rFonts w:ascii="Arial" w:hAnsi="Arial" w:cs="Arial"/>
          <w:snapToGrid w:val="0"/>
        </w:rPr>
        <w:t xml:space="preserve"> apoyo</w:t>
      </w:r>
      <w:r w:rsidR="00016F2D" w:rsidRPr="00B77745">
        <w:rPr>
          <w:rFonts w:ascii="Arial" w:hAnsi="Arial" w:cs="Arial"/>
          <w:snapToGrid w:val="0"/>
        </w:rPr>
        <w:t xml:space="preserve"> otorgado al servidor público. El original del dictamen se integrará al expediente personal y en copia al expediente académico.</w:t>
      </w:r>
    </w:p>
    <w:p w:rsidR="00AB1F36" w:rsidRDefault="00AB1F36" w:rsidP="001C0231">
      <w:pPr>
        <w:ind w:left="284" w:right="193"/>
        <w:jc w:val="center"/>
        <w:rPr>
          <w:rFonts w:ascii="Arial" w:hAnsi="Arial" w:cs="Arial"/>
          <w:b/>
          <w:snapToGrid w:val="0"/>
        </w:rPr>
      </w:pPr>
    </w:p>
    <w:p w:rsidR="00AB1F36" w:rsidRPr="00B77745" w:rsidRDefault="00AB1F36" w:rsidP="00AB1F36">
      <w:pPr>
        <w:spacing w:line="360" w:lineRule="auto"/>
        <w:ind w:right="193"/>
        <w:jc w:val="center"/>
        <w:rPr>
          <w:rFonts w:ascii="Arial" w:hAnsi="Arial" w:cs="Arial"/>
          <w:b/>
          <w:snapToGrid w:val="0"/>
        </w:rPr>
      </w:pPr>
      <w:r w:rsidRPr="00B77745">
        <w:rPr>
          <w:rFonts w:ascii="Arial" w:hAnsi="Arial" w:cs="Arial"/>
          <w:b/>
          <w:snapToGrid w:val="0"/>
        </w:rPr>
        <w:t>TRANSITORIO</w:t>
      </w:r>
      <w:r>
        <w:rPr>
          <w:rFonts w:ascii="Arial" w:hAnsi="Arial" w:cs="Arial"/>
          <w:b/>
          <w:snapToGrid w:val="0"/>
        </w:rPr>
        <w:t>S</w:t>
      </w:r>
    </w:p>
    <w:p w:rsidR="00AB1F36" w:rsidRPr="00340CCD" w:rsidRDefault="00AB1F36" w:rsidP="00AB1F36">
      <w:pPr>
        <w:ind w:left="284" w:right="193"/>
        <w:jc w:val="both"/>
        <w:rPr>
          <w:rFonts w:ascii="Arial" w:hAnsi="Arial" w:cs="Arial"/>
          <w:bCs/>
          <w:snapToGrid w:val="0"/>
        </w:rPr>
      </w:pPr>
      <w:r>
        <w:rPr>
          <w:rFonts w:ascii="Arial" w:hAnsi="Arial" w:cs="Arial"/>
          <w:b/>
          <w:snapToGrid w:val="0"/>
        </w:rPr>
        <w:t>Primero.</w:t>
      </w:r>
      <w:r w:rsidRPr="00340CCD">
        <w:rPr>
          <w:rFonts w:ascii="Arial" w:hAnsi="Arial" w:cs="Arial"/>
          <w:snapToGrid w:val="0"/>
        </w:rPr>
        <w:t xml:space="preserve"> </w:t>
      </w:r>
      <w:r w:rsidRPr="00340CCD">
        <w:rPr>
          <w:rFonts w:ascii="Arial" w:hAnsi="Arial" w:cs="Arial"/>
          <w:bCs/>
          <w:snapToGrid w:val="0"/>
        </w:rPr>
        <w:t xml:space="preserve">Se abrogan los </w:t>
      </w:r>
      <w:r w:rsidRPr="00BF64B4">
        <w:rPr>
          <w:rFonts w:ascii="Arial" w:hAnsi="Arial" w:cs="Arial"/>
          <w:bCs/>
          <w:i/>
          <w:snapToGrid w:val="0"/>
        </w:rPr>
        <w:t>Lineamientos para Otorgar Becas y Facilidades para la Especialización de los Servidores Públicos del Tribunal Electoral</w:t>
      </w:r>
      <w:r w:rsidRPr="00340CCD">
        <w:rPr>
          <w:rFonts w:ascii="Arial" w:hAnsi="Arial" w:cs="Arial"/>
          <w:bCs/>
          <w:snapToGrid w:val="0"/>
        </w:rPr>
        <w:t xml:space="preserve">, autorizados mediante Acuerdo </w:t>
      </w:r>
      <w:r w:rsidRPr="00BF64B4">
        <w:rPr>
          <w:rFonts w:ascii="Arial" w:hAnsi="Arial" w:cs="Arial"/>
          <w:bCs/>
          <w:snapToGrid w:val="0"/>
        </w:rPr>
        <w:t>244/</w:t>
      </w:r>
      <w:proofErr w:type="gramStart"/>
      <w:r w:rsidRPr="00BF64B4">
        <w:rPr>
          <w:rFonts w:ascii="Arial" w:hAnsi="Arial" w:cs="Arial"/>
          <w:bCs/>
          <w:snapToGrid w:val="0"/>
        </w:rPr>
        <w:t>S9(</w:t>
      </w:r>
      <w:proofErr w:type="gramEnd"/>
      <w:r w:rsidRPr="00BF64B4">
        <w:rPr>
          <w:rFonts w:ascii="Arial" w:hAnsi="Arial" w:cs="Arial"/>
          <w:bCs/>
          <w:snapToGrid w:val="0"/>
        </w:rPr>
        <w:t>24-IX-2008)</w:t>
      </w:r>
    </w:p>
    <w:p w:rsidR="00AB1F36" w:rsidRDefault="00AB1F36" w:rsidP="00AB1F36">
      <w:pPr>
        <w:ind w:left="284" w:right="193"/>
        <w:jc w:val="both"/>
        <w:rPr>
          <w:rFonts w:ascii="Arial" w:hAnsi="Arial" w:cs="Arial"/>
          <w:b/>
          <w:snapToGrid w:val="0"/>
        </w:rPr>
      </w:pPr>
    </w:p>
    <w:p w:rsidR="00AB1F36" w:rsidRPr="00B77745" w:rsidRDefault="00AB1F36" w:rsidP="00AB1F36">
      <w:pPr>
        <w:ind w:left="284" w:right="193"/>
        <w:jc w:val="both"/>
        <w:rPr>
          <w:rFonts w:ascii="Arial" w:hAnsi="Arial" w:cs="Arial"/>
          <w:snapToGrid w:val="0"/>
        </w:rPr>
      </w:pPr>
      <w:r>
        <w:rPr>
          <w:rFonts w:ascii="Arial" w:hAnsi="Arial" w:cs="Arial"/>
          <w:b/>
          <w:snapToGrid w:val="0"/>
        </w:rPr>
        <w:t>Segundo</w:t>
      </w:r>
      <w:r w:rsidRPr="00B77745">
        <w:rPr>
          <w:rFonts w:ascii="Arial" w:hAnsi="Arial" w:cs="Arial"/>
          <w:b/>
          <w:snapToGrid w:val="0"/>
        </w:rPr>
        <w:t xml:space="preserve">. </w:t>
      </w:r>
      <w:r w:rsidRPr="00B77745">
        <w:rPr>
          <w:rFonts w:ascii="Arial" w:hAnsi="Arial" w:cs="Arial"/>
          <w:snapToGrid w:val="0"/>
        </w:rPr>
        <w:t>El presente Acuerdo entrará en vigor a partir de la fecha de su publicación en la página de intranet del Tribunal Electoral.</w:t>
      </w:r>
    </w:p>
    <w:p w:rsidR="00AB1F36" w:rsidRDefault="00AB1F36" w:rsidP="00AB1F36">
      <w:pPr>
        <w:ind w:left="284" w:right="193"/>
        <w:jc w:val="both"/>
        <w:rPr>
          <w:rFonts w:ascii="Arial" w:hAnsi="Arial" w:cs="Arial"/>
          <w:b/>
          <w:bCs/>
          <w:snapToGrid w:val="0"/>
        </w:rPr>
      </w:pPr>
    </w:p>
    <w:p w:rsidR="00AB1F36" w:rsidRPr="00340CCD" w:rsidRDefault="00AB1F36" w:rsidP="00AB1F36">
      <w:pPr>
        <w:ind w:left="284" w:right="193"/>
        <w:jc w:val="both"/>
        <w:rPr>
          <w:rFonts w:ascii="Arial" w:hAnsi="Arial" w:cs="Arial"/>
          <w:bCs/>
          <w:snapToGrid w:val="0"/>
        </w:rPr>
      </w:pPr>
      <w:r w:rsidRPr="00340CCD">
        <w:rPr>
          <w:rFonts w:ascii="Arial" w:hAnsi="Arial" w:cs="Arial"/>
          <w:b/>
          <w:bCs/>
          <w:snapToGrid w:val="0"/>
        </w:rPr>
        <w:t>Tercero.</w:t>
      </w:r>
      <w:r w:rsidRPr="00340CCD">
        <w:rPr>
          <w:rFonts w:ascii="Arial" w:hAnsi="Arial" w:cs="Arial"/>
          <w:bCs/>
          <w:snapToGrid w:val="0"/>
        </w:rPr>
        <w:t xml:space="preserve"> Publíquese en el Diario Oficial de la Federación</w:t>
      </w:r>
      <w:r>
        <w:rPr>
          <w:rFonts w:ascii="Arial" w:hAnsi="Arial" w:cs="Arial"/>
          <w:bCs/>
          <w:snapToGrid w:val="0"/>
        </w:rPr>
        <w:t>.</w:t>
      </w:r>
    </w:p>
    <w:p w:rsidR="00AB1F36" w:rsidRDefault="00AB1F36" w:rsidP="00AB1F36">
      <w:pPr>
        <w:ind w:left="284" w:right="193"/>
        <w:jc w:val="center"/>
        <w:rPr>
          <w:rFonts w:ascii="Arial" w:hAnsi="Arial" w:cs="Arial"/>
          <w:b/>
          <w:snapToGrid w:val="0"/>
        </w:rPr>
      </w:pPr>
      <w:r w:rsidRPr="00B77745">
        <w:rPr>
          <w:rFonts w:ascii="Arial" w:hAnsi="Arial" w:cs="Arial"/>
          <w:snapToGrid w:val="0"/>
        </w:rPr>
        <w:br w:type="page"/>
      </w:r>
    </w:p>
    <w:p w:rsidR="00743C4D" w:rsidRPr="00B77745" w:rsidRDefault="00EE328E" w:rsidP="00AB1F36">
      <w:pPr>
        <w:ind w:right="193"/>
        <w:jc w:val="center"/>
        <w:rPr>
          <w:rFonts w:ascii="Arial" w:hAnsi="Arial" w:cs="Arial"/>
          <w:b/>
          <w:snapToGrid w:val="0"/>
        </w:rPr>
      </w:pPr>
      <w:r w:rsidRPr="00B77745">
        <w:rPr>
          <w:rFonts w:ascii="Arial" w:hAnsi="Arial" w:cs="Arial"/>
          <w:b/>
          <w:snapToGrid w:val="0"/>
        </w:rPr>
        <w:lastRenderedPageBreak/>
        <w:t>FORMATOS</w:t>
      </w:r>
    </w:p>
    <w:p w:rsidR="00EE328E" w:rsidRPr="00B77745" w:rsidRDefault="00EE328E" w:rsidP="00AB1F36">
      <w:pPr>
        <w:ind w:left="284" w:right="193"/>
        <w:jc w:val="center"/>
        <w:rPr>
          <w:rFonts w:ascii="Arial" w:hAnsi="Arial" w:cs="Arial"/>
          <w:snapToGrid w:val="0"/>
        </w:rPr>
      </w:pPr>
    </w:p>
    <w:p w:rsidR="00EE328E" w:rsidRPr="00B77745" w:rsidRDefault="00EE328E" w:rsidP="00AB1F36">
      <w:pPr>
        <w:ind w:left="284" w:right="193"/>
        <w:jc w:val="center"/>
        <w:rPr>
          <w:rFonts w:ascii="Arial" w:hAnsi="Arial" w:cs="Arial"/>
          <w:snapToGrid w:val="0"/>
        </w:rPr>
      </w:pPr>
      <w:r w:rsidRPr="00B77745">
        <w:rPr>
          <w:rFonts w:ascii="Arial" w:hAnsi="Arial" w:cs="Arial"/>
          <w:b/>
          <w:bCs/>
          <w:snapToGrid w:val="0"/>
          <w:lang w:val="es-MX"/>
        </w:rPr>
        <w:t>SOLICITUD DE BECA Y/O FACILIDADES</w:t>
      </w:r>
    </w:p>
    <w:p w:rsidR="00EE328E" w:rsidRPr="00B77745" w:rsidRDefault="00EE328E" w:rsidP="00AB1F36">
      <w:pPr>
        <w:ind w:left="284" w:right="193"/>
        <w:jc w:val="center"/>
        <w:rPr>
          <w:rFonts w:ascii="Arial" w:hAnsi="Arial" w:cs="Arial"/>
          <w:snapToGrid w:val="0"/>
        </w:rPr>
      </w:pPr>
    </w:p>
    <w:p w:rsidR="00EE328E" w:rsidRPr="00B77745" w:rsidRDefault="00971305" w:rsidP="001C0231">
      <w:pPr>
        <w:pStyle w:val="Piedepgina"/>
        <w:tabs>
          <w:tab w:val="clear" w:pos="4252"/>
          <w:tab w:val="clear" w:pos="8504"/>
        </w:tabs>
        <w:ind w:left="284" w:right="193"/>
        <w:jc w:val="center"/>
        <w:rPr>
          <w:rFonts w:ascii="Arial" w:hAnsi="Arial" w:cs="Arial"/>
          <w:b/>
          <w:bCs/>
          <w:snapToGrid w:val="0"/>
        </w:rPr>
      </w:pPr>
      <w:r>
        <w:rPr>
          <w:rFonts w:ascii="Arial" w:hAnsi="Arial" w:cs="Arial"/>
          <w:b/>
          <w:bCs/>
          <w:noProof/>
          <w:lang w:val="es-MX" w:eastAsia="es-MX"/>
        </w:rPr>
        <w:drawing>
          <wp:inline distT="0" distB="0" distL="0" distR="0">
            <wp:extent cx="5056505" cy="619633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056505" cy="6196330"/>
                    </a:xfrm>
                    <a:prstGeom prst="rect">
                      <a:avLst/>
                    </a:prstGeom>
                    <a:noFill/>
                    <a:ln w="9525">
                      <a:noFill/>
                      <a:miter lim="800000"/>
                      <a:headEnd/>
                      <a:tailEnd/>
                    </a:ln>
                  </pic:spPr>
                </pic:pic>
              </a:graphicData>
            </a:graphic>
          </wp:inline>
        </w:drawing>
      </w:r>
    </w:p>
    <w:p w:rsidR="00EE328E" w:rsidRPr="00B77745" w:rsidRDefault="00EE328E" w:rsidP="001C0231">
      <w:pPr>
        <w:pStyle w:val="Piedepgina"/>
        <w:tabs>
          <w:tab w:val="clear" w:pos="4252"/>
          <w:tab w:val="clear" w:pos="8504"/>
        </w:tabs>
        <w:ind w:left="284" w:right="193"/>
        <w:jc w:val="center"/>
        <w:rPr>
          <w:rFonts w:ascii="Arial" w:hAnsi="Arial" w:cs="Arial"/>
          <w:bCs/>
          <w:snapToGrid w:val="0"/>
        </w:rPr>
      </w:pPr>
    </w:p>
    <w:p w:rsidR="00EE328E" w:rsidRPr="00B77745" w:rsidRDefault="00EE328E" w:rsidP="001C0231">
      <w:pPr>
        <w:ind w:left="284" w:right="193"/>
        <w:jc w:val="both"/>
        <w:rPr>
          <w:rFonts w:ascii="Arial" w:hAnsi="Arial" w:cs="Arial"/>
          <w:snapToGrid w:val="0"/>
        </w:rPr>
      </w:pPr>
    </w:p>
    <w:p w:rsidR="00EE328E" w:rsidRPr="00B77745" w:rsidRDefault="00EE328E" w:rsidP="001C0231">
      <w:pPr>
        <w:ind w:left="284" w:right="193"/>
        <w:jc w:val="center"/>
        <w:rPr>
          <w:rFonts w:ascii="Arial" w:hAnsi="Arial" w:cs="Arial"/>
          <w:snapToGrid w:val="0"/>
        </w:rPr>
      </w:pPr>
      <w:r w:rsidRPr="00B77745">
        <w:rPr>
          <w:rFonts w:ascii="Arial" w:hAnsi="Arial" w:cs="Arial"/>
          <w:snapToGrid w:val="0"/>
        </w:rPr>
        <w:br w:type="page"/>
      </w:r>
      <w:r w:rsidRPr="00B77745">
        <w:rPr>
          <w:rFonts w:ascii="Arial" w:hAnsi="Arial" w:cs="Arial"/>
          <w:b/>
          <w:bCs/>
          <w:snapToGrid w:val="0"/>
        </w:rPr>
        <w:lastRenderedPageBreak/>
        <w:t>INSTRUCTIVO</w:t>
      </w:r>
    </w:p>
    <w:p w:rsidR="00EE328E" w:rsidRPr="00B77745" w:rsidRDefault="00EE328E" w:rsidP="001C0231">
      <w:pPr>
        <w:ind w:left="284" w:right="193"/>
        <w:jc w:val="both"/>
        <w:rPr>
          <w:rFonts w:ascii="Arial" w:hAnsi="Arial" w:cs="Arial"/>
          <w:snapToGrid w:val="0"/>
        </w:rPr>
      </w:pPr>
    </w:p>
    <w:tbl>
      <w:tblPr>
        <w:tblW w:w="4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1558"/>
        <w:gridCol w:w="6946"/>
      </w:tblGrid>
      <w:tr w:rsidR="00777B14" w:rsidRPr="002C4151" w:rsidTr="0091262E">
        <w:trPr>
          <w:tblHeader/>
          <w:jc w:val="center"/>
        </w:trPr>
        <w:tc>
          <w:tcPr>
            <w:tcW w:w="420" w:type="pct"/>
            <w:tcBorders>
              <w:bottom w:val="single" w:sz="4" w:space="0" w:color="auto"/>
            </w:tcBorders>
          </w:tcPr>
          <w:p w:rsidR="00EE328E" w:rsidRPr="002C4151" w:rsidRDefault="00EE328E" w:rsidP="002C4151">
            <w:pPr>
              <w:ind w:left="142" w:right="113"/>
              <w:jc w:val="both"/>
              <w:rPr>
                <w:rFonts w:ascii="Arial" w:hAnsi="Arial" w:cs="Arial"/>
                <w:b/>
                <w:bCs/>
                <w:snapToGrid w:val="0"/>
                <w:sz w:val="20"/>
                <w:szCs w:val="20"/>
                <w:lang w:val="es-MX"/>
              </w:rPr>
            </w:pPr>
            <w:r w:rsidRPr="002C4151">
              <w:rPr>
                <w:rFonts w:ascii="Arial" w:hAnsi="Arial" w:cs="Arial"/>
                <w:b/>
                <w:bCs/>
                <w:snapToGrid w:val="0"/>
                <w:sz w:val="20"/>
                <w:szCs w:val="20"/>
                <w:lang w:val="es-MX"/>
              </w:rPr>
              <w:t>No.</w:t>
            </w:r>
          </w:p>
        </w:tc>
        <w:tc>
          <w:tcPr>
            <w:tcW w:w="839" w:type="pct"/>
            <w:tcBorders>
              <w:bottom w:val="single" w:sz="4" w:space="0" w:color="auto"/>
            </w:tcBorders>
          </w:tcPr>
          <w:p w:rsidR="00EE328E" w:rsidRPr="002C4151" w:rsidRDefault="00EE328E" w:rsidP="00777B14">
            <w:pPr>
              <w:ind w:left="71" w:right="97"/>
              <w:jc w:val="both"/>
              <w:rPr>
                <w:rFonts w:ascii="Arial" w:hAnsi="Arial" w:cs="Arial"/>
                <w:b/>
                <w:bCs/>
                <w:snapToGrid w:val="0"/>
                <w:sz w:val="20"/>
                <w:szCs w:val="20"/>
                <w:lang w:val="es-MX"/>
              </w:rPr>
            </w:pPr>
            <w:r w:rsidRPr="002C4151">
              <w:rPr>
                <w:rFonts w:ascii="Arial" w:hAnsi="Arial" w:cs="Arial"/>
                <w:b/>
                <w:bCs/>
                <w:snapToGrid w:val="0"/>
                <w:sz w:val="20"/>
                <w:szCs w:val="20"/>
                <w:lang w:val="es-MX"/>
              </w:rPr>
              <w:t>DATOS</w:t>
            </w:r>
          </w:p>
        </w:tc>
        <w:tc>
          <w:tcPr>
            <w:tcW w:w="3741" w:type="pct"/>
            <w:tcBorders>
              <w:bottom w:val="single" w:sz="4" w:space="0" w:color="auto"/>
            </w:tcBorders>
          </w:tcPr>
          <w:p w:rsidR="00EE328E" w:rsidRPr="002C4151" w:rsidRDefault="00EE328E" w:rsidP="002C4151">
            <w:pPr>
              <w:ind w:left="188" w:right="193"/>
              <w:jc w:val="both"/>
              <w:rPr>
                <w:rFonts w:ascii="Arial" w:hAnsi="Arial" w:cs="Arial"/>
                <w:b/>
                <w:bCs/>
                <w:snapToGrid w:val="0"/>
                <w:sz w:val="20"/>
                <w:szCs w:val="20"/>
                <w:lang w:val="es-MX"/>
              </w:rPr>
            </w:pPr>
            <w:r w:rsidRPr="002C4151">
              <w:rPr>
                <w:rFonts w:ascii="Arial" w:hAnsi="Arial" w:cs="Arial"/>
                <w:b/>
                <w:bCs/>
                <w:snapToGrid w:val="0"/>
                <w:sz w:val="20"/>
                <w:szCs w:val="20"/>
                <w:lang w:val="es-MX"/>
              </w:rPr>
              <w:t>INSTRUCCIONES</w:t>
            </w:r>
          </w:p>
        </w:tc>
      </w:tr>
      <w:tr w:rsidR="00777B14" w:rsidRPr="002C4151" w:rsidTr="0091262E">
        <w:trPr>
          <w:jc w:val="center"/>
        </w:trPr>
        <w:tc>
          <w:tcPr>
            <w:tcW w:w="420" w:type="pct"/>
            <w:tcBorders>
              <w:bottom w:val="nil"/>
            </w:tcBorders>
            <w:vAlign w:val="center"/>
          </w:tcPr>
          <w:p w:rsidR="00EE328E" w:rsidRPr="002C4151" w:rsidRDefault="00EE328E" w:rsidP="00777B14">
            <w:pPr>
              <w:spacing w:before="120"/>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1.-</w:t>
            </w:r>
          </w:p>
        </w:tc>
        <w:tc>
          <w:tcPr>
            <w:tcW w:w="839" w:type="pct"/>
            <w:tcBorders>
              <w:bottom w:val="nil"/>
            </w:tcBorders>
            <w:vAlign w:val="center"/>
          </w:tcPr>
          <w:p w:rsidR="00EE328E" w:rsidRPr="002C4151" w:rsidRDefault="00EE328E" w:rsidP="00777B14">
            <w:pPr>
              <w:spacing w:before="120"/>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Folio:</w:t>
            </w:r>
          </w:p>
        </w:tc>
        <w:tc>
          <w:tcPr>
            <w:tcW w:w="3741" w:type="pct"/>
            <w:tcBorders>
              <w:bottom w:val="nil"/>
            </w:tcBorders>
            <w:vAlign w:val="center"/>
          </w:tcPr>
          <w:p w:rsidR="00EE328E" w:rsidRPr="002C4151" w:rsidRDefault="00EE328E" w:rsidP="00777B14">
            <w:pPr>
              <w:spacing w:before="120"/>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(Para uso exclusivo del Centro de Capacitación Judicial Electoral) Indicar el número consecutivo de solicitud recibida.</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2.</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Fecha:</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 xml:space="preserve">Anotar el día, mes y año, respectivamente, en el que se está solicitando </w:t>
            </w:r>
            <w:r w:rsidR="005A7B6C" w:rsidRPr="002C4151">
              <w:rPr>
                <w:rFonts w:ascii="Arial" w:hAnsi="Arial" w:cs="Arial"/>
                <w:snapToGrid w:val="0"/>
                <w:sz w:val="20"/>
                <w:szCs w:val="20"/>
                <w:lang w:val="es-MX"/>
              </w:rPr>
              <w:t>el apoyo</w:t>
            </w:r>
            <w:r w:rsidRPr="002C4151">
              <w:rPr>
                <w:rFonts w:ascii="Arial" w:hAnsi="Arial" w:cs="Arial"/>
                <w:snapToGrid w:val="0"/>
                <w:sz w:val="20"/>
                <w:szCs w:val="20"/>
                <w:lang w:val="es-MX"/>
              </w:rPr>
              <w:t>.</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3.</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Nombre del solicitante:</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 xml:space="preserve">Anotar el nombre(s) y apellidos del servidor público que solicita </w:t>
            </w:r>
            <w:r w:rsidR="005A7B6C" w:rsidRPr="002C4151">
              <w:rPr>
                <w:rFonts w:ascii="Arial" w:hAnsi="Arial" w:cs="Arial"/>
                <w:snapToGrid w:val="0"/>
                <w:sz w:val="20"/>
                <w:szCs w:val="20"/>
                <w:lang w:val="es-MX"/>
              </w:rPr>
              <w:t>el apoyo</w:t>
            </w:r>
            <w:r w:rsidRPr="002C4151">
              <w:rPr>
                <w:rFonts w:ascii="Arial" w:hAnsi="Arial" w:cs="Arial"/>
                <w:snapToGrid w:val="0"/>
                <w:sz w:val="20"/>
                <w:szCs w:val="20"/>
                <w:lang w:val="es-MX"/>
              </w:rPr>
              <w:t>.</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4.</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Área de adscripción:</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 xml:space="preserve">Indicar </w:t>
            </w:r>
            <w:proofErr w:type="spellStart"/>
            <w:r w:rsidRPr="002C4151">
              <w:rPr>
                <w:rFonts w:ascii="Arial" w:hAnsi="Arial" w:cs="Arial"/>
                <w:snapToGrid w:val="0"/>
                <w:sz w:val="20"/>
                <w:szCs w:val="20"/>
                <w:lang w:val="es-MX"/>
              </w:rPr>
              <w:t>cual</w:t>
            </w:r>
            <w:proofErr w:type="spellEnd"/>
            <w:r w:rsidRPr="002C4151">
              <w:rPr>
                <w:rFonts w:ascii="Arial" w:hAnsi="Arial" w:cs="Arial"/>
                <w:snapToGrid w:val="0"/>
                <w:sz w:val="20"/>
                <w:szCs w:val="20"/>
                <w:lang w:val="es-MX"/>
              </w:rPr>
              <w:t xml:space="preserve"> es el área de adscripción a la que pertenece el servidor público solicitante.</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5.</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Puesto:</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Anotar el puesto que tiene el servidor público solicitante.</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6.</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Número de empleado:</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Indicar el número de empleado que se le otorgó al servidor público cuando ingresó a trabajar al Tribunal Electoral.</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7.</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Nivel:</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Indicar el nivel que corresponda al puesto que tiene el servidor público solicitante.</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8.</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pt-BR"/>
              </w:rPr>
            </w:pPr>
            <w:r w:rsidRPr="002C4151">
              <w:rPr>
                <w:rFonts w:ascii="Arial" w:hAnsi="Arial" w:cs="Arial"/>
                <w:snapToGrid w:val="0"/>
                <w:sz w:val="20"/>
                <w:szCs w:val="20"/>
                <w:lang w:val="pt-BR"/>
              </w:rPr>
              <w:t xml:space="preserve">Tipo de </w:t>
            </w:r>
            <w:r w:rsidRPr="002C4151">
              <w:rPr>
                <w:rFonts w:ascii="Arial" w:hAnsi="Arial" w:cs="Arial"/>
                <w:snapToGrid w:val="0"/>
                <w:sz w:val="20"/>
                <w:szCs w:val="20"/>
                <w:lang w:val="es-MX"/>
              </w:rPr>
              <w:t>estudios:</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Indicar con una “X” el tipo de estudios que se está solicitando.</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9.</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Nombre de los estudios:</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Anotar el nombre del evento o curso que se está solicitando.</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10.</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Duración total de los estudios:</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Indicar el período de tiempo total que se requerirá para cumplir con el compromiso de desarrollo profesional. (Ej.: un mes, seis meses, dos años, etc.).</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11.</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Nombre de la Institución:</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 xml:space="preserve">Anotar el nombre completo de </w:t>
            </w:r>
            <w:smartTag w:uri="urn:schemas-microsoft-com:office:smarttags" w:element="PersonName">
              <w:smartTagPr>
                <w:attr w:name="ProductID" w:val="la Instituci￳n"/>
              </w:smartTagPr>
              <w:r w:rsidRPr="002C4151">
                <w:rPr>
                  <w:rFonts w:ascii="Arial" w:hAnsi="Arial" w:cs="Arial"/>
                  <w:snapToGrid w:val="0"/>
                  <w:sz w:val="20"/>
                  <w:szCs w:val="20"/>
                  <w:lang w:val="es-MX"/>
                </w:rPr>
                <w:t>la Institución</w:t>
              </w:r>
            </w:smartTag>
            <w:r w:rsidRPr="002C4151">
              <w:rPr>
                <w:rFonts w:ascii="Arial" w:hAnsi="Arial" w:cs="Arial"/>
                <w:snapToGrid w:val="0"/>
                <w:sz w:val="20"/>
                <w:szCs w:val="20"/>
                <w:lang w:val="es-MX"/>
              </w:rPr>
              <w:t xml:space="preserve"> educativa o empresa que impartirá los estudios que se están solicitando.</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12.</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Lugar de realización de los estudios:</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 xml:space="preserve">Indicar en </w:t>
            </w:r>
            <w:proofErr w:type="spellStart"/>
            <w:r w:rsidRPr="002C4151">
              <w:rPr>
                <w:rFonts w:ascii="Arial" w:hAnsi="Arial" w:cs="Arial"/>
                <w:snapToGrid w:val="0"/>
                <w:sz w:val="20"/>
                <w:szCs w:val="20"/>
                <w:lang w:val="es-MX"/>
              </w:rPr>
              <w:t>que</w:t>
            </w:r>
            <w:proofErr w:type="spellEnd"/>
            <w:r w:rsidRPr="002C4151">
              <w:rPr>
                <w:rFonts w:ascii="Arial" w:hAnsi="Arial" w:cs="Arial"/>
                <w:snapToGrid w:val="0"/>
                <w:sz w:val="20"/>
                <w:szCs w:val="20"/>
                <w:lang w:val="es-MX"/>
              </w:rPr>
              <w:t xml:space="preserve"> ciudad o país se impartirán los estudios solicitados.</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13.</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Solicitud de beca:</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Indicar con una “X” si se va a solicitar el apoyo económico, indicar el porcentaje de ayuda que se requiere de acuerdo al nivel salarial del solicitante, el monto total estimado de los estudios, el costo total estimado por cada ciclo escolar e indicar con una “X” la periodicidad de los ciclos, indicar el monto de la inscripción en su caso, así como la colegiatura / parcialidades indicando el número de pagos en que se tendrá que realizar el pago. Indicar de forma muy concisa las características de la forma de pago y en su caso, indicar si existe alguna ventaja en realizar la liquidación del monto total en una sola exhibición.</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14.</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Facilidades que se solicitan:</w:t>
            </w:r>
          </w:p>
          <w:p w:rsidR="00EE328E" w:rsidRPr="002C4151" w:rsidRDefault="00EE328E" w:rsidP="00777B14">
            <w:pPr>
              <w:ind w:left="71" w:right="97"/>
              <w:jc w:val="center"/>
              <w:rPr>
                <w:rFonts w:ascii="Arial" w:hAnsi="Arial" w:cs="Arial"/>
                <w:snapToGrid w:val="0"/>
                <w:sz w:val="20"/>
                <w:szCs w:val="20"/>
                <w:lang w:val="es-MX"/>
              </w:rPr>
            </w:pP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Indicar con una “X” la facilidad que se requiera para la realización de los estudios, asimismo especifique de manera concisa los horarios, así como los días que se requerirán los pagos de gasto para viáticos, transportación y hospedaje, en su caso.</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16.</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Firma del interesado:</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 xml:space="preserve">Signar con firma autógrafa el servidor público solicitante del </w:t>
            </w:r>
            <w:r w:rsidR="005A7B6C" w:rsidRPr="002C4151">
              <w:rPr>
                <w:rFonts w:ascii="Arial" w:hAnsi="Arial" w:cs="Arial"/>
                <w:snapToGrid w:val="0"/>
                <w:sz w:val="20"/>
                <w:szCs w:val="20"/>
                <w:lang w:val="es-MX"/>
              </w:rPr>
              <w:t>apoyo</w:t>
            </w:r>
            <w:r w:rsidRPr="002C4151">
              <w:rPr>
                <w:rFonts w:ascii="Arial" w:hAnsi="Arial" w:cs="Arial"/>
                <w:snapToGrid w:val="0"/>
                <w:sz w:val="20"/>
                <w:szCs w:val="20"/>
                <w:lang w:val="es-MX"/>
              </w:rPr>
              <w:t>.</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17.</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Validación:</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Anotar nombre y firma autógrafa del Jefe inmediato validando la solicitud del servidor público.</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18.</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proofErr w:type="spellStart"/>
            <w:r w:rsidRPr="002C4151">
              <w:rPr>
                <w:rFonts w:ascii="Arial" w:hAnsi="Arial" w:cs="Arial"/>
                <w:snapToGrid w:val="0"/>
                <w:sz w:val="20"/>
                <w:szCs w:val="20"/>
                <w:lang w:val="es-MX"/>
              </w:rPr>
              <w:t>Vo</w:t>
            </w:r>
            <w:proofErr w:type="spellEnd"/>
            <w:r w:rsidRPr="002C4151">
              <w:rPr>
                <w:rFonts w:ascii="Arial" w:hAnsi="Arial" w:cs="Arial"/>
                <w:snapToGrid w:val="0"/>
                <w:sz w:val="20"/>
                <w:szCs w:val="20"/>
                <w:lang w:val="es-MX"/>
              </w:rPr>
              <w:t>. Bo.:</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 xml:space="preserve">Anotar nombre y firma autógrafa del Titular de </w:t>
            </w:r>
            <w:smartTag w:uri="urn:schemas-microsoft-com:office:smarttags" w:element="PersonName">
              <w:smartTagPr>
                <w:attr w:name="ProductID" w:val="la Unidad Administrativa"/>
              </w:smartTagPr>
              <w:r w:rsidRPr="002C4151">
                <w:rPr>
                  <w:rFonts w:ascii="Arial" w:hAnsi="Arial" w:cs="Arial"/>
                  <w:snapToGrid w:val="0"/>
                  <w:sz w:val="20"/>
                  <w:szCs w:val="20"/>
                  <w:lang w:val="es-MX"/>
                </w:rPr>
                <w:t>la Unidad Administrativa</w:t>
              </w:r>
            </w:smartTag>
            <w:r w:rsidRPr="002C4151">
              <w:rPr>
                <w:rFonts w:ascii="Arial" w:hAnsi="Arial" w:cs="Arial"/>
                <w:snapToGrid w:val="0"/>
                <w:sz w:val="20"/>
                <w:szCs w:val="20"/>
                <w:lang w:val="es-MX"/>
              </w:rPr>
              <w:t xml:space="preserve"> a la que está adscrito el servidor público de otorgamiento a la solicitud.</w:t>
            </w:r>
          </w:p>
        </w:tc>
      </w:tr>
    </w:tbl>
    <w:p w:rsidR="004609D7" w:rsidRPr="00B77745" w:rsidRDefault="004609D7" w:rsidP="00210DCE">
      <w:pPr>
        <w:pStyle w:val="Piedepgina"/>
        <w:tabs>
          <w:tab w:val="clear" w:pos="4252"/>
          <w:tab w:val="clear" w:pos="8504"/>
        </w:tabs>
        <w:ind w:left="284" w:right="193"/>
        <w:jc w:val="center"/>
        <w:rPr>
          <w:rFonts w:ascii="Arial" w:hAnsi="Arial" w:cs="Arial"/>
          <w:b/>
          <w:bCs/>
          <w:snapToGrid w:val="0"/>
        </w:rPr>
      </w:pPr>
      <w:r w:rsidRPr="00B77745">
        <w:rPr>
          <w:rFonts w:ascii="Arial" w:hAnsi="Arial" w:cs="Arial"/>
          <w:b/>
          <w:bCs/>
          <w:snapToGrid w:val="0"/>
        </w:rPr>
        <w:br w:type="page"/>
      </w:r>
      <w:r w:rsidRPr="00B77745">
        <w:rPr>
          <w:rFonts w:ascii="Arial" w:hAnsi="Arial" w:cs="Arial"/>
          <w:b/>
          <w:bCs/>
          <w:snapToGrid w:val="0"/>
        </w:rPr>
        <w:lastRenderedPageBreak/>
        <w:t>ANEXO 1</w:t>
      </w:r>
    </w:p>
    <w:p w:rsidR="004609D7" w:rsidRPr="00B77745" w:rsidRDefault="004609D7" w:rsidP="001C0231">
      <w:pPr>
        <w:pStyle w:val="Piedepgina"/>
        <w:tabs>
          <w:tab w:val="clear" w:pos="4252"/>
          <w:tab w:val="clear" w:pos="8504"/>
        </w:tabs>
        <w:ind w:left="284" w:right="193"/>
        <w:jc w:val="center"/>
        <w:rPr>
          <w:rFonts w:ascii="Arial" w:hAnsi="Arial" w:cs="Arial"/>
          <w:b/>
          <w:bCs/>
          <w:snapToGrid w:val="0"/>
        </w:rPr>
      </w:pPr>
    </w:p>
    <w:tbl>
      <w:tblPr>
        <w:tblW w:w="4381" w:type="pct"/>
        <w:jc w:val="center"/>
        <w:tblCellSpacing w:w="20"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1E0"/>
      </w:tblPr>
      <w:tblGrid>
        <w:gridCol w:w="3094"/>
        <w:gridCol w:w="1667"/>
        <w:gridCol w:w="4001"/>
      </w:tblGrid>
      <w:tr w:rsidR="004609D7" w:rsidRPr="00B77745" w:rsidTr="002C4151">
        <w:trPr>
          <w:trHeight w:val="266"/>
          <w:tblCellSpacing w:w="20" w:type="dxa"/>
          <w:jc w:val="center"/>
        </w:trPr>
        <w:tc>
          <w:tcPr>
            <w:tcW w:w="4954" w:type="pct"/>
            <w:gridSpan w:val="3"/>
            <w:shd w:val="clear" w:color="auto" w:fill="auto"/>
          </w:tcPr>
          <w:p w:rsidR="004609D7" w:rsidRPr="00B77745" w:rsidRDefault="00296ACF" w:rsidP="001C0231">
            <w:pPr>
              <w:pStyle w:val="Piedepgina"/>
              <w:tabs>
                <w:tab w:val="clear" w:pos="4252"/>
                <w:tab w:val="clear" w:pos="8504"/>
              </w:tabs>
              <w:ind w:left="284" w:right="193"/>
              <w:jc w:val="center"/>
              <w:rPr>
                <w:rFonts w:ascii="Arial" w:hAnsi="Arial" w:cs="Arial"/>
                <w:b/>
                <w:bCs/>
                <w:caps/>
                <w:snapToGrid w:val="0"/>
              </w:rPr>
            </w:pPr>
            <w:r w:rsidRPr="00B77745">
              <w:rPr>
                <w:rFonts w:ascii="Arial" w:hAnsi="Arial" w:cs="Arial"/>
                <w:b/>
                <w:bCs/>
                <w:caps/>
                <w:snapToGrid w:val="0"/>
              </w:rPr>
              <w:t>tabla para el apoyo de capacitación por beca</w:t>
            </w:r>
          </w:p>
        </w:tc>
      </w:tr>
      <w:tr w:rsidR="00296ACF" w:rsidRPr="00B77745" w:rsidTr="002C4151">
        <w:trPr>
          <w:trHeight w:val="382"/>
          <w:tblCellSpacing w:w="20" w:type="dxa"/>
          <w:jc w:val="center"/>
        </w:trPr>
        <w:tc>
          <w:tcPr>
            <w:tcW w:w="1747" w:type="pct"/>
            <w:vMerge w:val="restart"/>
            <w:shd w:val="clear" w:color="auto" w:fill="auto"/>
            <w:vAlign w:val="center"/>
          </w:tcPr>
          <w:p w:rsidR="00296ACF" w:rsidRPr="00B77745" w:rsidRDefault="00296ACF" w:rsidP="001C0231">
            <w:pPr>
              <w:pStyle w:val="Piedepgina"/>
              <w:tabs>
                <w:tab w:val="clear" w:pos="4252"/>
                <w:tab w:val="clear" w:pos="8504"/>
              </w:tabs>
              <w:ind w:left="284" w:right="193"/>
              <w:jc w:val="center"/>
              <w:rPr>
                <w:rFonts w:ascii="Arial" w:hAnsi="Arial" w:cs="Arial"/>
                <w:b/>
                <w:bCs/>
                <w:snapToGrid w:val="0"/>
              </w:rPr>
            </w:pPr>
            <w:r w:rsidRPr="00B77745">
              <w:rPr>
                <w:rFonts w:ascii="Arial" w:hAnsi="Arial" w:cs="Arial"/>
                <w:b/>
                <w:bCs/>
                <w:snapToGrid w:val="0"/>
              </w:rPr>
              <w:t>NIVEL SALARIAL</w:t>
            </w:r>
          </w:p>
        </w:tc>
        <w:tc>
          <w:tcPr>
            <w:tcW w:w="3185" w:type="pct"/>
            <w:gridSpan w:val="2"/>
            <w:shd w:val="clear" w:color="auto" w:fill="auto"/>
            <w:vAlign w:val="center"/>
          </w:tcPr>
          <w:p w:rsidR="00296ACF" w:rsidRPr="00B77745" w:rsidRDefault="00296ACF" w:rsidP="001C0231">
            <w:pPr>
              <w:pStyle w:val="Piedepgina"/>
              <w:tabs>
                <w:tab w:val="clear" w:pos="4252"/>
                <w:tab w:val="clear" w:pos="8504"/>
              </w:tabs>
              <w:ind w:left="284" w:right="193"/>
              <w:jc w:val="center"/>
              <w:rPr>
                <w:rFonts w:ascii="Arial" w:hAnsi="Arial" w:cs="Arial"/>
                <w:b/>
                <w:bCs/>
                <w:snapToGrid w:val="0"/>
              </w:rPr>
            </w:pPr>
            <w:r w:rsidRPr="00B77745">
              <w:rPr>
                <w:rFonts w:ascii="Arial" w:hAnsi="Arial" w:cs="Arial"/>
                <w:b/>
                <w:bCs/>
                <w:snapToGrid w:val="0"/>
              </w:rPr>
              <w:t>INSCRIPCIÓN Y COLEGIATURA</w:t>
            </w:r>
          </w:p>
        </w:tc>
      </w:tr>
      <w:tr w:rsidR="00296ACF" w:rsidRPr="00B77745" w:rsidTr="002C4151">
        <w:trPr>
          <w:trHeight w:val="382"/>
          <w:tblCellSpacing w:w="20" w:type="dxa"/>
          <w:jc w:val="center"/>
        </w:trPr>
        <w:tc>
          <w:tcPr>
            <w:tcW w:w="1747" w:type="pct"/>
            <w:vMerge/>
            <w:shd w:val="clear" w:color="auto" w:fill="auto"/>
            <w:vAlign w:val="center"/>
          </w:tcPr>
          <w:p w:rsidR="00296ACF" w:rsidRPr="00B77745" w:rsidRDefault="00296ACF" w:rsidP="001C0231">
            <w:pPr>
              <w:pStyle w:val="Piedepgina"/>
              <w:tabs>
                <w:tab w:val="clear" w:pos="4252"/>
                <w:tab w:val="clear" w:pos="8504"/>
              </w:tabs>
              <w:ind w:left="284" w:right="193" w:hanging="1144"/>
              <w:jc w:val="center"/>
              <w:rPr>
                <w:rFonts w:ascii="Arial" w:hAnsi="Arial" w:cs="Arial"/>
                <w:b/>
                <w:bCs/>
                <w:snapToGrid w:val="0"/>
              </w:rPr>
            </w:pPr>
          </w:p>
        </w:tc>
        <w:tc>
          <w:tcPr>
            <w:tcW w:w="937" w:type="pct"/>
            <w:shd w:val="clear" w:color="auto" w:fill="auto"/>
            <w:vAlign w:val="center"/>
          </w:tcPr>
          <w:p w:rsidR="00296ACF" w:rsidRPr="00B77745" w:rsidRDefault="005B1DC5" w:rsidP="002C4151">
            <w:pPr>
              <w:pStyle w:val="Piedepgina"/>
              <w:tabs>
                <w:tab w:val="clear" w:pos="4252"/>
                <w:tab w:val="clear" w:pos="8504"/>
              </w:tabs>
              <w:ind w:left="284" w:right="193" w:hanging="1144"/>
              <w:jc w:val="right"/>
              <w:rPr>
                <w:rFonts w:ascii="Arial" w:hAnsi="Arial" w:cs="Arial"/>
                <w:b/>
                <w:bCs/>
                <w:snapToGrid w:val="0"/>
              </w:rPr>
            </w:pPr>
            <w:r w:rsidRPr="00B77745">
              <w:rPr>
                <w:rFonts w:ascii="Arial" w:hAnsi="Arial" w:cs="Arial"/>
                <w:b/>
                <w:bCs/>
                <w:snapToGrid w:val="0"/>
              </w:rPr>
              <w:t>TEPJF</w:t>
            </w:r>
          </w:p>
        </w:tc>
        <w:tc>
          <w:tcPr>
            <w:tcW w:w="2225" w:type="pct"/>
            <w:shd w:val="clear" w:color="auto" w:fill="auto"/>
            <w:vAlign w:val="center"/>
          </w:tcPr>
          <w:p w:rsidR="00296ACF" w:rsidRPr="00B77745" w:rsidRDefault="005B1DC5" w:rsidP="001C0231">
            <w:pPr>
              <w:pStyle w:val="Piedepgina"/>
              <w:tabs>
                <w:tab w:val="clear" w:pos="4252"/>
                <w:tab w:val="clear" w:pos="8504"/>
              </w:tabs>
              <w:ind w:left="284" w:right="193" w:hanging="738"/>
              <w:jc w:val="center"/>
              <w:rPr>
                <w:rFonts w:ascii="Arial" w:hAnsi="Arial" w:cs="Arial"/>
                <w:b/>
                <w:bCs/>
                <w:snapToGrid w:val="0"/>
              </w:rPr>
            </w:pPr>
            <w:r w:rsidRPr="00B77745">
              <w:rPr>
                <w:rFonts w:ascii="Arial" w:hAnsi="Arial" w:cs="Arial"/>
                <w:b/>
                <w:bCs/>
                <w:snapToGrid w:val="0"/>
              </w:rPr>
              <w:t>SERVIDOR PÚBLICO</w:t>
            </w:r>
          </w:p>
        </w:tc>
      </w:tr>
      <w:tr w:rsidR="005B1DC5" w:rsidRPr="00B77745" w:rsidTr="002C4151">
        <w:trPr>
          <w:trHeight w:val="430"/>
          <w:tblCellSpacing w:w="20" w:type="dxa"/>
          <w:jc w:val="center"/>
        </w:trPr>
        <w:tc>
          <w:tcPr>
            <w:tcW w:w="1747" w:type="pct"/>
            <w:shd w:val="clear" w:color="auto" w:fill="auto"/>
            <w:vAlign w:val="center"/>
          </w:tcPr>
          <w:p w:rsidR="004609D7" w:rsidRPr="00B77745" w:rsidRDefault="005B1DC5" w:rsidP="001C0231">
            <w:pPr>
              <w:pStyle w:val="Piedepgina"/>
              <w:tabs>
                <w:tab w:val="clear" w:pos="4252"/>
                <w:tab w:val="clear" w:pos="8504"/>
              </w:tabs>
              <w:ind w:left="284" w:right="193"/>
              <w:jc w:val="center"/>
              <w:rPr>
                <w:rFonts w:ascii="Arial" w:hAnsi="Arial" w:cs="Arial"/>
                <w:b/>
                <w:bCs/>
                <w:snapToGrid w:val="0"/>
              </w:rPr>
            </w:pPr>
            <w:smartTag w:uri="urn:schemas-microsoft-com:office:smarttags" w:element="metricconverter">
              <w:smartTagPr>
                <w:attr w:name="ProductID" w:val="1 a"/>
              </w:smartTagPr>
              <w:r w:rsidRPr="00B77745">
                <w:rPr>
                  <w:rFonts w:ascii="Arial" w:hAnsi="Arial" w:cs="Arial"/>
                  <w:b/>
                  <w:bCs/>
                  <w:snapToGrid w:val="0"/>
                </w:rPr>
                <w:t>1 a</w:t>
              </w:r>
            </w:smartTag>
            <w:r w:rsidRPr="00B77745">
              <w:rPr>
                <w:rFonts w:ascii="Arial" w:hAnsi="Arial" w:cs="Arial"/>
                <w:b/>
                <w:bCs/>
                <w:snapToGrid w:val="0"/>
              </w:rPr>
              <w:t xml:space="preserve"> 3</w:t>
            </w:r>
          </w:p>
        </w:tc>
        <w:tc>
          <w:tcPr>
            <w:tcW w:w="3185" w:type="pct"/>
            <w:gridSpan w:val="2"/>
            <w:shd w:val="clear" w:color="auto" w:fill="auto"/>
            <w:vAlign w:val="center"/>
          </w:tcPr>
          <w:p w:rsidR="004609D7" w:rsidRPr="00B77745" w:rsidRDefault="004609D7" w:rsidP="001C0231">
            <w:pPr>
              <w:pStyle w:val="Piedepgina"/>
              <w:tabs>
                <w:tab w:val="clear" w:pos="4252"/>
                <w:tab w:val="clear" w:pos="8504"/>
              </w:tabs>
              <w:ind w:left="284" w:right="193"/>
              <w:rPr>
                <w:rFonts w:ascii="Arial" w:hAnsi="Arial" w:cs="Arial"/>
                <w:b/>
                <w:bCs/>
                <w:snapToGrid w:val="0"/>
              </w:rPr>
            </w:pPr>
            <w:r w:rsidRPr="00B77745">
              <w:rPr>
                <w:rFonts w:ascii="Arial" w:hAnsi="Arial" w:cs="Arial"/>
                <w:b/>
                <w:bCs/>
                <w:snapToGrid w:val="0"/>
              </w:rPr>
              <w:t>75%</w:t>
            </w:r>
            <w:r w:rsidR="005B1DC5" w:rsidRPr="00B77745">
              <w:rPr>
                <w:rFonts w:ascii="Arial" w:hAnsi="Arial" w:cs="Arial"/>
                <w:b/>
                <w:bCs/>
                <w:snapToGrid w:val="0"/>
              </w:rPr>
              <w:t xml:space="preserve">                          25%</w:t>
            </w:r>
          </w:p>
        </w:tc>
      </w:tr>
      <w:tr w:rsidR="005B1DC5" w:rsidRPr="00B77745" w:rsidTr="002C4151">
        <w:trPr>
          <w:trHeight w:val="430"/>
          <w:tblCellSpacing w:w="20" w:type="dxa"/>
          <w:jc w:val="center"/>
        </w:trPr>
        <w:tc>
          <w:tcPr>
            <w:tcW w:w="1747" w:type="pct"/>
            <w:shd w:val="clear" w:color="auto" w:fill="auto"/>
            <w:vAlign w:val="center"/>
          </w:tcPr>
          <w:p w:rsidR="004609D7" w:rsidRPr="00B77745" w:rsidRDefault="004609D7" w:rsidP="001C0231">
            <w:pPr>
              <w:pStyle w:val="Piedepgina"/>
              <w:tabs>
                <w:tab w:val="clear" w:pos="4252"/>
                <w:tab w:val="clear" w:pos="8504"/>
              </w:tabs>
              <w:ind w:left="284" w:right="193"/>
              <w:jc w:val="center"/>
              <w:rPr>
                <w:rFonts w:ascii="Arial" w:hAnsi="Arial" w:cs="Arial"/>
                <w:b/>
                <w:bCs/>
                <w:snapToGrid w:val="0"/>
              </w:rPr>
            </w:pPr>
            <w:smartTag w:uri="urn:schemas-microsoft-com:office:smarttags" w:element="metricconverter">
              <w:smartTagPr>
                <w:attr w:name="ProductID" w:val="4 a"/>
              </w:smartTagPr>
              <w:r w:rsidRPr="00B77745">
                <w:rPr>
                  <w:rFonts w:ascii="Arial" w:hAnsi="Arial" w:cs="Arial"/>
                  <w:b/>
                  <w:bCs/>
                  <w:snapToGrid w:val="0"/>
                </w:rPr>
                <w:t>4 a</w:t>
              </w:r>
            </w:smartTag>
            <w:r w:rsidRPr="00B77745">
              <w:rPr>
                <w:rFonts w:ascii="Arial" w:hAnsi="Arial" w:cs="Arial"/>
                <w:b/>
                <w:bCs/>
                <w:snapToGrid w:val="0"/>
              </w:rPr>
              <w:t xml:space="preserve"> 12</w:t>
            </w:r>
          </w:p>
        </w:tc>
        <w:tc>
          <w:tcPr>
            <w:tcW w:w="3185" w:type="pct"/>
            <w:gridSpan w:val="2"/>
            <w:shd w:val="clear" w:color="auto" w:fill="auto"/>
            <w:vAlign w:val="center"/>
          </w:tcPr>
          <w:p w:rsidR="004609D7" w:rsidRPr="00B77745" w:rsidRDefault="004609D7" w:rsidP="001C0231">
            <w:pPr>
              <w:pStyle w:val="Piedepgina"/>
              <w:tabs>
                <w:tab w:val="clear" w:pos="4252"/>
                <w:tab w:val="clear" w:pos="8504"/>
              </w:tabs>
              <w:ind w:left="284" w:right="193"/>
              <w:rPr>
                <w:rFonts w:ascii="Arial" w:hAnsi="Arial" w:cs="Arial"/>
                <w:b/>
                <w:bCs/>
                <w:snapToGrid w:val="0"/>
              </w:rPr>
            </w:pPr>
            <w:r w:rsidRPr="00B77745">
              <w:rPr>
                <w:rFonts w:ascii="Arial" w:hAnsi="Arial" w:cs="Arial"/>
                <w:b/>
                <w:bCs/>
                <w:snapToGrid w:val="0"/>
              </w:rPr>
              <w:t>80%</w:t>
            </w:r>
            <w:r w:rsidR="005B1DC5" w:rsidRPr="00B77745">
              <w:rPr>
                <w:rFonts w:ascii="Arial" w:hAnsi="Arial" w:cs="Arial"/>
                <w:b/>
                <w:bCs/>
                <w:snapToGrid w:val="0"/>
              </w:rPr>
              <w:t xml:space="preserve">                           20%</w:t>
            </w:r>
          </w:p>
        </w:tc>
      </w:tr>
      <w:tr w:rsidR="005B1DC5" w:rsidRPr="00B77745" w:rsidTr="002C4151">
        <w:trPr>
          <w:trHeight w:val="430"/>
          <w:tblCellSpacing w:w="20" w:type="dxa"/>
          <w:jc w:val="center"/>
        </w:trPr>
        <w:tc>
          <w:tcPr>
            <w:tcW w:w="1747" w:type="pct"/>
            <w:shd w:val="clear" w:color="auto" w:fill="auto"/>
            <w:vAlign w:val="center"/>
          </w:tcPr>
          <w:p w:rsidR="004609D7" w:rsidRPr="00B77745" w:rsidRDefault="004609D7" w:rsidP="001C0231">
            <w:pPr>
              <w:pStyle w:val="Piedepgina"/>
              <w:tabs>
                <w:tab w:val="clear" w:pos="4252"/>
                <w:tab w:val="clear" w:pos="8504"/>
              </w:tabs>
              <w:ind w:left="284" w:right="193"/>
              <w:jc w:val="center"/>
              <w:rPr>
                <w:rFonts w:ascii="Arial" w:hAnsi="Arial" w:cs="Arial"/>
                <w:b/>
                <w:bCs/>
                <w:snapToGrid w:val="0"/>
              </w:rPr>
            </w:pPr>
            <w:smartTag w:uri="urn:schemas-microsoft-com:office:smarttags" w:element="metricconverter">
              <w:smartTagPr>
                <w:attr w:name="ProductID" w:val="13 a"/>
              </w:smartTagPr>
              <w:r w:rsidRPr="00B77745">
                <w:rPr>
                  <w:rFonts w:ascii="Arial" w:hAnsi="Arial" w:cs="Arial"/>
                  <w:b/>
                  <w:bCs/>
                  <w:snapToGrid w:val="0"/>
                </w:rPr>
                <w:t>13 a</w:t>
              </w:r>
            </w:smartTag>
            <w:r w:rsidRPr="00B77745">
              <w:rPr>
                <w:rFonts w:ascii="Arial" w:hAnsi="Arial" w:cs="Arial"/>
                <w:b/>
                <w:bCs/>
                <w:snapToGrid w:val="0"/>
              </w:rPr>
              <w:t xml:space="preserve"> 24</w:t>
            </w:r>
          </w:p>
        </w:tc>
        <w:tc>
          <w:tcPr>
            <w:tcW w:w="3185" w:type="pct"/>
            <w:gridSpan w:val="2"/>
            <w:shd w:val="clear" w:color="auto" w:fill="auto"/>
            <w:vAlign w:val="center"/>
          </w:tcPr>
          <w:p w:rsidR="004609D7" w:rsidRPr="00B77745" w:rsidRDefault="004609D7" w:rsidP="001C0231">
            <w:pPr>
              <w:pStyle w:val="Piedepgina"/>
              <w:tabs>
                <w:tab w:val="clear" w:pos="4252"/>
                <w:tab w:val="clear" w:pos="8504"/>
              </w:tabs>
              <w:ind w:left="284" w:right="193"/>
              <w:rPr>
                <w:rFonts w:ascii="Arial" w:hAnsi="Arial" w:cs="Arial"/>
                <w:b/>
                <w:bCs/>
                <w:snapToGrid w:val="0"/>
              </w:rPr>
            </w:pPr>
            <w:r w:rsidRPr="00B77745">
              <w:rPr>
                <w:rFonts w:ascii="Arial" w:hAnsi="Arial" w:cs="Arial"/>
                <w:b/>
                <w:bCs/>
                <w:snapToGrid w:val="0"/>
              </w:rPr>
              <w:t>85%</w:t>
            </w:r>
            <w:r w:rsidR="005F4A2C" w:rsidRPr="00B77745">
              <w:rPr>
                <w:rFonts w:ascii="Arial" w:hAnsi="Arial" w:cs="Arial"/>
                <w:b/>
                <w:bCs/>
                <w:snapToGrid w:val="0"/>
              </w:rPr>
              <w:t xml:space="preserve">                           </w:t>
            </w:r>
            <w:r w:rsidR="005B1DC5" w:rsidRPr="00B77745">
              <w:rPr>
                <w:rFonts w:ascii="Arial" w:hAnsi="Arial" w:cs="Arial"/>
                <w:b/>
                <w:bCs/>
                <w:snapToGrid w:val="0"/>
              </w:rPr>
              <w:t>15%</w:t>
            </w:r>
          </w:p>
        </w:tc>
      </w:tr>
      <w:tr w:rsidR="005B1DC5" w:rsidRPr="00B77745" w:rsidTr="002C4151">
        <w:trPr>
          <w:trHeight w:val="430"/>
          <w:tblCellSpacing w:w="20" w:type="dxa"/>
          <w:jc w:val="center"/>
        </w:trPr>
        <w:tc>
          <w:tcPr>
            <w:tcW w:w="1747" w:type="pct"/>
            <w:shd w:val="clear" w:color="auto" w:fill="auto"/>
            <w:vAlign w:val="center"/>
          </w:tcPr>
          <w:p w:rsidR="004609D7" w:rsidRPr="00B77745" w:rsidRDefault="004609D7" w:rsidP="001C0231">
            <w:pPr>
              <w:pStyle w:val="Piedepgina"/>
              <w:tabs>
                <w:tab w:val="clear" w:pos="4252"/>
                <w:tab w:val="clear" w:pos="8504"/>
              </w:tabs>
              <w:ind w:left="284" w:right="193"/>
              <w:jc w:val="center"/>
              <w:rPr>
                <w:rFonts w:ascii="Arial" w:hAnsi="Arial" w:cs="Arial"/>
                <w:b/>
                <w:bCs/>
                <w:snapToGrid w:val="0"/>
              </w:rPr>
            </w:pPr>
            <w:smartTag w:uri="urn:schemas-microsoft-com:office:smarttags" w:element="metricconverter">
              <w:smartTagPr>
                <w:attr w:name="ProductID" w:val="25 a"/>
              </w:smartTagPr>
              <w:r w:rsidRPr="00B77745">
                <w:rPr>
                  <w:rFonts w:ascii="Arial" w:hAnsi="Arial" w:cs="Arial"/>
                  <w:b/>
                  <w:bCs/>
                  <w:snapToGrid w:val="0"/>
                </w:rPr>
                <w:t>25 a</w:t>
              </w:r>
            </w:smartTag>
            <w:r w:rsidRPr="00B77745">
              <w:rPr>
                <w:rFonts w:ascii="Arial" w:hAnsi="Arial" w:cs="Arial"/>
                <w:b/>
                <w:bCs/>
                <w:snapToGrid w:val="0"/>
              </w:rPr>
              <w:t xml:space="preserve"> 32</w:t>
            </w:r>
          </w:p>
        </w:tc>
        <w:tc>
          <w:tcPr>
            <w:tcW w:w="3185" w:type="pct"/>
            <w:gridSpan w:val="2"/>
            <w:shd w:val="clear" w:color="auto" w:fill="auto"/>
            <w:vAlign w:val="center"/>
          </w:tcPr>
          <w:p w:rsidR="004609D7" w:rsidRPr="00B77745" w:rsidRDefault="004609D7" w:rsidP="001C0231">
            <w:pPr>
              <w:pStyle w:val="Piedepgina"/>
              <w:tabs>
                <w:tab w:val="clear" w:pos="4252"/>
                <w:tab w:val="clear" w:pos="8504"/>
              </w:tabs>
              <w:ind w:left="284" w:right="193"/>
              <w:rPr>
                <w:rFonts w:ascii="Arial" w:hAnsi="Arial" w:cs="Arial"/>
                <w:b/>
                <w:bCs/>
                <w:snapToGrid w:val="0"/>
              </w:rPr>
            </w:pPr>
            <w:r w:rsidRPr="00B77745">
              <w:rPr>
                <w:rFonts w:ascii="Arial" w:hAnsi="Arial" w:cs="Arial"/>
                <w:b/>
                <w:bCs/>
                <w:snapToGrid w:val="0"/>
              </w:rPr>
              <w:t>90%</w:t>
            </w:r>
            <w:r w:rsidR="005F4A2C" w:rsidRPr="00B77745">
              <w:rPr>
                <w:rFonts w:ascii="Arial" w:hAnsi="Arial" w:cs="Arial"/>
                <w:b/>
                <w:bCs/>
                <w:snapToGrid w:val="0"/>
              </w:rPr>
              <w:t xml:space="preserve">                           </w:t>
            </w:r>
            <w:r w:rsidR="005B1DC5" w:rsidRPr="00B77745">
              <w:rPr>
                <w:rFonts w:ascii="Arial" w:hAnsi="Arial" w:cs="Arial"/>
                <w:b/>
                <w:bCs/>
                <w:snapToGrid w:val="0"/>
              </w:rPr>
              <w:t>10%</w:t>
            </w:r>
          </w:p>
        </w:tc>
      </w:tr>
    </w:tbl>
    <w:p w:rsidR="00956181" w:rsidRDefault="00956181" w:rsidP="001C0231">
      <w:pPr>
        <w:ind w:left="284" w:right="193"/>
        <w:jc w:val="both"/>
        <w:rPr>
          <w:rFonts w:ascii="Arial" w:hAnsi="Arial" w:cs="Arial"/>
          <w:snapToGrid w:val="0"/>
        </w:rPr>
      </w:pPr>
    </w:p>
    <w:p w:rsidR="000E171D" w:rsidRDefault="000E171D" w:rsidP="001C0231">
      <w:pPr>
        <w:ind w:left="284" w:right="193"/>
        <w:jc w:val="both"/>
        <w:rPr>
          <w:rFonts w:ascii="Arial" w:hAnsi="Arial" w:cs="Arial"/>
          <w:snapToGrid w:val="0"/>
        </w:rPr>
      </w:pPr>
    </w:p>
    <w:p w:rsidR="000E171D" w:rsidRDefault="000E171D" w:rsidP="001C0231">
      <w:pPr>
        <w:ind w:left="284" w:right="193"/>
        <w:jc w:val="both"/>
        <w:rPr>
          <w:rFonts w:ascii="Arial" w:hAnsi="Arial" w:cs="Arial"/>
          <w:snapToGrid w:val="0"/>
        </w:rPr>
      </w:pPr>
    </w:p>
    <w:p w:rsidR="000E171D" w:rsidRDefault="000E171D" w:rsidP="001C0231">
      <w:pPr>
        <w:ind w:left="284" w:right="193"/>
        <w:jc w:val="both"/>
        <w:rPr>
          <w:rFonts w:ascii="Arial" w:hAnsi="Arial" w:cs="Arial"/>
          <w:snapToGrid w:val="0"/>
        </w:rPr>
      </w:pPr>
    </w:p>
    <w:p w:rsidR="000E171D" w:rsidRDefault="000E171D" w:rsidP="001C0231">
      <w:pPr>
        <w:ind w:left="284" w:right="193"/>
        <w:jc w:val="both"/>
        <w:rPr>
          <w:rFonts w:ascii="Arial" w:hAnsi="Arial" w:cs="Arial"/>
          <w:snapToGrid w:val="0"/>
        </w:rPr>
      </w:pPr>
    </w:p>
    <w:p w:rsidR="000E171D" w:rsidRDefault="000E171D" w:rsidP="001C0231">
      <w:pPr>
        <w:ind w:left="284" w:right="193"/>
        <w:jc w:val="both"/>
        <w:rPr>
          <w:rFonts w:ascii="Arial" w:hAnsi="Arial" w:cs="Arial"/>
          <w:snapToGrid w:val="0"/>
        </w:rPr>
      </w:pPr>
    </w:p>
    <w:p w:rsidR="000E171D" w:rsidRDefault="000E171D" w:rsidP="001C0231">
      <w:pPr>
        <w:ind w:left="284" w:right="193"/>
        <w:jc w:val="both"/>
        <w:rPr>
          <w:rFonts w:ascii="Arial" w:hAnsi="Arial" w:cs="Arial"/>
          <w:snapToGrid w:val="0"/>
        </w:rPr>
      </w:pPr>
    </w:p>
    <w:p w:rsidR="000E171D" w:rsidRDefault="000E171D" w:rsidP="001C0231">
      <w:pPr>
        <w:ind w:left="284" w:right="193"/>
        <w:jc w:val="both"/>
        <w:rPr>
          <w:rFonts w:ascii="Arial" w:hAnsi="Arial" w:cs="Arial"/>
          <w:snapToGrid w:val="0"/>
        </w:rPr>
      </w:pPr>
    </w:p>
    <w:p w:rsidR="000E171D" w:rsidRDefault="000E171D" w:rsidP="001C0231">
      <w:pPr>
        <w:ind w:left="284" w:right="193"/>
        <w:jc w:val="both"/>
        <w:rPr>
          <w:rFonts w:ascii="Arial" w:hAnsi="Arial" w:cs="Arial"/>
          <w:snapToGrid w:val="0"/>
        </w:rPr>
      </w:pPr>
    </w:p>
    <w:p w:rsidR="000E171D" w:rsidRDefault="000E171D" w:rsidP="001C0231">
      <w:pPr>
        <w:ind w:left="284" w:right="193"/>
        <w:jc w:val="both"/>
        <w:rPr>
          <w:rFonts w:ascii="Arial" w:hAnsi="Arial" w:cs="Arial"/>
          <w:snapToGrid w:val="0"/>
        </w:rPr>
      </w:pPr>
    </w:p>
    <w:p w:rsidR="000E171D" w:rsidRDefault="000E171D" w:rsidP="001C0231">
      <w:pPr>
        <w:ind w:left="284" w:right="193"/>
        <w:jc w:val="both"/>
        <w:rPr>
          <w:rFonts w:ascii="Arial" w:hAnsi="Arial" w:cs="Arial"/>
          <w:snapToGrid w:val="0"/>
        </w:rPr>
      </w:pPr>
    </w:p>
    <w:p w:rsidR="000E171D" w:rsidRDefault="000E171D" w:rsidP="001C0231">
      <w:pPr>
        <w:ind w:left="284" w:right="193"/>
        <w:jc w:val="both"/>
        <w:rPr>
          <w:rFonts w:ascii="Arial" w:hAnsi="Arial" w:cs="Arial"/>
          <w:snapToGrid w:val="0"/>
        </w:rPr>
      </w:pPr>
    </w:p>
    <w:p w:rsidR="000E171D" w:rsidRDefault="000E171D" w:rsidP="001C0231">
      <w:pPr>
        <w:ind w:left="284" w:right="193"/>
        <w:jc w:val="both"/>
        <w:rPr>
          <w:rFonts w:ascii="Arial" w:hAnsi="Arial" w:cs="Arial"/>
          <w:snapToGrid w:val="0"/>
        </w:rPr>
      </w:pPr>
    </w:p>
    <w:p w:rsidR="000E171D" w:rsidRDefault="000E171D" w:rsidP="001C0231">
      <w:pPr>
        <w:ind w:left="284" w:right="193"/>
        <w:jc w:val="both"/>
        <w:rPr>
          <w:rFonts w:ascii="Arial" w:hAnsi="Arial" w:cs="Arial"/>
          <w:snapToGrid w:val="0"/>
        </w:rPr>
      </w:pPr>
    </w:p>
    <w:p w:rsidR="000E171D" w:rsidRDefault="000E171D" w:rsidP="001C0231">
      <w:pPr>
        <w:ind w:left="284" w:right="193"/>
        <w:jc w:val="both"/>
        <w:rPr>
          <w:rFonts w:ascii="Arial" w:hAnsi="Arial" w:cs="Arial"/>
          <w:snapToGrid w:val="0"/>
        </w:rPr>
      </w:pPr>
    </w:p>
    <w:p w:rsidR="000E171D" w:rsidRDefault="000E171D" w:rsidP="001C0231">
      <w:pPr>
        <w:ind w:left="284" w:right="193"/>
        <w:jc w:val="both"/>
        <w:rPr>
          <w:rFonts w:ascii="Arial" w:hAnsi="Arial" w:cs="Arial"/>
          <w:snapToGrid w:val="0"/>
        </w:rPr>
      </w:pPr>
    </w:p>
    <w:p w:rsidR="000E171D" w:rsidRDefault="000E171D" w:rsidP="001C0231">
      <w:pPr>
        <w:ind w:left="284" w:right="193"/>
        <w:jc w:val="both"/>
        <w:rPr>
          <w:rFonts w:ascii="Arial" w:hAnsi="Arial" w:cs="Arial"/>
          <w:snapToGrid w:val="0"/>
        </w:rPr>
      </w:pPr>
    </w:p>
    <w:p w:rsidR="000E171D" w:rsidRDefault="000E171D" w:rsidP="001C0231">
      <w:pPr>
        <w:ind w:left="284" w:right="193"/>
        <w:jc w:val="both"/>
        <w:rPr>
          <w:rFonts w:ascii="Arial" w:hAnsi="Arial" w:cs="Arial"/>
          <w:snapToGrid w:val="0"/>
        </w:rPr>
      </w:pPr>
    </w:p>
    <w:p w:rsidR="000E171D" w:rsidRDefault="000E171D" w:rsidP="001C0231">
      <w:pPr>
        <w:ind w:left="284" w:right="193"/>
        <w:jc w:val="both"/>
        <w:rPr>
          <w:rFonts w:ascii="Arial" w:hAnsi="Arial" w:cs="Arial"/>
          <w:snapToGrid w:val="0"/>
        </w:rPr>
      </w:pPr>
    </w:p>
    <w:p w:rsidR="000E171D" w:rsidRDefault="000E171D" w:rsidP="001C0231">
      <w:pPr>
        <w:ind w:left="284" w:right="193"/>
        <w:jc w:val="both"/>
        <w:rPr>
          <w:rFonts w:ascii="Arial" w:hAnsi="Arial" w:cs="Arial"/>
          <w:snapToGrid w:val="0"/>
        </w:rPr>
      </w:pPr>
    </w:p>
    <w:p w:rsidR="000E171D" w:rsidRDefault="000E171D" w:rsidP="001C0231">
      <w:pPr>
        <w:ind w:left="284" w:right="193"/>
        <w:jc w:val="both"/>
        <w:rPr>
          <w:rFonts w:ascii="Arial" w:hAnsi="Arial" w:cs="Arial"/>
          <w:snapToGrid w:val="0"/>
        </w:rPr>
      </w:pPr>
    </w:p>
    <w:p w:rsidR="000E171D" w:rsidRDefault="000E171D" w:rsidP="00AD6F3A">
      <w:pPr>
        <w:ind w:right="193"/>
        <w:jc w:val="both"/>
        <w:rPr>
          <w:rFonts w:ascii="Arial" w:hAnsi="Arial" w:cs="Arial"/>
          <w:snapToGrid w:val="0"/>
        </w:rPr>
        <w:sectPr w:rsidR="000E171D" w:rsidSect="001C0231">
          <w:headerReference w:type="default" r:id="rId13"/>
          <w:headerReference w:type="first" r:id="rId14"/>
          <w:pgSz w:w="12242" w:h="15842" w:code="1"/>
          <w:pgMar w:top="1418" w:right="1077" w:bottom="1418" w:left="1701" w:header="1134" w:footer="567" w:gutter="0"/>
          <w:pgBorders>
            <w:top w:val="single" w:sz="4" w:space="1" w:color="auto"/>
            <w:left w:val="single" w:sz="4" w:space="4" w:color="auto"/>
            <w:bottom w:val="single" w:sz="4" w:space="1" w:color="auto"/>
            <w:right w:val="single" w:sz="4" w:space="4" w:color="auto"/>
          </w:pgBorders>
          <w:pgNumType w:start="2"/>
          <w:cols w:space="708"/>
          <w:titlePg/>
          <w:docGrid w:linePitch="360"/>
        </w:sectPr>
      </w:pPr>
    </w:p>
    <w:p w:rsidR="000E171D" w:rsidRPr="00BE0129" w:rsidRDefault="000E171D" w:rsidP="00AD6F3A">
      <w:pPr>
        <w:tabs>
          <w:tab w:val="left" w:pos="9923"/>
          <w:tab w:val="left" w:pos="10065"/>
          <w:tab w:val="left" w:pos="10309"/>
        </w:tabs>
        <w:ind w:right="386"/>
        <w:jc w:val="both"/>
        <w:rPr>
          <w:rFonts w:ascii="Arial" w:hAnsi="Arial" w:cs="Arial"/>
        </w:rPr>
      </w:pPr>
    </w:p>
    <w:p w:rsidR="000E171D" w:rsidRDefault="00AD6F3A" w:rsidP="00AD6F3A">
      <w:pPr>
        <w:tabs>
          <w:tab w:val="left" w:pos="9923"/>
          <w:tab w:val="left" w:pos="10065"/>
          <w:tab w:val="left" w:pos="10309"/>
        </w:tabs>
        <w:ind w:left="142" w:right="209"/>
        <w:jc w:val="both"/>
        <w:rPr>
          <w:rFonts w:ascii="Arial" w:hAnsi="Arial" w:cs="Arial"/>
          <w:sz w:val="26"/>
          <w:szCs w:val="26"/>
        </w:rPr>
      </w:pPr>
      <w:r>
        <w:rPr>
          <w:rFonts w:ascii="Arial" w:hAnsi="Arial" w:cs="Arial"/>
          <w:b/>
          <w:sz w:val="26"/>
          <w:szCs w:val="26"/>
        </w:rPr>
        <w:t>EL SUSCRITO, LICEN</w:t>
      </w:r>
      <w:r w:rsidRPr="00AD6F3A">
        <w:rPr>
          <w:rFonts w:ascii="Arial" w:hAnsi="Arial" w:cs="Arial"/>
          <w:b/>
          <w:sz w:val="26"/>
          <w:szCs w:val="26"/>
        </w:rPr>
        <w:t>CIADO CÉSAR SILVA-HERZOG URRUTIA</w:t>
      </w:r>
      <w:r w:rsidR="000E171D" w:rsidRPr="00AD6F3A">
        <w:rPr>
          <w:rFonts w:ascii="Arial" w:hAnsi="Arial" w:cs="Arial"/>
          <w:b/>
          <w:sz w:val="26"/>
          <w:szCs w:val="26"/>
        </w:rPr>
        <w:t>, SECR</w:t>
      </w:r>
      <w:r>
        <w:rPr>
          <w:rFonts w:ascii="Arial" w:hAnsi="Arial" w:cs="Arial"/>
          <w:b/>
          <w:sz w:val="26"/>
          <w:szCs w:val="26"/>
        </w:rPr>
        <w:t xml:space="preserve">ETARIO DE LA </w:t>
      </w:r>
      <w:r w:rsidR="000E171D" w:rsidRPr="00AD6F3A">
        <w:rPr>
          <w:rFonts w:ascii="Arial" w:hAnsi="Arial" w:cs="Arial"/>
          <w:b/>
          <w:sz w:val="26"/>
          <w:szCs w:val="26"/>
        </w:rPr>
        <w:t>COMISIÓN DE ADMINISTRACIÓN DEL TRIBUNAL ELECTORAL DEL PODER JUDICIAL DE LA FEDERACIÓN, CON FUNDAMENTO EN LO DISPUESTO EN EL ARTÍCULO 50 FRACCIÓN VIII, DEL REGLAMENTO INTERNO DEL CITADO ÓRGANO JURISDICCIONAL</w:t>
      </w:r>
      <w:r>
        <w:rPr>
          <w:rFonts w:ascii="Arial" w:hAnsi="Arial" w:cs="Arial"/>
          <w:sz w:val="26"/>
          <w:szCs w:val="26"/>
        </w:rPr>
        <w:t>.</w:t>
      </w:r>
    </w:p>
    <w:p w:rsidR="00AD6F3A" w:rsidRPr="00AD6F3A" w:rsidRDefault="00AD6F3A" w:rsidP="00AD6F3A">
      <w:pPr>
        <w:tabs>
          <w:tab w:val="left" w:pos="9923"/>
          <w:tab w:val="left" w:pos="10065"/>
          <w:tab w:val="left" w:pos="10309"/>
        </w:tabs>
        <w:ind w:left="142" w:right="209"/>
        <w:jc w:val="both"/>
        <w:rPr>
          <w:rFonts w:ascii="Arial" w:hAnsi="Arial" w:cs="Arial"/>
          <w:sz w:val="26"/>
          <w:szCs w:val="26"/>
        </w:rPr>
      </w:pPr>
    </w:p>
    <w:p w:rsidR="00AD6F3A" w:rsidRPr="00AD6F3A" w:rsidRDefault="00AD6F3A" w:rsidP="00AD6F3A">
      <w:pPr>
        <w:tabs>
          <w:tab w:val="left" w:pos="9923"/>
          <w:tab w:val="left" w:pos="10065"/>
          <w:tab w:val="left" w:pos="10309"/>
        </w:tabs>
        <w:ind w:left="142" w:right="209"/>
        <w:jc w:val="both"/>
        <w:rPr>
          <w:rFonts w:ascii="Arial" w:hAnsi="Arial" w:cs="Arial"/>
          <w:sz w:val="26"/>
          <w:szCs w:val="26"/>
        </w:rPr>
      </w:pPr>
    </w:p>
    <w:p w:rsidR="00AD6F3A" w:rsidRPr="00AD6F3A" w:rsidRDefault="00AD6F3A" w:rsidP="00AD6F3A">
      <w:pPr>
        <w:tabs>
          <w:tab w:val="left" w:pos="9923"/>
          <w:tab w:val="left" w:pos="10065"/>
          <w:tab w:val="left" w:pos="10309"/>
        </w:tabs>
        <w:ind w:left="142" w:right="209"/>
        <w:jc w:val="both"/>
        <w:rPr>
          <w:rFonts w:ascii="Arial" w:hAnsi="Arial" w:cs="Arial"/>
          <w:b/>
          <w:sz w:val="26"/>
          <w:szCs w:val="26"/>
        </w:rPr>
      </w:pPr>
      <w:r w:rsidRPr="00AD6F3A">
        <w:rPr>
          <w:rFonts w:ascii="Arial" w:hAnsi="Arial" w:cs="Arial"/>
          <w:b/>
          <w:sz w:val="26"/>
          <w:szCs w:val="26"/>
        </w:rPr>
        <w:t>------------------------------------</w:t>
      </w:r>
      <w:r>
        <w:rPr>
          <w:rFonts w:ascii="Arial" w:hAnsi="Arial" w:cs="Arial"/>
          <w:b/>
          <w:sz w:val="26"/>
          <w:szCs w:val="26"/>
        </w:rPr>
        <w:t>----------</w:t>
      </w:r>
      <w:r w:rsidRPr="00AD6F3A">
        <w:rPr>
          <w:rFonts w:ascii="Arial" w:hAnsi="Arial" w:cs="Arial"/>
          <w:b/>
          <w:bCs/>
          <w:sz w:val="26"/>
          <w:szCs w:val="26"/>
        </w:rPr>
        <w:t>CERTIFICA--------</w:t>
      </w:r>
      <w:r>
        <w:rPr>
          <w:rFonts w:ascii="Arial" w:hAnsi="Arial" w:cs="Arial"/>
          <w:b/>
          <w:bCs/>
          <w:sz w:val="26"/>
          <w:szCs w:val="26"/>
        </w:rPr>
        <w:t>-----------------------------</w:t>
      </w:r>
      <w:r w:rsidRPr="00AD6F3A">
        <w:rPr>
          <w:rFonts w:ascii="Arial" w:hAnsi="Arial" w:cs="Arial"/>
          <w:b/>
          <w:sz w:val="26"/>
          <w:szCs w:val="26"/>
        </w:rPr>
        <w:t>-</w:t>
      </w:r>
      <w:r>
        <w:rPr>
          <w:rFonts w:ascii="Arial" w:hAnsi="Arial" w:cs="Arial"/>
          <w:b/>
          <w:sz w:val="26"/>
          <w:szCs w:val="26"/>
        </w:rPr>
        <w:t>---</w:t>
      </w:r>
    </w:p>
    <w:p w:rsidR="000E171D" w:rsidRPr="00AD6F3A" w:rsidRDefault="000E171D" w:rsidP="00AD6F3A">
      <w:pPr>
        <w:tabs>
          <w:tab w:val="left" w:pos="9923"/>
          <w:tab w:val="left" w:pos="10065"/>
          <w:tab w:val="left" w:pos="10309"/>
        </w:tabs>
        <w:ind w:left="426" w:right="386"/>
        <w:jc w:val="both"/>
        <w:rPr>
          <w:rFonts w:ascii="Arial" w:hAnsi="Arial" w:cs="Arial"/>
          <w:b/>
          <w:bCs/>
          <w:sz w:val="26"/>
          <w:szCs w:val="26"/>
        </w:rPr>
      </w:pPr>
    </w:p>
    <w:p w:rsidR="000E171D" w:rsidRPr="00AD6F3A" w:rsidRDefault="000E171D" w:rsidP="00AD6F3A">
      <w:pPr>
        <w:tabs>
          <w:tab w:val="left" w:pos="9923"/>
          <w:tab w:val="left" w:pos="10065"/>
          <w:tab w:val="left" w:pos="10309"/>
        </w:tabs>
        <w:ind w:left="426" w:right="386"/>
        <w:jc w:val="both"/>
        <w:rPr>
          <w:rFonts w:ascii="Arial" w:hAnsi="Arial" w:cs="Arial"/>
          <w:b/>
          <w:bCs/>
          <w:sz w:val="26"/>
          <w:szCs w:val="26"/>
        </w:rPr>
      </w:pPr>
    </w:p>
    <w:p w:rsidR="000E171D" w:rsidRPr="00AD6F3A" w:rsidRDefault="000E171D" w:rsidP="00AD6F3A">
      <w:pPr>
        <w:tabs>
          <w:tab w:val="left" w:pos="9923"/>
          <w:tab w:val="left" w:pos="10065"/>
          <w:tab w:val="left" w:pos="10309"/>
        </w:tabs>
        <w:ind w:left="426" w:right="386"/>
        <w:jc w:val="both"/>
        <w:rPr>
          <w:rFonts w:ascii="Arial" w:hAnsi="Arial" w:cs="Arial"/>
          <w:sz w:val="26"/>
          <w:szCs w:val="26"/>
        </w:rPr>
      </w:pPr>
    </w:p>
    <w:p w:rsidR="000E171D" w:rsidRPr="00AD6F3A" w:rsidRDefault="00AD6F3A" w:rsidP="00AD6F3A">
      <w:pPr>
        <w:tabs>
          <w:tab w:val="left" w:pos="9923"/>
          <w:tab w:val="left" w:pos="10065"/>
          <w:tab w:val="left" w:pos="10309"/>
        </w:tabs>
        <w:ind w:left="142" w:right="209"/>
        <w:jc w:val="both"/>
        <w:rPr>
          <w:rFonts w:ascii="Arial" w:hAnsi="Arial" w:cs="Arial"/>
          <w:b/>
          <w:sz w:val="26"/>
          <w:szCs w:val="26"/>
        </w:rPr>
      </w:pPr>
      <w:r w:rsidRPr="00AD6F3A">
        <w:rPr>
          <w:rFonts w:ascii="Arial" w:hAnsi="Arial" w:cs="Arial"/>
          <w:sz w:val="26"/>
          <w:szCs w:val="26"/>
        </w:rPr>
        <w:t>Que el presente documento, en 24</w:t>
      </w:r>
      <w:r w:rsidR="000E171D" w:rsidRPr="00AD6F3A">
        <w:rPr>
          <w:rFonts w:ascii="Arial" w:hAnsi="Arial" w:cs="Arial"/>
          <w:sz w:val="26"/>
          <w:szCs w:val="26"/>
        </w:rPr>
        <w:t xml:space="preserve"> fojas útiles, incl</w:t>
      </w:r>
      <w:r w:rsidRPr="00AD6F3A">
        <w:rPr>
          <w:rFonts w:ascii="Arial" w:hAnsi="Arial" w:cs="Arial"/>
          <w:sz w:val="26"/>
          <w:szCs w:val="26"/>
        </w:rPr>
        <w:t>uyendo la presente, corresponde</w:t>
      </w:r>
      <w:r w:rsidR="000E171D" w:rsidRPr="00AD6F3A">
        <w:rPr>
          <w:rFonts w:ascii="Arial" w:hAnsi="Arial" w:cs="Arial"/>
          <w:sz w:val="26"/>
          <w:szCs w:val="26"/>
        </w:rPr>
        <w:t xml:space="preserve"> a </w:t>
      </w:r>
      <w:r w:rsidRPr="00AD6F3A">
        <w:rPr>
          <w:rFonts w:ascii="Arial" w:hAnsi="Arial" w:cs="Arial"/>
          <w:sz w:val="26"/>
          <w:szCs w:val="26"/>
        </w:rPr>
        <w:t>la actualización de los</w:t>
      </w:r>
      <w:r w:rsidR="000E171D" w:rsidRPr="00AD6F3A">
        <w:rPr>
          <w:rFonts w:ascii="Arial" w:hAnsi="Arial" w:cs="Arial"/>
          <w:sz w:val="26"/>
          <w:szCs w:val="26"/>
        </w:rPr>
        <w:t xml:space="preserve"> </w:t>
      </w:r>
      <w:r w:rsidRPr="00AD6F3A">
        <w:rPr>
          <w:rFonts w:ascii="Arial" w:hAnsi="Arial" w:cs="Arial"/>
          <w:b/>
          <w:sz w:val="26"/>
          <w:szCs w:val="26"/>
        </w:rPr>
        <w:t>“</w:t>
      </w:r>
      <w:r w:rsidR="000E171D" w:rsidRPr="00AD6F3A">
        <w:rPr>
          <w:rFonts w:ascii="Arial" w:hAnsi="Arial" w:cs="Arial"/>
          <w:b/>
          <w:sz w:val="26"/>
          <w:szCs w:val="26"/>
        </w:rPr>
        <w:t xml:space="preserve">LINEAMIENTOS PARA OTORGAR CAPACITACION MEDIANTE </w:t>
      </w:r>
      <w:r w:rsidRPr="00AD6F3A">
        <w:rPr>
          <w:rFonts w:ascii="Arial" w:hAnsi="Arial" w:cs="Arial"/>
          <w:b/>
          <w:sz w:val="26"/>
          <w:szCs w:val="26"/>
        </w:rPr>
        <w:t xml:space="preserve">EL APOYO DE </w:t>
      </w:r>
      <w:r w:rsidR="000E171D" w:rsidRPr="00AD6F3A">
        <w:rPr>
          <w:rFonts w:ascii="Arial" w:hAnsi="Arial" w:cs="Arial"/>
          <w:b/>
          <w:sz w:val="26"/>
          <w:szCs w:val="26"/>
        </w:rPr>
        <w:t>BECAS Y FACILIDADES A LOS SERVIDORES PÚBLICOS DEL TRIBUNAL ELECTORAL</w:t>
      </w:r>
      <w:r>
        <w:rPr>
          <w:rFonts w:ascii="Arial" w:hAnsi="Arial" w:cs="Arial"/>
          <w:b/>
          <w:sz w:val="26"/>
          <w:szCs w:val="26"/>
        </w:rPr>
        <w:t>”</w:t>
      </w:r>
      <w:r w:rsidR="000E171D" w:rsidRPr="00AD6F3A">
        <w:rPr>
          <w:rFonts w:ascii="Arial" w:hAnsi="Arial" w:cs="Arial"/>
          <w:sz w:val="26"/>
          <w:szCs w:val="26"/>
        </w:rPr>
        <w:t>,</w:t>
      </w:r>
      <w:r w:rsidR="000E171D" w:rsidRPr="00AD6F3A">
        <w:rPr>
          <w:rFonts w:ascii="Arial" w:hAnsi="Arial" w:cs="Arial"/>
          <w:b/>
          <w:sz w:val="26"/>
          <w:szCs w:val="26"/>
        </w:rPr>
        <w:t xml:space="preserve"> </w:t>
      </w:r>
      <w:r w:rsidR="000E171D" w:rsidRPr="00AD6F3A">
        <w:rPr>
          <w:rFonts w:ascii="Arial" w:hAnsi="Arial" w:cs="Arial"/>
          <w:sz w:val="26"/>
          <w:szCs w:val="26"/>
        </w:rPr>
        <w:t>aprobados</w:t>
      </w:r>
      <w:r>
        <w:rPr>
          <w:rFonts w:ascii="Arial" w:hAnsi="Arial" w:cs="Arial"/>
          <w:sz w:val="26"/>
          <w:szCs w:val="26"/>
        </w:rPr>
        <w:t xml:space="preserve"> </w:t>
      </w:r>
      <w:r w:rsidRPr="00AD6F3A">
        <w:rPr>
          <w:rFonts w:ascii="Arial" w:hAnsi="Arial" w:cs="Arial"/>
          <w:sz w:val="26"/>
          <w:szCs w:val="26"/>
        </w:rPr>
        <w:t xml:space="preserve">por </w:t>
      </w:r>
      <w:r w:rsidR="000E171D" w:rsidRPr="00AD6F3A">
        <w:rPr>
          <w:rFonts w:ascii="Arial" w:hAnsi="Arial" w:cs="Arial"/>
          <w:sz w:val="26"/>
          <w:szCs w:val="26"/>
        </w:rPr>
        <w:t xml:space="preserve">la Comisión de Administración, mediante acuerdo </w:t>
      </w:r>
      <w:r w:rsidRPr="00AD6F3A">
        <w:rPr>
          <w:rFonts w:ascii="Arial" w:hAnsi="Arial" w:cs="Arial"/>
          <w:b/>
          <w:bCs/>
          <w:sz w:val="26"/>
          <w:szCs w:val="26"/>
        </w:rPr>
        <w:t>042/S1(31-I-2012</w:t>
      </w:r>
      <w:r w:rsidR="000E171D" w:rsidRPr="00AD6F3A">
        <w:rPr>
          <w:rFonts w:ascii="Arial" w:hAnsi="Arial" w:cs="Arial"/>
          <w:b/>
          <w:bCs/>
          <w:sz w:val="26"/>
          <w:szCs w:val="26"/>
        </w:rPr>
        <w:t>),</w:t>
      </w:r>
      <w:r>
        <w:rPr>
          <w:rFonts w:ascii="Arial" w:hAnsi="Arial" w:cs="Arial"/>
          <w:b/>
          <w:bCs/>
          <w:sz w:val="26"/>
          <w:szCs w:val="26"/>
        </w:rPr>
        <w:t xml:space="preserve"> </w:t>
      </w:r>
      <w:r w:rsidR="000E171D" w:rsidRPr="00AD6F3A">
        <w:rPr>
          <w:rFonts w:ascii="Arial" w:hAnsi="Arial" w:cs="Arial"/>
          <w:sz w:val="26"/>
          <w:szCs w:val="26"/>
        </w:rPr>
        <w:t xml:space="preserve">emitido en la </w:t>
      </w:r>
      <w:r w:rsidRPr="00AD6F3A">
        <w:rPr>
          <w:rFonts w:ascii="Arial" w:hAnsi="Arial" w:cs="Arial"/>
          <w:sz w:val="26"/>
          <w:szCs w:val="26"/>
        </w:rPr>
        <w:t xml:space="preserve">Primera </w:t>
      </w:r>
      <w:r w:rsidR="000E171D" w:rsidRPr="00AD6F3A">
        <w:rPr>
          <w:rFonts w:ascii="Arial" w:hAnsi="Arial" w:cs="Arial"/>
          <w:sz w:val="26"/>
          <w:szCs w:val="26"/>
        </w:rPr>
        <w:t xml:space="preserve">Sesión Ordinaria de </w:t>
      </w:r>
      <w:r w:rsidRPr="00AD6F3A">
        <w:rPr>
          <w:rFonts w:ascii="Arial" w:hAnsi="Arial" w:cs="Arial"/>
          <w:sz w:val="26"/>
          <w:szCs w:val="26"/>
        </w:rPr>
        <w:t>2012</w:t>
      </w:r>
      <w:r w:rsidR="000E171D" w:rsidRPr="00AD6F3A">
        <w:rPr>
          <w:rFonts w:ascii="Arial" w:hAnsi="Arial" w:cs="Arial"/>
          <w:sz w:val="26"/>
          <w:szCs w:val="26"/>
        </w:rPr>
        <w:t>, que obra en los archivos de la</w:t>
      </w:r>
      <w:r w:rsidRPr="00AD6F3A">
        <w:rPr>
          <w:rFonts w:ascii="Arial" w:hAnsi="Arial" w:cs="Arial"/>
          <w:sz w:val="26"/>
          <w:szCs w:val="26"/>
        </w:rPr>
        <w:t xml:space="preserve"> Coordinación de Asuntos Jurídicos. </w:t>
      </w:r>
      <w:r w:rsidR="000E171D" w:rsidRPr="00AD6F3A">
        <w:rPr>
          <w:rFonts w:ascii="Arial" w:hAnsi="Arial" w:cs="Arial"/>
          <w:sz w:val="26"/>
          <w:szCs w:val="26"/>
        </w:rPr>
        <w:t>DOY FE.</w:t>
      </w:r>
      <w:r>
        <w:rPr>
          <w:rFonts w:ascii="Arial" w:hAnsi="Arial" w:cs="Arial"/>
          <w:b/>
          <w:sz w:val="26"/>
          <w:szCs w:val="26"/>
        </w:rPr>
        <w:t>-----------------------------------------------------------------------------------------------------------------------------------------------------</w:t>
      </w:r>
    </w:p>
    <w:p w:rsidR="000E171D" w:rsidRPr="00AD6F3A" w:rsidRDefault="000E171D" w:rsidP="00AD6F3A">
      <w:pPr>
        <w:tabs>
          <w:tab w:val="left" w:pos="9923"/>
          <w:tab w:val="left" w:pos="10065"/>
          <w:tab w:val="left" w:pos="10309"/>
        </w:tabs>
        <w:spacing w:line="360" w:lineRule="auto"/>
        <w:ind w:left="426" w:right="386"/>
        <w:jc w:val="both"/>
        <w:rPr>
          <w:rFonts w:ascii="Arial" w:hAnsi="Arial" w:cs="Arial"/>
          <w:sz w:val="26"/>
          <w:szCs w:val="26"/>
        </w:rPr>
      </w:pPr>
    </w:p>
    <w:p w:rsidR="000E171D" w:rsidRPr="00AD6F3A" w:rsidRDefault="000E171D" w:rsidP="00AD6F3A">
      <w:pPr>
        <w:tabs>
          <w:tab w:val="left" w:pos="9923"/>
          <w:tab w:val="left" w:pos="10065"/>
          <w:tab w:val="left" w:pos="10309"/>
        </w:tabs>
        <w:ind w:left="142" w:right="250"/>
        <w:jc w:val="both"/>
        <w:rPr>
          <w:rFonts w:ascii="Arial" w:hAnsi="Arial" w:cs="Arial"/>
          <w:b/>
          <w:sz w:val="26"/>
          <w:szCs w:val="26"/>
        </w:rPr>
      </w:pPr>
      <w:r w:rsidRPr="00AD6F3A">
        <w:rPr>
          <w:rFonts w:ascii="Arial" w:hAnsi="Arial" w:cs="Arial"/>
          <w:sz w:val="26"/>
          <w:szCs w:val="26"/>
        </w:rPr>
        <w:t xml:space="preserve">México, Distrito Federal, </w:t>
      </w:r>
      <w:r w:rsidR="00AD6F3A">
        <w:rPr>
          <w:rFonts w:ascii="Arial" w:hAnsi="Arial" w:cs="Arial"/>
          <w:sz w:val="26"/>
          <w:szCs w:val="26"/>
        </w:rPr>
        <w:t>13 de febrero  de 2012</w:t>
      </w:r>
      <w:r w:rsidR="00AD6F3A">
        <w:rPr>
          <w:rFonts w:ascii="Arial" w:hAnsi="Arial" w:cs="Arial"/>
          <w:b/>
          <w:sz w:val="26"/>
          <w:szCs w:val="26"/>
        </w:rPr>
        <w:t>----------------------------------------------------------------------------------------------------------------------------------------------</w:t>
      </w:r>
    </w:p>
    <w:p w:rsidR="000E171D" w:rsidRPr="00AD6F3A" w:rsidRDefault="000E171D" w:rsidP="00AD6F3A">
      <w:pPr>
        <w:tabs>
          <w:tab w:val="left" w:pos="9923"/>
          <w:tab w:val="left" w:pos="10065"/>
          <w:tab w:val="left" w:pos="10309"/>
        </w:tabs>
        <w:ind w:left="426" w:right="250"/>
        <w:jc w:val="both"/>
        <w:rPr>
          <w:rFonts w:cs="Arial"/>
          <w:sz w:val="26"/>
          <w:szCs w:val="26"/>
        </w:rPr>
      </w:pPr>
    </w:p>
    <w:p w:rsidR="00AD6F3A" w:rsidRDefault="00AD6F3A" w:rsidP="000E171D">
      <w:pPr>
        <w:tabs>
          <w:tab w:val="left" w:pos="9923"/>
          <w:tab w:val="left" w:pos="10065"/>
          <w:tab w:val="left" w:pos="10309"/>
        </w:tabs>
        <w:ind w:left="426" w:right="386"/>
        <w:jc w:val="center"/>
        <w:rPr>
          <w:rFonts w:ascii="Arial" w:hAnsi="Arial" w:cs="Arial"/>
          <w:b/>
          <w:bCs/>
          <w:sz w:val="26"/>
          <w:szCs w:val="26"/>
        </w:rPr>
      </w:pPr>
    </w:p>
    <w:p w:rsidR="00AD6F3A" w:rsidRDefault="00AD6F3A" w:rsidP="000E171D">
      <w:pPr>
        <w:tabs>
          <w:tab w:val="left" w:pos="9923"/>
          <w:tab w:val="left" w:pos="10065"/>
          <w:tab w:val="left" w:pos="10309"/>
        </w:tabs>
        <w:ind w:left="426" w:right="386"/>
        <w:jc w:val="center"/>
        <w:rPr>
          <w:rFonts w:ascii="Arial" w:hAnsi="Arial" w:cs="Arial"/>
          <w:b/>
          <w:bCs/>
          <w:sz w:val="26"/>
          <w:szCs w:val="26"/>
        </w:rPr>
      </w:pPr>
    </w:p>
    <w:p w:rsidR="00AD6F3A" w:rsidRDefault="00AD6F3A" w:rsidP="000E171D">
      <w:pPr>
        <w:tabs>
          <w:tab w:val="left" w:pos="9923"/>
          <w:tab w:val="left" w:pos="10065"/>
          <w:tab w:val="left" w:pos="10309"/>
        </w:tabs>
        <w:ind w:left="426" w:right="386"/>
        <w:jc w:val="center"/>
        <w:rPr>
          <w:rFonts w:ascii="Arial" w:hAnsi="Arial" w:cs="Arial"/>
          <w:b/>
          <w:bCs/>
          <w:sz w:val="26"/>
          <w:szCs w:val="26"/>
        </w:rPr>
      </w:pPr>
    </w:p>
    <w:p w:rsidR="000E171D" w:rsidRPr="00AD6F3A" w:rsidRDefault="000E171D" w:rsidP="000E171D">
      <w:pPr>
        <w:tabs>
          <w:tab w:val="left" w:pos="9923"/>
          <w:tab w:val="left" w:pos="10065"/>
          <w:tab w:val="left" w:pos="10309"/>
        </w:tabs>
        <w:ind w:left="426" w:right="386"/>
        <w:jc w:val="center"/>
        <w:rPr>
          <w:rFonts w:ascii="Arial" w:hAnsi="Arial" w:cs="Arial"/>
          <w:b/>
          <w:bCs/>
          <w:sz w:val="26"/>
          <w:szCs w:val="26"/>
        </w:rPr>
      </w:pPr>
      <w:r w:rsidRPr="00AD6F3A">
        <w:rPr>
          <w:rFonts w:ascii="Arial" w:hAnsi="Arial" w:cs="Arial"/>
          <w:b/>
          <w:bCs/>
          <w:sz w:val="26"/>
          <w:szCs w:val="26"/>
        </w:rPr>
        <w:t>EL SECRETARIO DE LA COMISIÓN DE ADMINISTRACIÓN</w:t>
      </w:r>
    </w:p>
    <w:p w:rsidR="000E171D" w:rsidRPr="00AD6F3A" w:rsidRDefault="000E171D" w:rsidP="000E171D">
      <w:pPr>
        <w:tabs>
          <w:tab w:val="left" w:pos="9923"/>
          <w:tab w:val="left" w:pos="10065"/>
          <w:tab w:val="left" w:pos="10309"/>
        </w:tabs>
        <w:ind w:left="426" w:right="386"/>
        <w:jc w:val="center"/>
        <w:rPr>
          <w:rFonts w:ascii="Arial" w:hAnsi="Arial" w:cs="Arial"/>
          <w:b/>
          <w:bCs/>
          <w:sz w:val="26"/>
          <w:szCs w:val="26"/>
        </w:rPr>
      </w:pPr>
      <w:r w:rsidRPr="00AD6F3A">
        <w:rPr>
          <w:rFonts w:ascii="Arial" w:hAnsi="Arial" w:cs="Arial"/>
          <w:b/>
          <w:bCs/>
          <w:sz w:val="26"/>
          <w:szCs w:val="26"/>
        </w:rPr>
        <w:t>DEL TRIBUNAL ELECTORAL DEL PODER JUDICIAL DE LA FEDERACIÓN</w:t>
      </w:r>
    </w:p>
    <w:p w:rsidR="000E171D" w:rsidRPr="00AD6F3A" w:rsidRDefault="000E171D" w:rsidP="000E171D">
      <w:pPr>
        <w:tabs>
          <w:tab w:val="left" w:pos="9923"/>
          <w:tab w:val="left" w:pos="10065"/>
          <w:tab w:val="left" w:pos="10309"/>
        </w:tabs>
        <w:ind w:right="386"/>
        <w:rPr>
          <w:rFonts w:ascii="Arial" w:hAnsi="Arial" w:cs="Arial"/>
          <w:sz w:val="26"/>
          <w:szCs w:val="26"/>
        </w:rPr>
      </w:pPr>
    </w:p>
    <w:p w:rsidR="000E171D" w:rsidRPr="00AD6F3A" w:rsidRDefault="000E171D" w:rsidP="000E171D">
      <w:pPr>
        <w:tabs>
          <w:tab w:val="left" w:pos="9923"/>
          <w:tab w:val="left" w:pos="10065"/>
          <w:tab w:val="left" w:pos="10309"/>
        </w:tabs>
        <w:ind w:right="386"/>
        <w:rPr>
          <w:rFonts w:ascii="Arial" w:hAnsi="Arial" w:cs="Arial"/>
          <w:sz w:val="26"/>
          <w:szCs w:val="26"/>
        </w:rPr>
      </w:pPr>
    </w:p>
    <w:p w:rsidR="000E171D" w:rsidRPr="00AD6F3A" w:rsidRDefault="000E171D" w:rsidP="000E171D">
      <w:pPr>
        <w:tabs>
          <w:tab w:val="left" w:pos="9923"/>
          <w:tab w:val="left" w:pos="10065"/>
          <w:tab w:val="left" w:pos="10309"/>
        </w:tabs>
        <w:ind w:left="426" w:right="386"/>
        <w:jc w:val="center"/>
        <w:rPr>
          <w:rFonts w:ascii="Arial" w:hAnsi="Arial" w:cs="Arial"/>
          <w:sz w:val="26"/>
          <w:szCs w:val="26"/>
        </w:rPr>
      </w:pPr>
    </w:p>
    <w:p w:rsidR="000E171D" w:rsidRPr="00AD6F3A" w:rsidRDefault="000E171D" w:rsidP="000E171D">
      <w:pPr>
        <w:tabs>
          <w:tab w:val="left" w:pos="9923"/>
          <w:tab w:val="left" w:pos="10065"/>
          <w:tab w:val="left" w:pos="10309"/>
        </w:tabs>
        <w:ind w:left="426" w:right="386"/>
        <w:jc w:val="center"/>
        <w:rPr>
          <w:rFonts w:ascii="Arial" w:hAnsi="Arial" w:cs="Arial"/>
          <w:b/>
          <w:bCs/>
          <w:sz w:val="26"/>
          <w:szCs w:val="26"/>
        </w:rPr>
      </w:pPr>
    </w:p>
    <w:p w:rsidR="000E171D" w:rsidRPr="00AD6F3A" w:rsidRDefault="00AD6F3A" w:rsidP="000E171D">
      <w:pPr>
        <w:jc w:val="center"/>
        <w:rPr>
          <w:rFonts w:ascii="Arial" w:hAnsi="Arial" w:cs="Arial"/>
          <w:sz w:val="26"/>
          <w:szCs w:val="26"/>
        </w:rPr>
      </w:pPr>
      <w:r>
        <w:rPr>
          <w:rFonts w:ascii="Arial" w:hAnsi="Arial" w:cs="Arial"/>
          <w:b/>
          <w:sz w:val="26"/>
          <w:szCs w:val="26"/>
        </w:rPr>
        <w:t>LICEN</w:t>
      </w:r>
      <w:r w:rsidRPr="00AD6F3A">
        <w:rPr>
          <w:rFonts w:ascii="Arial" w:hAnsi="Arial" w:cs="Arial"/>
          <w:b/>
          <w:sz w:val="26"/>
          <w:szCs w:val="26"/>
        </w:rPr>
        <w:t>CIADO CÉSAR SILVA-HERZOG URRUTIA</w:t>
      </w:r>
    </w:p>
    <w:sectPr w:rsidR="000E171D" w:rsidRPr="00AD6F3A" w:rsidSect="001C0231">
      <w:headerReference w:type="first" r:id="rId15"/>
      <w:pgSz w:w="12242" w:h="15842" w:code="1"/>
      <w:pgMar w:top="1418" w:right="1077" w:bottom="1418" w:left="1701" w:header="1134" w:footer="567" w:gutter="0"/>
      <w:pgBorders>
        <w:top w:val="single" w:sz="4" w:space="1" w:color="auto"/>
        <w:left w:val="single" w:sz="4" w:space="4" w:color="auto"/>
        <w:bottom w:val="single" w:sz="4" w:space="1" w:color="auto"/>
        <w:right w:val="single" w:sz="4" w:space="4" w:color="auto"/>
      </w:pgBorders>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F3A" w:rsidRDefault="00AD6F3A">
      <w:r>
        <w:separator/>
      </w:r>
    </w:p>
  </w:endnote>
  <w:endnote w:type="continuationSeparator" w:id="0">
    <w:p w:rsidR="00AD6F3A" w:rsidRDefault="00AD6F3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3A" w:rsidRPr="00EF2DA7" w:rsidRDefault="00AD6F3A" w:rsidP="00E44496">
    <w:pPr>
      <w:pStyle w:val="Piedepgina"/>
      <w:jc w:val="center"/>
      <w:rPr>
        <w:rFonts w:ascii="Arial" w:hAnsi="Arial" w:cs="Arial"/>
        <w:i/>
        <w:sz w:val="10"/>
        <w:szCs w:val="10"/>
      </w:rPr>
    </w:pPr>
  </w:p>
  <w:p w:rsidR="00AD6F3A" w:rsidRPr="00EF2DA7" w:rsidRDefault="00AD6F3A" w:rsidP="00E44496">
    <w:pPr>
      <w:pStyle w:val="Piedepgina"/>
      <w:jc w:val="center"/>
      <w:rPr>
        <w:rFonts w:ascii="Arial" w:hAnsi="Arial" w:cs="Arial"/>
        <w:i/>
        <w:sz w:val="20"/>
        <w:szCs w:val="20"/>
      </w:rPr>
    </w:pPr>
    <w:r w:rsidRPr="00EF2DA7">
      <w:rPr>
        <w:rFonts w:ascii="Arial" w:hAnsi="Arial" w:cs="Arial"/>
        <w:i/>
        <w:sz w:val="20"/>
        <w:szCs w:val="20"/>
      </w:rPr>
      <w:t xml:space="preserve">- </w:t>
    </w:r>
    <w:r w:rsidRPr="00EF2DA7">
      <w:rPr>
        <w:rFonts w:ascii="Arial" w:hAnsi="Arial" w:cs="Arial"/>
        <w:i/>
        <w:sz w:val="20"/>
        <w:szCs w:val="20"/>
      </w:rPr>
      <w:fldChar w:fldCharType="begin"/>
    </w:r>
    <w:r w:rsidRPr="00EF2DA7">
      <w:rPr>
        <w:rFonts w:ascii="Arial" w:hAnsi="Arial" w:cs="Arial"/>
        <w:i/>
        <w:sz w:val="20"/>
        <w:szCs w:val="20"/>
      </w:rPr>
      <w:instrText xml:space="preserve"> PAGE </w:instrText>
    </w:r>
    <w:r w:rsidRPr="00EF2DA7">
      <w:rPr>
        <w:rFonts w:ascii="Arial" w:hAnsi="Arial" w:cs="Arial"/>
        <w:i/>
        <w:sz w:val="20"/>
        <w:szCs w:val="20"/>
      </w:rPr>
      <w:fldChar w:fldCharType="separate"/>
    </w:r>
    <w:r>
      <w:rPr>
        <w:rFonts w:ascii="Arial" w:hAnsi="Arial" w:cs="Arial"/>
        <w:i/>
        <w:noProof/>
        <w:sz w:val="20"/>
        <w:szCs w:val="20"/>
      </w:rPr>
      <w:t>23</w:t>
    </w:r>
    <w:r w:rsidRPr="00EF2DA7">
      <w:rPr>
        <w:rFonts w:ascii="Arial" w:hAnsi="Arial" w:cs="Arial"/>
        <w:i/>
        <w:sz w:val="20"/>
        <w:szCs w:val="20"/>
      </w:rPr>
      <w:fldChar w:fldCharType="end"/>
    </w:r>
    <w:r w:rsidRPr="00EF2DA7">
      <w:rPr>
        <w:rFonts w:ascii="Arial" w:hAnsi="Arial" w:cs="Arial"/>
        <w:i/>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F3A" w:rsidRDefault="00AD6F3A">
      <w:r>
        <w:separator/>
      </w:r>
    </w:p>
  </w:footnote>
  <w:footnote w:type="continuationSeparator" w:id="0">
    <w:p w:rsidR="00AD6F3A" w:rsidRDefault="00AD6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2410"/>
      <w:gridCol w:w="1985"/>
      <w:gridCol w:w="992"/>
      <w:gridCol w:w="850"/>
      <w:gridCol w:w="284"/>
      <w:gridCol w:w="425"/>
      <w:gridCol w:w="709"/>
      <w:gridCol w:w="425"/>
    </w:tblGrid>
    <w:tr w:rsidR="00AD6F3A" w:rsidRPr="00CB1278">
      <w:trPr>
        <w:cantSplit/>
        <w:trHeight w:val="310"/>
        <w:jc w:val="center"/>
      </w:trPr>
      <w:tc>
        <w:tcPr>
          <w:tcW w:w="4962" w:type="dxa"/>
          <w:gridSpan w:val="2"/>
          <w:vMerge w:val="restart"/>
          <w:tcBorders>
            <w:right w:val="nil"/>
          </w:tcBorders>
        </w:tcPr>
        <w:p w:rsidR="00AD6F3A" w:rsidRPr="00CB1278" w:rsidRDefault="00AD6F3A" w:rsidP="00532725">
          <w:pPr>
            <w:rPr>
              <w:rFonts w:ascii="Arial" w:hAnsi="Arial" w:cs="Arial"/>
              <w:sz w:val="10"/>
            </w:rPr>
          </w:pPr>
        </w:p>
        <w:p w:rsidR="00AD6F3A" w:rsidRPr="00CB1278" w:rsidRDefault="00AD6F3A" w:rsidP="00532725">
          <w:pPr>
            <w:rPr>
              <w:rFonts w:ascii="Arial" w:hAnsi="Arial" w:cs="Arial"/>
            </w:rPr>
          </w:pPr>
          <w:r w:rsidRPr="001514C3">
            <w:rPr>
              <w:rFonts w:ascii="Arial" w:hAnsi="Arial" w:cs="Arial"/>
              <w:noProof/>
              <w:sz w:val="10"/>
            </w:rPr>
            <w:pict>
              <v:rect id="_x0000_s2049" style="position:absolute;margin-left:48.1pt;margin-top:9.85pt;width:198pt;height:53.85pt;z-index:251656704;v-text-anchor:middle" filled="f" fillcolor="#0c9" stroked="f">
                <v:shadow color="#969696"/>
                <v:textbox style="mso-next-textbox:#_x0000_s2049" inset="7.25pt,1.2788mm,7.25pt,1.2788mm">
                  <w:txbxContent>
                    <w:p w:rsidR="00AD6F3A" w:rsidRDefault="00AD6F3A" w:rsidP="00532725">
                      <w:pPr>
                        <w:pStyle w:val="Ttulo1"/>
                        <w:rPr>
                          <w:rFonts w:ascii="Arial" w:hAnsi="Arial"/>
                          <w:szCs w:val="22"/>
                        </w:rPr>
                      </w:pPr>
                      <w:r>
                        <w:rPr>
                          <w:rFonts w:ascii="Arial" w:hAnsi="Arial"/>
                          <w:szCs w:val="22"/>
                        </w:rPr>
                        <w:t>SECRETARÍA ADMINISTRATIVA</w:t>
                      </w:r>
                    </w:p>
                    <w:p w:rsidR="00AD6F3A" w:rsidRDefault="00AD6F3A" w:rsidP="00532725">
                      <w:pPr>
                        <w:pStyle w:val="Ttulo1"/>
                        <w:rPr>
                          <w:rFonts w:ascii="Arial" w:hAnsi="Arial"/>
                          <w:sz w:val="20"/>
                          <w:szCs w:val="22"/>
                        </w:rPr>
                      </w:pPr>
                      <w:r w:rsidRPr="009933EE">
                        <w:rPr>
                          <w:rFonts w:ascii="Arial" w:hAnsi="Arial"/>
                          <w:sz w:val="20"/>
                          <w:szCs w:val="22"/>
                        </w:rPr>
                        <w:t xml:space="preserve">DIRECCIÓN GENERAL DE </w:t>
                      </w:r>
                      <w:smartTag w:uri="urn:schemas-microsoft-com:office:smarttags" w:element="PersonName">
                        <w:smartTagPr>
                          <w:attr w:name="ProductID" w:val="LA UNIDAD DE"/>
                        </w:smartTagPr>
                        <w:r w:rsidRPr="009933EE">
                          <w:rPr>
                            <w:rFonts w:ascii="Arial" w:hAnsi="Arial"/>
                            <w:sz w:val="20"/>
                            <w:szCs w:val="22"/>
                          </w:rPr>
                          <w:t>LA UNIDAD DE</w:t>
                        </w:r>
                      </w:smartTag>
                      <w:r w:rsidRPr="009933EE">
                        <w:rPr>
                          <w:rFonts w:ascii="Arial" w:hAnsi="Arial"/>
                          <w:sz w:val="20"/>
                          <w:szCs w:val="22"/>
                        </w:rPr>
                        <w:t xml:space="preserve"> CONTROL DE GESTIÓN ADMINISTRATIVA</w:t>
                      </w:r>
                    </w:p>
                  </w:txbxContent>
                </v:textbox>
              </v:rect>
            </w:pict>
          </w:r>
          <w:r w:rsidRPr="00CB1278">
            <w:rPr>
              <w:rFonts w:ascii="Arial" w:hAnsi="Arial" w:cs="Arial"/>
            </w:rPr>
            <w:object w:dxaOrig="1620" w:dyaOrig="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0pt" o:ole="">
                <v:imagedata r:id="rId1" o:title=""/>
              </v:shape>
              <o:OLEObject Type="Embed" ProgID="PBrush" ShapeID="_x0000_i1025" DrawAspect="Content" ObjectID="_1390663267" r:id="rId2"/>
            </w:object>
          </w:r>
        </w:p>
        <w:p w:rsidR="00AD6F3A" w:rsidRPr="00CB1278" w:rsidRDefault="00AD6F3A" w:rsidP="00532725">
          <w:pPr>
            <w:rPr>
              <w:rFonts w:ascii="Arial" w:hAnsi="Arial" w:cs="Arial"/>
              <w:b/>
            </w:rPr>
          </w:pPr>
        </w:p>
      </w:tc>
      <w:tc>
        <w:tcPr>
          <w:tcW w:w="2977" w:type="dxa"/>
          <w:gridSpan w:val="2"/>
          <w:vAlign w:val="center"/>
        </w:tcPr>
        <w:p w:rsidR="00AD6F3A" w:rsidRPr="009933EE" w:rsidRDefault="00AD6F3A" w:rsidP="00532725">
          <w:pPr>
            <w:jc w:val="center"/>
            <w:rPr>
              <w:rFonts w:ascii="Arial" w:hAnsi="Arial" w:cs="Arial"/>
              <w:b/>
              <w:sz w:val="16"/>
            </w:rPr>
          </w:pPr>
          <w:r w:rsidRPr="009933EE">
            <w:rPr>
              <w:rFonts w:ascii="Arial" w:hAnsi="Arial" w:cs="Arial"/>
              <w:b/>
              <w:sz w:val="16"/>
            </w:rPr>
            <w:t>FECHA: 8/ENERO/2009</w:t>
          </w:r>
        </w:p>
      </w:tc>
      <w:tc>
        <w:tcPr>
          <w:tcW w:w="1134" w:type="dxa"/>
          <w:gridSpan w:val="2"/>
          <w:tcBorders>
            <w:right w:val="nil"/>
          </w:tcBorders>
          <w:vAlign w:val="center"/>
        </w:tcPr>
        <w:p w:rsidR="00AD6F3A" w:rsidRPr="00CB1278" w:rsidRDefault="00AD6F3A" w:rsidP="00532725">
          <w:pPr>
            <w:jc w:val="center"/>
            <w:rPr>
              <w:rFonts w:ascii="Arial" w:hAnsi="Arial" w:cs="Arial"/>
              <w:b/>
              <w:sz w:val="16"/>
            </w:rPr>
          </w:pPr>
          <w:r w:rsidRPr="00CB1278">
            <w:rPr>
              <w:rFonts w:ascii="Arial" w:hAnsi="Arial" w:cs="Arial"/>
              <w:b/>
              <w:sz w:val="16"/>
            </w:rPr>
            <w:t>PÁG.</w:t>
          </w:r>
        </w:p>
      </w:tc>
      <w:tc>
        <w:tcPr>
          <w:tcW w:w="425" w:type="dxa"/>
          <w:tcBorders>
            <w:left w:val="nil"/>
            <w:right w:val="nil"/>
          </w:tcBorders>
          <w:vAlign w:val="center"/>
        </w:tcPr>
        <w:p w:rsidR="00AD6F3A" w:rsidRPr="00CB1278" w:rsidRDefault="00AD6F3A" w:rsidP="00532725">
          <w:pPr>
            <w:jc w:val="center"/>
            <w:rPr>
              <w:rFonts w:ascii="Arial" w:hAnsi="Arial" w:cs="Arial"/>
              <w:b/>
              <w:bCs/>
              <w:sz w:val="16"/>
              <w:szCs w:val="16"/>
            </w:rPr>
          </w:pPr>
          <w:r w:rsidRPr="00CB1278">
            <w:rPr>
              <w:rStyle w:val="Nmerodepgina"/>
              <w:rFonts w:ascii="Arial" w:hAnsi="Arial" w:cs="Arial"/>
            </w:rPr>
            <w:fldChar w:fldCharType="begin"/>
          </w:r>
          <w:r w:rsidRPr="00CB1278">
            <w:rPr>
              <w:rStyle w:val="Nmerodepgina"/>
              <w:rFonts w:ascii="Arial" w:hAnsi="Arial" w:cs="Arial"/>
            </w:rPr>
            <w:instrText xml:space="preserve"> PAGE </w:instrText>
          </w:r>
          <w:r w:rsidRPr="00CB1278">
            <w:rPr>
              <w:rStyle w:val="Nmerodepgina"/>
              <w:rFonts w:ascii="Arial" w:hAnsi="Arial" w:cs="Arial"/>
            </w:rPr>
            <w:fldChar w:fldCharType="separate"/>
          </w:r>
          <w:r>
            <w:rPr>
              <w:rStyle w:val="Nmerodepgina"/>
              <w:rFonts w:ascii="Arial" w:hAnsi="Arial" w:cs="Arial"/>
              <w:noProof/>
            </w:rPr>
            <w:t>12</w:t>
          </w:r>
          <w:r w:rsidRPr="00CB1278">
            <w:rPr>
              <w:rStyle w:val="Nmerodepgina"/>
              <w:rFonts w:ascii="Arial" w:hAnsi="Arial" w:cs="Arial"/>
            </w:rPr>
            <w:fldChar w:fldCharType="end"/>
          </w:r>
        </w:p>
      </w:tc>
      <w:tc>
        <w:tcPr>
          <w:tcW w:w="709" w:type="dxa"/>
          <w:tcBorders>
            <w:left w:val="nil"/>
            <w:right w:val="nil"/>
          </w:tcBorders>
          <w:vAlign w:val="center"/>
        </w:tcPr>
        <w:p w:rsidR="00AD6F3A" w:rsidRPr="00CB1278" w:rsidRDefault="00AD6F3A" w:rsidP="00532725">
          <w:pPr>
            <w:jc w:val="center"/>
            <w:rPr>
              <w:rFonts w:ascii="Arial" w:hAnsi="Arial" w:cs="Arial"/>
              <w:b/>
              <w:sz w:val="16"/>
            </w:rPr>
          </w:pPr>
          <w:r w:rsidRPr="00CB1278">
            <w:rPr>
              <w:rFonts w:ascii="Arial" w:hAnsi="Arial" w:cs="Arial"/>
              <w:b/>
              <w:sz w:val="16"/>
            </w:rPr>
            <w:t>DE</w:t>
          </w:r>
        </w:p>
      </w:tc>
      <w:tc>
        <w:tcPr>
          <w:tcW w:w="425" w:type="dxa"/>
          <w:tcBorders>
            <w:left w:val="nil"/>
          </w:tcBorders>
          <w:vAlign w:val="center"/>
        </w:tcPr>
        <w:p w:rsidR="00AD6F3A" w:rsidRPr="00CB1278" w:rsidRDefault="00AD6F3A" w:rsidP="00532725">
          <w:pPr>
            <w:jc w:val="center"/>
            <w:rPr>
              <w:rFonts w:ascii="Arial" w:hAnsi="Arial" w:cs="Arial"/>
              <w:b/>
              <w:bCs/>
              <w:sz w:val="16"/>
            </w:rPr>
          </w:pPr>
          <w:proofErr w:type="spellStart"/>
          <w:r w:rsidRPr="00CB1278">
            <w:rPr>
              <w:rStyle w:val="Nmerodepgina"/>
              <w:rFonts w:ascii="Arial" w:hAnsi="Arial" w:cs="Arial"/>
            </w:rPr>
            <w:t>ii</w:t>
          </w:r>
          <w:proofErr w:type="spellEnd"/>
        </w:p>
      </w:tc>
    </w:tr>
    <w:tr w:rsidR="00AD6F3A">
      <w:trPr>
        <w:cantSplit/>
        <w:trHeight w:val="300"/>
        <w:jc w:val="center"/>
      </w:trPr>
      <w:tc>
        <w:tcPr>
          <w:tcW w:w="4962" w:type="dxa"/>
          <w:gridSpan w:val="2"/>
          <w:vMerge/>
          <w:tcBorders>
            <w:right w:val="nil"/>
          </w:tcBorders>
        </w:tcPr>
        <w:p w:rsidR="00AD6F3A" w:rsidRDefault="00AD6F3A" w:rsidP="00532725">
          <w:pPr>
            <w:rPr>
              <w:b/>
            </w:rPr>
          </w:pPr>
        </w:p>
      </w:tc>
      <w:tc>
        <w:tcPr>
          <w:tcW w:w="1985" w:type="dxa"/>
          <w:tcBorders>
            <w:bottom w:val="single" w:sz="4" w:space="0" w:color="auto"/>
          </w:tcBorders>
          <w:vAlign w:val="center"/>
        </w:tcPr>
        <w:p w:rsidR="00AD6F3A" w:rsidRPr="00CB1278" w:rsidRDefault="00AD6F3A" w:rsidP="00532725">
          <w:pPr>
            <w:jc w:val="center"/>
            <w:rPr>
              <w:rFonts w:ascii="Arial" w:hAnsi="Arial" w:cs="Arial"/>
              <w:b/>
              <w:sz w:val="16"/>
            </w:rPr>
          </w:pPr>
          <w:r w:rsidRPr="00CB1278">
            <w:rPr>
              <w:rFonts w:ascii="Arial" w:hAnsi="Arial" w:cs="Arial"/>
              <w:b/>
              <w:sz w:val="16"/>
            </w:rPr>
            <w:t>ELABORÓ</w:t>
          </w:r>
        </w:p>
      </w:tc>
      <w:tc>
        <w:tcPr>
          <w:tcW w:w="1842" w:type="dxa"/>
          <w:gridSpan w:val="2"/>
          <w:tcBorders>
            <w:bottom w:val="single" w:sz="4" w:space="0" w:color="auto"/>
          </w:tcBorders>
          <w:vAlign w:val="center"/>
        </w:tcPr>
        <w:p w:rsidR="00AD6F3A" w:rsidRPr="00CB1278" w:rsidRDefault="00AD6F3A" w:rsidP="00532725">
          <w:pPr>
            <w:jc w:val="center"/>
            <w:rPr>
              <w:rFonts w:ascii="Arial" w:hAnsi="Arial" w:cs="Arial"/>
              <w:b/>
              <w:sz w:val="16"/>
            </w:rPr>
          </w:pPr>
          <w:r w:rsidRPr="00CB1278">
            <w:rPr>
              <w:rFonts w:ascii="Arial" w:hAnsi="Arial" w:cs="Arial"/>
              <w:b/>
              <w:sz w:val="16"/>
            </w:rPr>
            <w:t>PROPONE</w:t>
          </w:r>
        </w:p>
      </w:tc>
      <w:tc>
        <w:tcPr>
          <w:tcW w:w="1843" w:type="dxa"/>
          <w:gridSpan w:val="4"/>
          <w:tcBorders>
            <w:bottom w:val="single" w:sz="4" w:space="0" w:color="auto"/>
          </w:tcBorders>
          <w:vAlign w:val="center"/>
        </w:tcPr>
        <w:p w:rsidR="00AD6F3A" w:rsidRPr="00CB1278" w:rsidRDefault="00AD6F3A" w:rsidP="00532725">
          <w:pPr>
            <w:jc w:val="center"/>
            <w:rPr>
              <w:rFonts w:ascii="Arial" w:hAnsi="Arial" w:cs="Arial"/>
              <w:b/>
              <w:sz w:val="16"/>
            </w:rPr>
          </w:pPr>
          <w:r w:rsidRPr="00CB1278">
            <w:rPr>
              <w:rFonts w:ascii="Arial" w:hAnsi="Arial" w:cs="Arial"/>
              <w:b/>
              <w:sz w:val="16"/>
            </w:rPr>
            <w:t>APROBÓ</w:t>
          </w:r>
        </w:p>
      </w:tc>
    </w:tr>
    <w:tr w:rsidR="00AD6F3A">
      <w:trPr>
        <w:cantSplit/>
        <w:trHeight w:val="310"/>
        <w:jc w:val="center"/>
      </w:trPr>
      <w:tc>
        <w:tcPr>
          <w:tcW w:w="4962" w:type="dxa"/>
          <w:gridSpan w:val="2"/>
          <w:vMerge/>
          <w:tcBorders>
            <w:right w:val="nil"/>
          </w:tcBorders>
        </w:tcPr>
        <w:p w:rsidR="00AD6F3A" w:rsidRDefault="00AD6F3A" w:rsidP="00532725">
          <w:pPr>
            <w:rPr>
              <w:b/>
            </w:rPr>
          </w:pPr>
        </w:p>
      </w:tc>
      <w:tc>
        <w:tcPr>
          <w:tcW w:w="1985" w:type="dxa"/>
          <w:tcBorders>
            <w:bottom w:val="single" w:sz="4" w:space="0" w:color="auto"/>
          </w:tcBorders>
          <w:vAlign w:val="center"/>
        </w:tcPr>
        <w:p w:rsidR="00AD6F3A" w:rsidRPr="00CB1278" w:rsidRDefault="00AD6F3A" w:rsidP="00532725">
          <w:pPr>
            <w:jc w:val="center"/>
            <w:rPr>
              <w:rFonts w:ascii="Arial" w:hAnsi="Arial" w:cs="Arial"/>
              <w:b/>
              <w:color w:val="999999"/>
              <w:sz w:val="16"/>
            </w:rPr>
          </w:pPr>
          <w:r w:rsidRPr="00CB1278">
            <w:rPr>
              <w:rFonts w:ascii="Arial" w:hAnsi="Arial" w:cs="Arial"/>
              <w:b/>
              <w:sz w:val="16"/>
            </w:rPr>
            <w:t>PPC</w:t>
          </w:r>
        </w:p>
      </w:tc>
      <w:tc>
        <w:tcPr>
          <w:tcW w:w="1842" w:type="dxa"/>
          <w:gridSpan w:val="2"/>
          <w:tcBorders>
            <w:bottom w:val="single" w:sz="4" w:space="0" w:color="auto"/>
          </w:tcBorders>
          <w:vAlign w:val="center"/>
        </w:tcPr>
        <w:p w:rsidR="00AD6F3A" w:rsidRPr="00CB1278" w:rsidRDefault="00AD6F3A" w:rsidP="00532725">
          <w:pPr>
            <w:jc w:val="center"/>
            <w:rPr>
              <w:rFonts w:ascii="Arial" w:hAnsi="Arial" w:cs="Arial"/>
              <w:b/>
              <w:sz w:val="16"/>
            </w:rPr>
          </w:pPr>
          <w:r w:rsidRPr="00CB1278">
            <w:rPr>
              <w:rFonts w:ascii="Arial" w:hAnsi="Arial" w:cs="Arial"/>
              <w:b/>
              <w:sz w:val="16"/>
            </w:rPr>
            <w:t>MACJ</w:t>
          </w:r>
        </w:p>
      </w:tc>
      <w:tc>
        <w:tcPr>
          <w:tcW w:w="1843" w:type="dxa"/>
          <w:gridSpan w:val="4"/>
          <w:tcBorders>
            <w:bottom w:val="single" w:sz="4" w:space="0" w:color="auto"/>
          </w:tcBorders>
          <w:vAlign w:val="center"/>
        </w:tcPr>
        <w:p w:rsidR="00AD6F3A" w:rsidRPr="00CB1278" w:rsidRDefault="00AD6F3A" w:rsidP="00532725">
          <w:pPr>
            <w:jc w:val="center"/>
            <w:rPr>
              <w:rFonts w:ascii="Arial" w:hAnsi="Arial" w:cs="Arial"/>
              <w:b/>
              <w:sz w:val="16"/>
            </w:rPr>
          </w:pPr>
          <w:r w:rsidRPr="00CB1278">
            <w:rPr>
              <w:rFonts w:ascii="Arial" w:hAnsi="Arial" w:cs="Arial"/>
              <w:b/>
              <w:sz w:val="16"/>
            </w:rPr>
            <w:t>HAB</w:t>
          </w:r>
        </w:p>
      </w:tc>
    </w:tr>
    <w:tr w:rsidR="00AD6F3A">
      <w:trPr>
        <w:cantSplit/>
        <w:trHeight w:val="885"/>
        <w:jc w:val="center"/>
      </w:trPr>
      <w:tc>
        <w:tcPr>
          <w:tcW w:w="4962" w:type="dxa"/>
          <w:gridSpan w:val="2"/>
          <w:vMerge/>
          <w:tcBorders>
            <w:right w:val="nil"/>
          </w:tcBorders>
        </w:tcPr>
        <w:p w:rsidR="00AD6F3A" w:rsidRDefault="00AD6F3A" w:rsidP="00532725">
          <w:pPr>
            <w:rPr>
              <w:b/>
            </w:rPr>
          </w:pPr>
        </w:p>
      </w:tc>
      <w:tc>
        <w:tcPr>
          <w:tcW w:w="1985" w:type="dxa"/>
          <w:tcBorders>
            <w:bottom w:val="single" w:sz="4" w:space="0" w:color="auto"/>
          </w:tcBorders>
          <w:vAlign w:val="center"/>
        </w:tcPr>
        <w:p w:rsidR="00AD6F3A" w:rsidRPr="00CB1278" w:rsidRDefault="00AD6F3A" w:rsidP="00532725">
          <w:pPr>
            <w:jc w:val="center"/>
            <w:rPr>
              <w:rFonts w:ascii="Arial" w:hAnsi="Arial" w:cs="Arial"/>
              <w:b/>
              <w:sz w:val="16"/>
            </w:rPr>
          </w:pPr>
        </w:p>
      </w:tc>
      <w:tc>
        <w:tcPr>
          <w:tcW w:w="1842" w:type="dxa"/>
          <w:gridSpan w:val="2"/>
          <w:tcBorders>
            <w:bottom w:val="single" w:sz="4" w:space="0" w:color="auto"/>
          </w:tcBorders>
          <w:vAlign w:val="center"/>
        </w:tcPr>
        <w:p w:rsidR="00AD6F3A" w:rsidRPr="00CB1278" w:rsidRDefault="00AD6F3A" w:rsidP="00532725">
          <w:pPr>
            <w:jc w:val="center"/>
            <w:rPr>
              <w:rFonts w:ascii="Arial" w:hAnsi="Arial" w:cs="Arial"/>
              <w:b/>
              <w:sz w:val="16"/>
            </w:rPr>
          </w:pPr>
        </w:p>
      </w:tc>
      <w:tc>
        <w:tcPr>
          <w:tcW w:w="1843" w:type="dxa"/>
          <w:gridSpan w:val="4"/>
          <w:tcBorders>
            <w:bottom w:val="single" w:sz="4" w:space="0" w:color="auto"/>
          </w:tcBorders>
          <w:vAlign w:val="center"/>
        </w:tcPr>
        <w:p w:rsidR="00AD6F3A" w:rsidRPr="00CB1278" w:rsidRDefault="00AD6F3A" w:rsidP="00532725">
          <w:pPr>
            <w:jc w:val="center"/>
            <w:rPr>
              <w:rFonts w:ascii="Arial" w:hAnsi="Arial" w:cs="Arial"/>
              <w:b/>
              <w:sz w:val="16"/>
            </w:rPr>
          </w:pPr>
        </w:p>
      </w:tc>
    </w:tr>
    <w:tr w:rsidR="00AD6F3A" w:rsidRPr="00CB1278">
      <w:trPr>
        <w:cantSplit/>
        <w:trHeight w:val="266"/>
        <w:jc w:val="center"/>
      </w:trPr>
      <w:tc>
        <w:tcPr>
          <w:tcW w:w="2552" w:type="dxa"/>
          <w:tcBorders>
            <w:right w:val="nil"/>
          </w:tcBorders>
          <w:vAlign w:val="center"/>
        </w:tcPr>
        <w:p w:rsidR="00AD6F3A" w:rsidRPr="00CB1278" w:rsidRDefault="00AD6F3A" w:rsidP="00532725">
          <w:pPr>
            <w:rPr>
              <w:rFonts w:ascii="Arial" w:hAnsi="Arial" w:cs="Arial"/>
              <w:b/>
              <w:sz w:val="16"/>
            </w:rPr>
          </w:pPr>
          <w:r w:rsidRPr="00CB1278">
            <w:rPr>
              <w:rFonts w:ascii="Arial" w:hAnsi="Arial" w:cs="Arial"/>
              <w:b/>
              <w:sz w:val="16"/>
            </w:rPr>
            <w:t>Acuerdo:</w:t>
          </w:r>
        </w:p>
      </w:tc>
      <w:tc>
        <w:tcPr>
          <w:tcW w:w="2410" w:type="dxa"/>
          <w:tcBorders>
            <w:right w:val="nil"/>
          </w:tcBorders>
          <w:vAlign w:val="center"/>
        </w:tcPr>
        <w:p w:rsidR="00AD6F3A" w:rsidRPr="00CB1278" w:rsidRDefault="00AD6F3A" w:rsidP="00532725">
          <w:pPr>
            <w:rPr>
              <w:rFonts w:ascii="Arial" w:hAnsi="Arial" w:cs="Arial"/>
              <w:b/>
              <w:sz w:val="16"/>
            </w:rPr>
          </w:pPr>
          <w:r w:rsidRPr="00CB1278">
            <w:rPr>
              <w:rFonts w:ascii="Arial" w:hAnsi="Arial" w:cs="Arial"/>
              <w:b/>
              <w:sz w:val="16"/>
            </w:rPr>
            <w:t>Código: CG-PR-GT-01-</w:t>
          </w:r>
          <w:r w:rsidRPr="009933EE">
            <w:rPr>
              <w:rFonts w:ascii="Arial" w:hAnsi="Arial" w:cs="Arial"/>
              <w:b/>
              <w:sz w:val="16"/>
            </w:rPr>
            <w:t>200</w:t>
          </w:r>
        </w:p>
      </w:tc>
      <w:tc>
        <w:tcPr>
          <w:tcW w:w="5670" w:type="dxa"/>
          <w:gridSpan w:val="7"/>
          <w:vAlign w:val="center"/>
        </w:tcPr>
        <w:p w:rsidR="00AD6F3A" w:rsidRPr="00CB1278" w:rsidRDefault="00AD6F3A" w:rsidP="00532725">
          <w:pPr>
            <w:rPr>
              <w:rFonts w:ascii="Arial" w:hAnsi="Arial" w:cs="Arial"/>
              <w:b/>
              <w:color w:val="999999"/>
              <w:sz w:val="16"/>
            </w:rPr>
          </w:pPr>
          <w:r w:rsidRPr="00CB1278">
            <w:rPr>
              <w:rFonts w:ascii="Arial" w:hAnsi="Arial" w:cs="Arial"/>
              <w:b/>
              <w:sz w:val="16"/>
            </w:rPr>
            <w:t>DIRECCIÓN DE PROCESOS Y SIMPLIFICACIÓN ADMINISTRATIVA</w:t>
          </w:r>
        </w:p>
      </w:tc>
    </w:tr>
    <w:tr w:rsidR="00AD6F3A">
      <w:trPr>
        <w:cantSplit/>
        <w:trHeight w:val="266"/>
        <w:jc w:val="center"/>
      </w:trPr>
      <w:tc>
        <w:tcPr>
          <w:tcW w:w="10632" w:type="dxa"/>
          <w:gridSpan w:val="9"/>
          <w:vAlign w:val="center"/>
        </w:tcPr>
        <w:p w:rsidR="00AD6F3A" w:rsidRDefault="00AD6F3A" w:rsidP="00532725">
          <w:pPr>
            <w:pStyle w:val="Ttulo1"/>
            <w:rPr>
              <w:rFonts w:ascii="Arial" w:hAnsi="Arial"/>
              <w:sz w:val="24"/>
            </w:rPr>
          </w:pPr>
          <w:r>
            <w:rPr>
              <w:rFonts w:ascii="Arial" w:hAnsi="Arial"/>
              <w:sz w:val="24"/>
            </w:rPr>
            <w:t>GUÍA TÉCNICA</w:t>
          </w:r>
        </w:p>
      </w:tc>
    </w:tr>
    <w:tr w:rsidR="00AD6F3A">
      <w:trPr>
        <w:cantSplit/>
        <w:trHeight w:val="266"/>
        <w:jc w:val="center"/>
      </w:trPr>
      <w:tc>
        <w:tcPr>
          <w:tcW w:w="10632" w:type="dxa"/>
          <w:gridSpan w:val="9"/>
          <w:vAlign w:val="center"/>
        </w:tcPr>
        <w:p w:rsidR="00AD6F3A" w:rsidRDefault="00AD6F3A" w:rsidP="00532725">
          <w:pPr>
            <w:pStyle w:val="Ttulo3"/>
            <w:rPr>
              <w:rFonts w:ascii="Arial" w:hAnsi="Arial"/>
              <w:color w:val="999999"/>
            </w:rPr>
          </w:pPr>
          <w:r>
            <w:rPr>
              <w:rFonts w:ascii="Arial" w:hAnsi="Arial"/>
            </w:rPr>
            <w:t>PARA EL ANÁLISIS Y ELABORACIÓN DE LINEAMIENTOS Y MANUALES DE PROCEDIMIENTOS</w:t>
          </w:r>
        </w:p>
      </w:tc>
    </w:tr>
  </w:tbl>
  <w:p w:rsidR="00AD6F3A" w:rsidRDefault="00AD6F3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3A" w:rsidRPr="00531717" w:rsidRDefault="00AD6F3A">
    <w:pPr>
      <w:pStyle w:val="Encabezado"/>
      <w:rPr>
        <w:color w:val="FFFFFF"/>
        <w:sz w:val="2"/>
        <w:szCs w:val="2"/>
      </w:rPr>
    </w:pPr>
    <w:r w:rsidRPr="00531717">
      <w:rPr>
        <w:rStyle w:val="Nmerodepgina"/>
        <w:color w:val="FFFFFF"/>
        <w:sz w:val="2"/>
        <w:szCs w:val="2"/>
      </w:rPr>
      <w:fldChar w:fldCharType="begin"/>
    </w:r>
    <w:r w:rsidRPr="00531717">
      <w:rPr>
        <w:rStyle w:val="Nmerodepgina"/>
        <w:color w:val="FFFFFF"/>
        <w:sz w:val="2"/>
        <w:szCs w:val="2"/>
      </w:rPr>
      <w:instrText xml:space="preserve"> PAGE </w:instrText>
    </w:r>
    <w:r w:rsidRPr="00531717">
      <w:rPr>
        <w:rStyle w:val="Nmerodepgina"/>
        <w:color w:val="FFFFFF"/>
        <w:sz w:val="2"/>
        <w:szCs w:val="2"/>
      </w:rPr>
      <w:fldChar w:fldCharType="separate"/>
    </w:r>
    <w:r>
      <w:rPr>
        <w:rStyle w:val="Nmerodepgina"/>
        <w:noProof/>
        <w:color w:val="FFFFFF"/>
        <w:sz w:val="2"/>
        <w:szCs w:val="2"/>
      </w:rPr>
      <w:t>0</w:t>
    </w:r>
    <w:r w:rsidRPr="00531717">
      <w:rPr>
        <w:rStyle w:val="Nmerodepgina"/>
        <w:color w:val="FFFFFF"/>
        <w:sz w:val="2"/>
        <w:szCs w:val="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3A" w:rsidRPr="00FB3662" w:rsidRDefault="00AD6F3A" w:rsidP="00FB3662">
    <w:pPr>
      <w:pStyle w:val="Encabezado"/>
      <w:rPr>
        <w:rFonts w:ascii="Arial" w:hAnsi="Arial" w:cs="Arial"/>
        <w:sz w:val="8"/>
        <w:szCs w:val="8"/>
      </w:rPr>
    </w:pPr>
  </w:p>
  <w:p w:rsidR="00AD6F3A" w:rsidRPr="00FB3662" w:rsidRDefault="00AD6F3A" w:rsidP="00056B3B">
    <w:pPr>
      <w:pStyle w:val="Encabezado"/>
      <w:ind w:firstLine="360"/>
      <w:rPr>
        <w:rFonts w:ascii="Arial" w:hAnsi="Arial" w:cs="Arial"/>
        <w:sz w:val="16"/>
        <w:szCs w:val="16"/>
      </w:rPr>
    </w:pPr>
    <w:r w:rsidRPr="001514C3">
      <w:rPr>
        <w:rFonts w:ascii="Arial" w:hAnsi="Arial" w:cs="Arial"/>
        <w:i/>
        <w:noProof/>
        <w:sz w:val="10"/>
        <w:szCs w:val="10"/>
      </w:rPr>
      <w:pict>
        <v:shapetype id="_x0000_t202" coordsize="21600,21600" o:spt="202" path="m,l,21600r21600,l21600,xe">
          <v:stroke joinstyle="miter"/>
          <v:path gradientshapeok="t" o:connecttype="rect"/>
        </v:shapetype>
        <v:shape id="_x0000_s2051" type="#_x0000_t202" style="position:absolute;left:0;text-align:left;margin-left:150.05pt;margin-top:13.4pt;width:4in;height:45pt;z-index:251658752" filled="f" stroked="f">
          <v:textbox style="mso-next-textbox:#_x0000_s2051" inset=".5mm,.3mm,.5mm,.3mm">
            <w:txbxContent>
              <w:p w:rsidR="00AD6F3A" w:rsidRPr="00345C2D" w:rsidRDefault="00AD6F3A" w:rsidP="00B047BC">
                <w:pPr>
                  <w:pStyle w:val="Encabezado"/>
                  <w:jc w:val="both"/>
                  <w:rPr>
                    <w:rFonts w:ascii="Arial" w:hAnsi="Arial" w:cs="Arial"/>
                    <w:b/>
                    <w:sz w:val="16"/>
                    <w:szCs w:val="16"/>
                  </w:rPr>
                </w:pPr>
                <w:r w:rsidRPr="00B047BC">
                  <w:rPr>
                    <w:rFonts w:ascii="Arial" w:hAnsi="Arial" w:cs="Arial"/>
                    <w:b/>
                    <w:bCs/>
                    <w:noProof/>
                    <w:sz w:val="16"/>
                    <w:szCs w:val="16"/>
                    <w:lang w:val="es-MX"/>
                  </w:rPr>
                  <w:t>LINEAMIENTOS PARA OTORGAR CAPACITACIÓN MEDIANTE EL APOYO DE BECAS Y FACILIDADES A LOS SERVIDORES PÚBLICOS</w:t>
                </w:r>
                <w:r>
                  <w:rPr>
                    <w:rFonts w:ascii="Arial" w:hAnsi="Arial" w:cs="Arial"/>
                    <w:b/>
                    <w:bCs/>
                    <w:noProof/>
                    <w:sz w:val="16"/>
                    <w:szCs w:val="16"/>
                    <w:lang w:val="es-MX"/>
                  </w:rPr>
                  <w:t xml:space="preserve"> </w:t>
                </w:r>
                <w:r w:rsidRPr="00B047BC">
                  <w:rPr>
                    <w:rFonts w:ascii="Arial" w:hAnsi="Arial" w:cs="Arial"/>
                    <w:b/>
                    <w:bCs/>
                    <w:noProof/>
                    <w:sz w:val="16"/>
                    <w:szCs w:val="16"/>
                    <w:lang w:val="es-MX"/>
                  </w:rPr>
                  <w:t>DEL TRIBUNAL ELECTORAL</w:t>
                </w:r>
                <w:r>
                  <w:rPr>
                    <w:rFonts w:ascii="Arial" w:hAnsi="Arial" w:cs="Arial"/>
                    <w:b/>
                    <w:bCs/>
                    <w:noProof/>
                    <w:sz w:val="16"/>
                    <w:szCs w:val="16"/>
                    <w:lang w:val="es-MX"/>
                  </w:rPr>
                  <w:t xml:space="preserve"> </w:t>
                </w:r>
                <w:r w:rsidRPr="00345C2D">
                  <w:rPr>
                    <w:rFonts w:ascii="Arial" w:hAnsi="Arial" w:cs="Arial"/>
                    <w:b/>
                    <w:noProof/>
                    <w:sz w:val="16"/>
                    <w:szCs w:val="16"/>
                  </w:rPr>
                  <w:t>AUT</w:t>
                </w:r>
                <w:r w:rsidRPr="00345C2D">
                  <w:rPr>
                    <w:rFonts w:ascii="Arial" w:hAnsi="Arial" w:cs="Arial"/>
                    <w:b/>
                    <w:sz w:val="16"/>
                    <w:szCs w:val="16"/>
                  </w:rPr>
                  <w:t xml:space="preserve">ORIZADOS POR </w:t>
                </w:r>
                <w:smartTag w:uri="urn:schemas-microsoft-com:office:smarttags" w:element="PersonName">
                  <w:smartTagPr>
                    <w:attr w:name="ProductID" w:val="LA COMISIￓN DE ADMINISTRACIￓN"/>
                  </w:smartTagPr>
                  <w:smartTag w:uri="urn:schemas-microsoft-com:office:smarttags" w:element="PersonName">
                    <w:smartTagPr>
                      <w:attr w:name="ProductID" w:val="09"/>
                    </w:smartTagPr>
                    <w:r w:rsidRPr="00345C2D">
                      <w:rPr>
                        <w:rFonts w:ascii="Arial" w:hAnsi="Arial" w:cs="Arial"/>
                        <w:b/>
                        <w:sz w:val="16"/>
                        <w:szCs w:val="16"/>
                      </w:rPr>
                      <w:t>LA COMISIÓN DE</w:t>
                    </w:r>
                  </w:smartTag>
                  <w:r w:rsidRPr="00345C2D">
                    <w:rPr>
                      <w:rFonts w:ascii="Arial" w:hAnsi="Arial" w:cs="Arial"/>
                      <w:b/>
                      <w:sz w:val="16"/>
                      <w:szCs w:val="16"/>
                    </w:rPr>
                    <w:t xml:space="preserve"> ADMINISTRACIÓN</w:t>
                  </w:r>
                </w:smartTag>
                <w:r w:rsidRPr="00345C2D">
                  <w:rPr>
                    <w:rFonts w:ascii="Arial" w:hAnsi="Arial" w:cs="Arial"/>
                    <w:b/>
                    <w:sz w:val="16"/>
                    <w:szCs w:val="16"/>
                  </w:rPr>
                  <w:t>, MEDIANTE ACUERDO</w:t>
                </w:r>
                <w:r>
                  <w:rPr>
                    <w:rFonts w:ascii="Arial" w:hAnsi="Arial" w:cs="Arial"/>
                    <w:b/>
                    <w:sz w:val="16"/>
                    <w:szCs w:val="16"/>
                  </w:rPr>
                  <w:t xml:space="preserve"> 3</w:t>
                </w:r>
                <w:r w:rsidRPr="00644116">
                  <w:rPr>
                    <w:rFonts w:ascii="Arial" w:hAnsi="Arial" w:cs="Arial"/>
                    <w:b/>
                    <w:sz w:val="16"/>
                    <w:szCs w:val="16"/>
                  </w:rPr>
                  <w:t>82/S</w:t>
                </w:r>
                <w:r>
                  <w:rPr>
                    <w:rFonts w:ascii="Arial" w:hAnsi="Arial" w:cs="Arial"/>
                    <w:b/>
                    <w:sz w:val="16"/>
                    <w:szCs w:val="16"/>
                  </w:rPr>
                  <w:t xml:space="preserve">12 </w:t>
                </w:r>
                <w:r w:rsidRPr="00644116">
                  <w:rPr>
                    <w:rFonts w:ascii="Arial" w:hAnsi="Arial" w:cs="Arial"/>
                    <w:b/>
                    <w:sz w:val="16"/>
                    <w:szCs w:val="16"/>
                  </w:rPr>
                  <w:t>(</w:t>
                </w:r>
                <w:r>
                  <w:rPr>
                    <w:rFonts w:ascii="Arial" w:hAnsi="Arial" w:cs="Arial"/>
                    <w:b/>
                    <w:sz w:val="16"/>
                    <w:szCs w:val="16"/>
                  </w:rPr>
                  <w:t>08</w:t>
                </w:r>
                <w:r w:rsidRPr="00644116">
                  <w:rPr>
                    <w:rFonts w:ascii="Arial" w:hAnsi="Arial" w:cs="Arial"/>
                    <w:b/>
                    <w:sz w:val="16"/>
                    <w:szCs w:val="16"/>
                  </w:rPr>
                  <w:t>-X</w:t>
                </w:r>
                <w:r>
                  <w:rPr>
                    <w:rFonts w:ascii="Arial" w:hAnsi="Arial" w:cs="Arial"/>
                    <w:b/>
                    <w:sz w:val="16"/>
                    <w:szCs w:val="16"/>
                  </w:rPr>
                  <w:t>II</w:t>
                </w:r>
                <w:r w:rsidRPr="00644116">
                  <w:rPr>
                    <w:rFonts w:ascii="Arial" w:hAnsi="Arial" w:cs="Arial"/>
                    <w:b/>
                    <w:sz w:val="16"/>
                    <w:szCs w:val="16"/>
                  </w:rPr>
                  <w:t>-20</w:t>
                </w:r>
                <w:r>
                  <w:rPr>
                    <w:rFonts w:ascii="Arial" w:hAnsi="Arial" w:cs="Arial"/>
                    <w:b/>
                    <w:sz w:val="16"/>
                    <w:szCs w:val="16"/>
                  </w:rPr>
                  <w:t>1</w:t>
                </w:r>
                <w:r w:rsidRPr="00644116">
                  <w:rPr>
                    <w:rFonts w:ascii="Arial" w:hAnsi="Arial" w:cs="Arial"/>
                    <w:b/>
                    <w:sz w:val="16"/>
                    <w:szCs w:val="16"/>
                  </w:rPr>
                  <w:t>0)</w:t>
                </w:r>
              </w:p>
              <w:p w:rsidR="00AD6F3A" w:rsidRPr="00345C2D" w:rsidRDefault="00AD6F3A" w:rsidP="00F14C33">
                <w:pPr>
                  <w:pStyle w:val="Encabezado"/>
                  <w:jc w:val="both"/>
                  <w:rPr>
                    <w:rFonts w:ascii="Arial" w:hAnsi="Arial" w:cs="Arial"/>
                    <w:b/>
                    <w:sz w:val="16"/>
                    <w:szCs w:val="16"/>
                  </w:rPr>
                </w:pPr>
              </w:p>
            </w:txbxContent>
          </v:textbox>
        </v:shape>
      </w:pict>
    </w:r>
    <w:r>
      <w:rPr>
        <w:rFonts w:ascii="Arial" w:hAnsi="Arial" w:cs="Arial"/>
        <w:noProof/>
        <w:sz w:val="16"/>
        <w:szCs w:val="16"/>
        <w:lang w:val="es-MX" w:eastAsia="es-MX"/>
      </w:rPr>
      <w:drawing>
        <wp:inline distT="0" distB="0" distL="0" distR="0">
          <wp:extent cx="1139825" cy="989330"/>
          <wp:effectExtent l="19050" t="0" r="3175" b="0"/>
          <wp:docPr id="4" name="Imagen 4"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imbolo"/>
                  <pic:cNvPicPr>
                    <a:picLocks noChangeAspect="1" noChangeArrowheads="1"/>
                  </pic:cNvPicPr>
                </pic:nvPicPr>
                <pic:blipFill>
                  <a:blip r:embed="rId1"/>
                  <a:srcRect/>
                  <a:stretch>
                    <a:fillRect/>
                  </a:stretch>
                </pic:blipFill>
                <pic:spPr bwMode="auto">
                  <a:xfrm>
                    <a:off x="0" y="0"/>
                    <a:ext cx="1139825" cy="989330"/>
                  </a:xfrm>
                  <a:prstGeom prst="rect">
                    <a:avLst/>
                  </a:prstGeom>
                  <a:noFill/>
                  <a:ln w="9525">
                    <a:noFill/>
                    <a:miter lim="800000"/>
                    <a:headEnd/>
                    <a:tailEnd/>
                  </a:ln>
                </pic:spPr>
              </pic:pic>
            </a:graphicData>
          </a:graphic>
        </wp:inline>
      </w:drawing>
    </w:r>
  </w:p>
  <w:p w:rsidR="00AD6F3A" w:rsidRPr="00FB3662" w:rsidRDefault="00AD6F3A" w:rsidP="00FB3662">
    <w:pPr>
      <w:pStyle w:val="Encabezado"/>
      <w:rPr>
        <w:rFonts w:ascii="Arial" w:hAnsi="Arial" w:cs="Arial"/>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3A" w:rsidRPr="00FB3662" w:rsidRDefault="00AD6F3A">
    <w:pPr>
      <w:pStyle w:val="Encabezado"/>
      <w:rPr>
        <w:rFonts w:ascii="Arial" w:hAnsi="Arial" w:cs="Arial"/>
        <w:sz w:val="8"/>
        <w:szCs w:val="8"/>
      </w:rPr>
    </w:pPr>
  </w:p>
  <w:p w:rsidR="00AD6F3A" w:rsidRPr="00FB3662" w:rsidRDefault="00AD6F3A" w:rsidP="00056B3B">
    <w:pPr>
      <w:pStyle w:val="Encabezado"/>
      <w:ind w:firstLine="360"/>
      <w:rPr>
        <w:rFonts w:ascii="Arial" w:hAnsi="Arial" w:cs="Arial"/>
        <w:sz w:val="16"/>
        <w:szCs w:val="16"/>
      </w:rPr>
    </w:pPr>
    <w:r w:rsidRPr="001514C3">
      <w:rPr>
        <w:rFonts w:ascii="Arial" w:hAnsi="Arial" w:cs="Arial"/>
        <w:noProof/>
        <w:sz w:val="8"/>
        <w:szCs w:val="8"/>
      </w:rPr>
      <w:pict>
        <v:shapetype id="_x0000_t202" coordsize="21600,21600" o:spt="202" path="m,l,21600r21600,l21600,xe">
          <v:stroke joinstyle="miter"/>
          <v:path gradientshapeok="t" o:connecttype="rect"/>
        </v:shapetype>
        <v:shape id="_x0000_s2050" type="#_x0000_t202" style="position:absolute;left:0;text-align:left;margin-left:162pt;margin-top:18.6pt;width:4in;height:42.7pt;z-index:251657728" filled="f" stroked="f">
          <v:textbox style="mso-next-textbox:#_x0000_s2050" inset=".5mm,.3mm,.5mm,.3mm">
            <w:txbxContent>
              <w:p w:rsidR="00AD6F3A" w:rsidRPr="00345C2D" w:rsidRDefault="00AD6F3A" w:rsidP="00345C2D">
                <w:pPr>
                  <w:pStyle w:val="Encabezado"/>
                  <w:jc w:val="both"/>
                  <w:rPr>
                    <w:rFonts w:ascii="Arial" w:hAnsi="Arial" w:cs="Arial"/>
                    <w:b/>
                    <w:sz w:val="16"/>
                    <w:szCs w:val="16"/>
                  </w:rPr>
                </w:pPr>
                <w:r w:rsidRPr="00B047BC">
                  <w:rPr>
                    <w:rFonts w:ascii="Arial" w:hAnsi="Arial" w:cs="Arial"/>
                    <w:b/>
                    <w:bCs/>
                    <w:noProof/>
                    <w:sz w:val="16"/>
                    <w:szCs w:val="16"/>
                    <w:lang w:val="es-MX"/>
                  </w:rPr>
                  <w:t>LINEAMIENTOS PARA OTORGAR CAPACITACIÓN MEDIANTE EL APOYO DE BECAS Y FACILIDADES A LOS SERVIDORES PÚBLICOS</w:t>
                </w:r>
                <w:r>
                  <w:rPr>
                    <w:rFonts w:ascii="Arial" w:hAnsi="Arial" w:cs="Arial"/>
                    <w:b/>
                    <w:bCs/>
                    <w:noProof/>
                    <w:sz w:val="16"/>
                    <w:szCs w:val="16"/>
                    <w:lang w:val="es-MX"/>
                  </w:rPr>
                  <w:t xml:space="preserve"> </w:t>
                </w:r>
                <w:r w:rsidRPr="00B047BC">
                  <w:rPr>
                    <w:rFonts w:ascii="Arial" w:hAnsi="Arial" w:cs="Arial"/>
                    <w:b/>
                    <w:bCs/>
                    <w:noProof/>
                    <w:sz w:val="16"/>
                    <w:szCs w:val="16"/>
                    <w:lang w:val="es-MX"/>
                  </w:rPr>
                  <w:t>DEL TRIBUNAL ELECTORAL</w:t>
                </w:r>
                <w:r>
                  <w:rPr>
                    <w:rFonts w:ascii="Arial" w:hAnsi="Arial" w:cs="Arial"/>
                    <w:b/>
                    <w:bCs/>
                    <w:noProof/>
                    <w:sz w:val="16"/>
                    <w:szCs w:val="16"/>
                    <w:lang w:val="es-MX"/>
                  </w:rPr>
                  <w:t xml:space="preserve"> </w:t>
                </w:r>
                <w:r w:rsidRPr="00345C2D">
                  <w:rPr>
                    <w:rFonts w:ascii="Arial" w:hAnsi="Arial" w:cs="Arial"/>
                    <w:b/>
                    <w:noProof/>
                    <w:sz w:val="16"/>
                    <w:szCs w:val="16"/>
                    <w:lang w:val="es-MX"/>
                  </w:rPr>
                  <w:t xml:space="preserve"> </w:t>
                </w:r>
                <w:r w:rsidRPr="00345C2D">
                  <w:rPr>
                    <w:rFonts w:ascii="Arial" w:hAnsi="Arial" w:cs="Arial"/>
                    <w:b/>
                    <w:noProof/>
                    <w:sz w:val="16"/>
                    <w:szCs w:val="16"/>
                  </w:rPr>
                  <w:t>AUT</w:t>
                </w:r>
                <w:r w:rsidRPr="00345C2D">
                  <w:rPr>
                    <w:rFonts w:ascii="Arial" w:hAnsi="Arial" w:cs="Arial"/>
                    <w:b/>
                    <w:sz w:val="16"/>
                    <w:szCs w:val="16"/>
                  </w:rPr>
                  <w:t xml:space="preserve">ORIZADOS POR </w:t>
                </w:r>
                <w:smartTag w:uri="urn:schemas-microsoft-com:office:smarttags" w:element="PersonName">
                  <w:smartTagPr>
                    <w:attr w:name="ProductID" w:val="LA COMISIￓN DE ADMINISTRACIￓN"/>
                  </w:smartTagPr>
                  <w:smartTag w:uri="urn:schemas-microsoft-com:office:smarttags" w:element="PersonName">
                    <w:smartTagPr>
                      <w:attr w:name="ProductID" w:val="09"/>
                    </w:smartTagPr>
                    <w:r w:rsidRPr="00345C2D">
                      <w:rPr>
                        <w:rFonts w:ascii="Arial" w:hAnsi="Arial" w:cs="Arial"/>
                        <w:b/>
                        <w:sz w:val="16"/>
                        <w:szCs w:val="16"/>
                      </w:rPr>
                      <w:t>LA COMISIÓN DE</w:t>
                    </w:r>
                  </w:smartTag>
                  <w:r w:rsidRPr="00345C2D">
                    <w:rPr>
                      <w:rFonts w:ascii="Arial" w:hAnsi="Arial" w:cs="Arial"/>
                      <w:b/>
                      <w:sz w:val="16"/>
                      <w:szCs w:val="16"/>
                    </w:rPr>
                    <w:t xml:space="preserve"> ADMINISTRACIÓN</w:t>
                  </w:r>
                </w:smartTag>
                <w:r w:rsidRPr="00345C2D">
                  <w:rPr>
                    <w:rFonts w:ascii="Arial" w:hAnsi="Arial" w:cs="Arial"/>
                    <w:b/>
                    <w:sz w:val="16"/>
                    <w:szCs w:val="16"/>
                  </w:rPr>
                  <w:t>, MEDIANTE ACUERDO</w:t>
                </w:r>
                <w:r>
                  <w:rPr>
                    <w:rFonts w:ascii="Arial" w:hAnsi="Arial" w:cs="Arial"/>
                    <w:b/>
                    <w:sz w:val="16"/>
                    <w:szCs w:val="16"/>
                  </w:rPr>
                  <w:t xml:space="preserve"> 3</w:t>
                </w:r>
                <w:r w:rsidRPr="00644116">
                  <w:rPr>
                    <w:rFonts w:ascii="Arial" w:hAnsi="Arial" w:cs="Arial"/>
                    <w:b/>
                    <w:sz w:val="16"/>
                    <w:szCs w:val="16"/>
                  </w:rPr>
                  <w:t>82/S</w:t>
                </w:r>
                <w:r>
                  <w:rPr>
                    <w:rFonts w:ascii="Arial" w:hAnsi="Arial" w:cs="Arial"/>
                    <w:b/>
                    <w:sz w:val="16"/>
                    <w:szCs w:val="16"/>
                  </w:rPr>
                  <w:t xml:space="preserve">12 </w:t>
                </w:r>
                <w:r w:rsidRPr="00644116">
                  <w:rPr>
                    <w:rFonts w:ascii="Arial" w:hAnsi="Arial" w:cs="Arial"/>
                    <w:b/>
                    <w:sz w:val="16"/>
                    <w:szCs w:val="16"/>
                  </w:rPr>
                  <w:t>(</w:t>
                </w:r>
                <w:r>
                  <w:rPr>
                    <w:rFonts w:ascii="Arial" w:hAnsi="Arial" w:cs="Arial"/>
                    <w:b/>
                    <w:sz w:val="16"/>
                    <w:szCs w:val="16"/>
                  </w:rPr>
                  <w:t>08</w:t>
                </w:r>
                <w:r w:rsidRPr="00644116">
                  <w:rPr>
                    <w:rFonts w:ascii="Arial" w:hAnsi="Arial" w:cs="Arial"/>
                    <w:b/>
                    <w:sz w:val="16"/>
                    <w:szCs w:val="16"/>
                  </w:rPr>
                  <w:t>-X</w:t>
                </w:r>
                <w:r>
                  <w:rPr>
                    <w:rFonts w:ascii="Arial" w:hAnsi="Arial" w:cs="Arial"/>
                    <w:b/>
                    <w:sz w:val="16"/>
                    <w:szCs w:val="16"/>
                  </w:rPr>
                  <w:t>II</w:t>
                </w:r>
                <w:r w:rsidRPr="00644116">
                  <w:rPr>
                    <w:rFonts w:ascii="Arial" w:hAnsi="Arial" w:cs="Arial"/>
                    <w:b/>
                    <w:sz w:val="16"/>
                    <w:szCs w:val="16"/>
                  </w:rPr>
                  <w:t>-20</w:t>
                </w:r>
                <w:r>
                  <w:rPr>
                    <w:rFonts w:ascii="Arial" w:hAnsi="Arial" w:cs="Arial"/>
                    <w:b/>
                    <w:sz w:val="16"/>
                    <w:szCs w:val="16"/>
                  </w:rPr>
                  <w:t>1</w:t>
                </w:r>
                <w:r w:rsidRPr="00644116">
                  <w:rPr>
                    <w:rFonts w:ascii="Arial" w:hAnsi="Arial" w:cs="Arial"/>
                    <w:b/>
                    <w:sz w:val="16"/>
                    <w:szCs w:val="16"/>
                  </w:rPr>
                  <w:t>0)</w:t>
                </w:r>
              </w:p>
            </w:txbxContent>
          </v:textbox>
        </v:shape>
      </w:pict>
    </w:r>
    <w:r>
      <w:rPr>
        <w:rFonts w:ascii="Arial" w:hAnsi="Arial" w:cs="Arial"/>
        <w:noProof/>
        <w:sz w:val="16"/>
        <w:szCs w:val="16"/>
        <w:lang w:val="es-MX" w:eastAsia="es-MX"/>
      </w:rPr>
      <w:drawing>
        <wp:inline distT="0" distB="0" distL="0" distR="0">
          <wp:extent cx="1139825" cy="989330"/>
          <wp:effectExtent l="19050" t="0" r="3175" b="0"/>
          <wp:docPr id="5" name="Imagen 5"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simbolo"/>
                  <pic:cNvPicPr>
                    <a:picLocks noChangeAspect="1" noChangeArrowheads="1"/>
                  </pic:cNvPicPr>
                </pic:nvPicPr>
                <pic:blipFill>
                  <a:blip r:embed="rId1"/>
                  <a:srcRect/>
                  <a:stretch>
                    <a:fillRect/>
                  </a:stretch>
                </pic:blipFill>
                <pic:spPr bwMode="auto">
                  <a:xfrm>
                    <a:off x="0" y="0"/>
                    <a:ext cx="1139825" cy="989330"/>
                  </a:xfrm>
                  <a:prstGeom prst="rect">
                    <a:avLst/>
                  </a:prstGeom>
                  <a:noFill/>
                  <a:ln w="9525">
                    <a:noFill/>
                    <a:miter lim="800000"/>
                    <a:headEnd/>
                    <a:tailEnd/>
                  </a:ln>
                </pic:spPr>
              </pic:pic>
            </a:graphicData>
          </a:graphic>
        </wp:inline>
      </w:drawing>
    </w:r>
  </w:p>
  <w:p w:rsidR="00AD6F3A" w:rsidRPr="00FB3662" w:rsidRDefault="00AD6F3A">
    <w:pPr>
      <w:pStyle w:val="Encabezado"/>
      <w:rPr>
        <w:rFonts w:ascii="Arial" w:hAnsi="Arial" w:cs="Arial"/>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3A" w:rsidRPr="00FB3662" w:rsidRDefault="00AD6F3A">
    <w:pPr>
      <w:pStyle w:val="Encabezado"/>
      <w:rPr>
        <w:rFonts w:ascii="Arial" w:hAnsi="Arial" w:cs="Arial"/>
        <w:sz w:val="8"/>
        <w:szCs w:val="8"/>
      </w:rPr>
    </w:pPr>
  </w:p>
  <w:p w:rsidR="00AD6F3A" w:rsidRPr="00FB3662" w:rsidRDefault="00AD6F3A" w:rsidP="00056B3B">
    <w:pPr>
      <w:pStyle w:val="Encabezado"/>
      <w:ind w:firstLine="360"/>
      <w:rPr>
        <w:rFonts w:ascii="Arial" w:hAnsi="Arial" w:cs="Arial"/>
        <w:sz w:val="16"/>
        <w:szCs w:val="16"/>
      </w:rPr>
    </w:pPr>
    <w:r w:rsidRPr="001514C3">
      <w:rPr>
        <w:rFonts w:ascii="Arial" w:hAnsi="Arial" w:cs="Arial"/>
        <w:noProof/>
        <w:sz w:val="8"/>
        <w:szCs w:val="8"/>
      </w:rPr>
      <w:pict>
        <v:shapetype id="_x0000_t202" coordsize="21600,21600" o:spt="202" path="m,l,21600r21600,l21600,xe">
          <v:stroke joinstyle="miter"/>
          <v:path gradientshapeok="t" o:connecttype="rect"/>
        </v:shapetype>
        <v:shape id="_x0000_s2052" type="#_x0000_t202" style="position:absolute;left:0;text-align:left;margin-left:162pt;margin-top:18.6pt;width:4in;height:42.7pt;z-index:251660800" filled="f" stroked="f">
          <v:textbox style="mso-next-textbox:#_x0000_s2052" inset=".5mm,.3mm,.5mm,.3mm">
            <w:txbxContent>
              <w:p w:rsidR="00AD6F3A" w:rsidRPr="00345C2D" w:rsidRDefault="00AD6F3A" w:rsidP="00345C2D">
                <w:pPr>
                  <w:pStyle w:val="Encabezado"/>
                  <w:jc w:val="both"/>
                  <w:rPr>
                    <w:rFonts w:ascii="Arial" w:hAnsi="Arial" w:cs="Arial"/>
                    <w:b/>
                    <w:sz w:val="16"/>
                    <w:szCs w:val="16"/>
                  </w:rPr>
                </w:pPr>
              </w:p>
            </w:txbxContent>
          </v:textbox>
        </v:shape>
      </w:pict>
    </w:r>
  </w:p>
  <w:p w:rsidR="00AD6F3A" w:rsidRPr="00FB3662" w:rsidRDefault="00AD6F3A">
    <w:pPr>
      <w:pStyle w:val="Encabezado"/>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61E"/>
    <w:multiLevelType w:val="hybridMultilevel"/>
    <w:tmpl w:val="5E961F5E"/>
    <w:lvl w:ilvl="0" w:tplc="C5307F06">
      <w:start w:val="1"/>
      <w:numFmt w:val="lowerLetter"/>
      <w:lvlText w:val="%1."/>
      <w:lvlJc w:val="left"/>
      <w:pPr>
        <w:tabs>
          <w:tab w:val="num" w:pos="1655"/>
        </w:tabs>
        <w:ind w:left="1655" w:hanging="360"/>
      </w:pPr>
      <w:rPr>
        <w:rFonts w:ascii="Arial" w:eastAsia="Times New Roman" w:hAnsi="Arial" w:cs="Times New Roman"/>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7B65B5"/>
    <w:multiLevelType w:val="hybridMultilevel"/>
    <w:tmpl w:val="4972FF04"/>
    <w:lvl w:ilvl="0" w:tplc="0C0A0005">
      <w:start w:val="1"/>
      <w:numFmt w:val="bullet"/>
      <w:lvlText w:val=""/>
      <w:lvlJc w:val="left"/>
      <w:pPr>
        <w:tabs>
          <w:tab w:val="num" w:pos="3420"/>
        </w:tabs>
        <w:ind w:left="3420" w:hanging="360"/>
      </w:pPr>
      <w:rPr>
        <w:rFonts w:ascii="Wingdings" w:hAnsi="Wingdings" w:hint="default"/>
      </w:rPr>
    </w:lvl>
    <w:lvl w:ilvl="1" w:tplc="0C0A0003" w:tentative="1">
      <w:start w:val="1"/>
      <w:numFmt w:val="bullet"/>
      <w:lvlText w:val="o"/>
      <w:lvlJc w:val="left"/>
      <w:pPr>
        <w:tabs>
          <w:tab w:val="num" w:pos="4140"/>
        </w:tabs>
        <w:ind w:left="4140" w:hanging="360"/>
      </w:pPr>
      <w:rPr>
        <w:rFonts w:ascii="Courier New" w:hAnsi="Courier New" w:cs="Courier New" w:hint="default"/>
      </w:rPr>
    </w:lvl>
    <w:lvl w:ilvl="2" w:tplc="0C0A0005" w:tentative="1">
      <w:start w:val="1"/>
      <w:numFmt w:val="bullet"/>
      <w:lvlText w:val=""/>
      <w:lvlJc w:val="left"/>
      <w:pPr>
        <w:tabs>
          <w:tab w:val="num" w:pos="4860"/>
        </w:tabs>
        <w:ind w:left="4860" w:hanging="360"/>
      </w:pPr>
      <w:rPr>
        <w:rFonts w:ascii="Wingdings" w:hAnsi="Wingdings" w:hint="default"/>
      </w:rPr>
    </w:lvl>
    <w:lvl w:ilvl="3" w:tplc="0C0A0001" w:tentative="1">
      <w:start w:val="1"/>
      <w:numFmt w:val="bullet"/>
      <w:lvlText w:val=""/>
      <w:lvlJc w:val="left"/>
      <w:pPr>
        <w:tabs>
          <w:tab w:val="num" w:pos="5580"/>
        </w:tabs>
        <w:ind w:left="5580" w:hanging="360"/>
      </w:pPr>
      <w:rPr>
        <w:rFonts w:ascii="Symbol" w:hAnsi="Symbol" w:hint="default"/>
      </w:rPr>
    </w:lvl>
    <w:lvl w:ilvl="4" w:tplc="0C0A0003" w:tentative="1">
      <w:start w:val="1"/>
      <w:numFmt w:val="bullet"/>
      <w:lvlText w:val="o"/>
      <w:lvlJc w:val="left"/>
      <w:pPr>
        <w:tabs>
          <w:tab w:val="num" w:pos="6300"/>
        </w:tabs>
        <w:ind w:left="6300" w:hanging="360"/>
      </w:pPr>
      <w:rPr>
        <w:rFonts w:ascii="Courier New" w:hAnsi="Courier New" w:cs="Courier New" w:hint="default"/>
      </w:rPr>
    </w:lvl>
    <w:lvl w:ilvl="5" w:tplc="0C0A0005" w:tentative="1">
      <w:start w:val="1"/>
      <w:numFmt w:val="bullet"/>
      <w:lvlText w:val=""/>
      <w:lvlJc w:val="left"/>
      <w:pPr>
        <w:tabs>
          <w:tab w:val="num" w:pos="7020"/>
        </w:tabs>
        <w:ind w:left="7020" w:hanging="360"/>
      </w:pPr>
      <w:rPr>
        <w:rFonts w:ascii="Wingdings" w:hAnsi="Wingdings" w:hint="default"/>
      </w:rPr>
    </w:lvl>
    <w:lvl w:ilvl="6" w:tplc="0C0A0001" w:tentative="1">
      <w:start w:val="1"/>
      <w:numFmt w:val="bullet"/>
      <w:lvlText w:val=""/>
      <w:lvlJc w:val="left"/>
      <w:pPr>
        <w:tabs>
          <w:tab w:val="num" w:pos="7740"/>
        </w:tabs>
        <w:ind w:left="7740" w:hanging="360"/>
      </w:pPr>
      <w:rPr>
        <w:rFonts w:ascii="Symbol" w:hAnsi="Symbol" w:hint="default"/>
      </w:rPr>
    </w:lvl>
    <w:lvl w:ilvl="7" w:tplc="0C0A0003" w:tentative="1">
      <w:start w:val="1"/>
      <w:numFmt w:val="bullet"/>
      <w:lvlText w:val="o"/>
      <w:lvlJc w:val="left"/>
      <w:pPr>
        <w:tabs>
          <w:tab w:val="num" w:pos="8460"/>
        </w:tabs>
        <w:ind w:left="8460" w:hanging="360"/>
      </w:pPr>
      <w:rPr>
        <w:rFonts w:ascii="Courier New" w:hAnsi="Courier New" w:cs="Courier New" w:hint="default"/>
      </w:rPr>
    </w:lvl>
    <w:lvl w:ilvl="8" w:tplc="0C0A0005" w:tentative="1">
      <w:start w:val="1"/>
      <w:numFmt w:val="bullet"/>
      <w:lvlText w:val=""/>
      <w:lvlJc w:val="left"/>
      <w:pPr>
        <w:tabs>
          <w:tab w:val="num" w:pos="9180"/>
        </w:tabs>
        <w:ind w:left="9180" w:hanging="360"/>
      </w:pPr>
      <w:rPr>
        <w:rFonts w:ascii="Wingdings" w:hAnsi="Wingdings" w:hint="default"/>
      </w:rPr>
    </w:lvl>
  </w:abstractNum>
  <w:abstractNum w:abstractNumId="2">
    <w:nsid w:val="05C33F2D"/>
    <w:multiLevelType w:val="hybridMultilevel"/>
    <w:tmpl w:val="877412EE"/>
    <w:lvl w:ilvl="0" w:tplc="A29CBF3E">
      <w:start w:val="1"/>
      <w:numFmt w:val="lowerLetter"/>
      <w:lvlText w:val="%1."/>
      <w:lvlJc w:val="left"/>
      <w:pPr>
        <w:tabs>
          <w:tab w:val="num" w:pos="1353"/>
        </w:tabs>
        <w:ind w:left="1353"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DB7A12"/>
    <w:multiLevelType w:val="hybridMultilevel"/>
    <w:tmpl w:val="239ED038"/>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D570495"/>
    <w:multiLevelType w:val="hybridMultilevel"/>
    <w:tmpl w:val="D366960A"/>
    <w:lvl w:ilvl="0" w:tplc="0C0A000F">
      <w:start w:val="1"/>
      <w:numFmt w:val="decimal"/>
      <w:lvlText w:val="%1."/>
      <w:lvlJc w:val="left"/>
      <w:pPr>
        <w:tabs>
          <w:tab w:val="num" w:pos="1440"/>
        </w:tabs>
        <w:ind w:left="1440" w:hanging="360"/>
      </w:pPr>
    </w:lvl>
    <w:lvl w:ilvl="1" w:tplc="51D2437A">
      <w:start w:val="1"/>
      <w:numFmt w:val="upperLetter"/>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5">
    <w:nsid w:val="0D8B3BDB"/>
    <w:multiLevelType w:val="hybridMultilevel"/>
    <w:tmpl w:val="0FACA44C"/>
    <w:lvl w:ilvl="0" w:tplc="78DE7328">
      <w:start w:val="1"/>
      <w:numFmt w:val="decimal"/>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05D7436"/>
    <w:multiLevelType w:val="hybridMultilevel"/>
    <w:tmpl w:val="78804444"/>
    <w:lvl w:ilvl="0" w:tplc="376ED02C">
      <w:start w:val="1"/>
      <w:numFmt w:val="upperRoman"/>
      <w:lvlText w:val="%1."/>
      <w:lvlJc w:val="left"/>
      <w:pPr>
        <w:tabs>
          <w:tab w:val="num" w:pos="1440"/>
        </w:tabs>
        <w:ind w:left="1440" w:hanging="720"/>
      </w:pPr>
      <w:rPr>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1AD45D4D"/>
    <w:multiLevelType w:val="hybridMultilevel"/>
    <w:tmpl w:val="6EBA3D4C"/>
    <w:lvl w:ilvl="0" w:tplc="0CCC57EA">
      <w:start w:val="1"/>
      <w:numFmt w:val="lowerLetter"/>
      <w:lvlText w:val="%1."/>
      <w:lvlJc w:val="left"/>
      <w:pPr>
        <w:tabs>
          <w:tab w:val="num" w:pos="1659"/>
        </w:tabs>
        <w:ind w:left="1659" w:hanging="360"/>
      </w:pPr>
      <w:rPr>
        <w:rFonts w:ascii="Arial" w:eastAsia="Times New Roman" w:hAnsi="Arial" w:cs="Times New Roman"/>
        <w:b/>
        <w:i w:val="0"/>
      </w:rPr>
    </w:lvl>
    <w:lvl w:ilvl="1" w:tplc="F110AB5A">
      <w:start w:val="1"/>
      <w:numFmt w:val="bullet"/>
      <w:lvlText w:val="­"/>
      <w:lvlJc w:val="left"/>
      <w:pPr>
        <w:tabs>
          <w:tab w:val="num" w:pos="1444"/>
        </w:tabs>
        <w:ind w:left="1444" w:hanging="360"/>
      </w:pPr>
      <w:rPr>
        <w:rFonts w:ascii="Ravie" w:hAnsi="Ravie" w:hint="default"/>
        <w:b w:val="0"/>
        <w:i w:val="0"/>
        <w:color w:val="auto"/>
      </w:rPr>
    </w:lvl>
    <w:lvl w:ilvl="2" w:tplc="0C0A001B" w:tentative="1">
      <w:start w:val="1"/>
      <w:numFmt w:val="lowerRoman"/>
      <w:lvlText w:val="%3."/>
      <w:lvlJc w:val="right"/>
      <w:pPr>
        <w:tabs>
          <w:tab w:val="num" w:pos="2164"/>
        </w:tabs>
        <w:ind w:left="2164" w:hanging="180"/>
      </w:pPr>
    </w:lvl>
    <w:lvl w:ilvl="3" w:tplc="0C0A000F" w:tentative="1">
      <w:start w:val="1"/>
      <w:numFmt w:val="decimal"/>
      <w:lvlText w:val="%4."/>
      <w:lvlJc w:val="left"/>
      <w:pPr>
        <w:tabs>
          <w:tab w:val="num" w:pos="2884"/>
        </w:tabs>
        <w:ind w:left="2884" w:hanging="360"/>
      </w:pPr>
    </w:lvl>
    <w:lvl w:ilvl="4" w:tplc="0C0A0019" w:tentative="1">
      <w:start w:val="1"/>
      <w:numFmt w:val="lowerLetter"/>
      <w:lvlText w:val="%5."/>
      <w:lvlJc w:val="left"/>
      <w:pPr>
        <w:tabs>
          <w:tab w:val="num" w:pos="3604"/>
        </w:tabs>
        <w:ind w:left="3604" w:hanging="360"/>
      </w:pPr>
    </w:lvl>
    <w:lvl w:ilvl="5" w:tplc="0C0A001B" w:tentative="1">
      <w:start w:val="1"/>
      <w:numFmt w:val="lowerRoman"/>
      <w:lvlText w:val="%6."/>
      <w:lvlJc w:val="right"/>
      <w:pPr>
        <w:tabs>
          <w:tab w:val="num" w:pos="4324"/>
        </w:tabs>
        <w:ind w:left="4324" w:hanging="180"/>
      </w:pPr>
    </w:lvl>
    <w:lvl w:ilvl="6" w:tplc="0C0A000F" w:tentative="1">
      <w:start w:val="1"/>
      <w:numFmt w:val="decimal"/>
      <w:lvlText w:val="%7."/>
      <w:lvlJc w:val="left"/>
      <w:pPr>
        <w:tabs>
          <w:tab w:val="num" w:pos="5044"/>
        </w:tabs>
        <w:ind w:left="5044" w:hanging="360"/>
      </w:pPr>
    </w:lvl>
    <w:lvl w:ilvl="7" w:tplc="0C0A0019" w:tentative="1">
      <w:start w:val="1"/>
      <w:numFmt w:val="lowerLetter"/>
      <w:lvlText w:val="%8."/>
      <w:lvlJc w:val="left"/>
      <w:pPr>
        <w:tabs>
          <w:tab w:val="num" w:pos="5764"/>
        </w:tabs>
        <w:ind w:left="5764" w:hanging="360"/>
      </w:pPr>
    </w:lvl>
    <w:lvl w:ilvl="8" w:tplc="0C0A001B" w:tentative="1">
      <w:start w:val="1"/>
      <w:numFmt w:val="lowerRoman"/>
      <w:lvlText w:val="%9."/>
      <w:lvlJc w:val="right"/>
      <w:pPr>
        <w:tabs>
          <w:tab w:val="num" w:pos="6484"/>
        </w:tabs>
        <w:ind w:left="6484" w:hanging="180"/>
      </w:pPr>
    </w:lvl>
  </w:abstractNum>
  <w:abstractNum w:abstractNumId="8">
    <w:nsid w:val="1D4F09D9"/>
    <w:multiLevelType w:val="hybridMultilevel"/>
    <w:tmpl w:val="18AAA148"/>
    <w:lvl w:ilvl="0" w:tplc="E294CBF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9A3EA1"/>
    <w:multiLevelType w:val="hybridMultilevel"/>
    <w:tmpl w:val="54E67608"/>
    <w:lvl w:ilvl="0" w:tplc="89EE0158">
      <w:start w:val="1"/>
      <w:numFmt w:val="lowerLetter"/>
      <w:lvlText w:val="%1."/>
      <w:lvlJc w:val="left"/>
      <w:pPr>
        <w:tabs>
          <w:tab w:val="num" w:pos="1429"/>
        </w:tabs>
        <w:ind w:left="1429"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21B97A1F"/>
    <w:multiLevelType w:val="hybridMultilevel"/>
    <w:tmpl w:val="DC90FC1C"/>
    <w:lvl w:ilvl="0" w:tplc="30FED490">
      <w:start w:val="4"/>
      <w:numFmt w:val="upperRoman"/>
      <w:lvlText w:val="%1."/>
      <w:lvlJc w:val="left"/>
      <w:pPr>
        <w:tabs>
          <w:tab w:val="num" w:pos="2847"/>
        </w:tabs>
        <w:ind w:left="2847" w:hanging="720"/>
      </w:pPr>
      <w:rPr>
        <w:rFonts w:hint="default"/>
      </w:rPr>
    </w:lvl>
    <w:lvl w:ilvl="1" w:tplc="0C0A0019" w:tentative="1">
      <w:start w:val="1"/>
      <w:numFmt w:val="lowerLetter"/>
      <w:lvlText w:val="%2."/>
      <w:lvlJc w:val="left"/>
      <w:pPr>
        <w:tabs>
          <w:tab w:val="num" w:pos="3207"/>
        </w:tabs>
        <w:ind w:left="3207" w:hanging="360"/>
      </w:pPr>
    </w:lvl>
    <w:lvl w:ilvl="2" w:tplc="0C0A001B" w:tentative="1">
      <w:start w:val="1"/>
      <w:numFmt w:val="lowerRoman"/>
      <w:lvlText w:val="%3."/>
      <w:lvlJc w:val="right"/>
      <w:pPr>
        <w:tabs>
          <w:tab w:val="num" w:pos="3927"/>
        </w:tabs>
        <w:ind w:left="3927" w:hanging="180"/>
      </w:pPr>
    </w:lvl>
    <w:lvl w:ilvl="3" w:tplc="0C0A000F" w:tentative="1">
      <w:start w:val="1"/>
      <w:numFmt w:val="decimal"/>
      <w:lvlText w:val="%4."/>
      <w:lvlJc w:val="left"/>
      <w:pPr>
        <w:tabs>
          <w:tab w:val="num" w:pos="4647"/>
        </w:tabs>
        <w:ind w:left="4647" w:hanging="360"/>
      </w:pPr>
    </w:lvl>
    <w:lvl w:ilvl="4" w:tplc="0C0A0019" w:tentative="1">
      <w:start w:val="1"/>
      <w:numFmt w:val="lowerLetter"/>
      <w:lvlText w:val="%5."/>
      <w:lvlJc w:val="left"/>
      <w:pPr>
        <w:tabs>
          <w:tab w:val="num" w:pos="5367"/>
        </w:tabs>
        <w:ind w:left="5367" w:hanging="360"/>
      </w:pPr>
    </w:lvl>
    <w:lvl w:ilvl="5" w:tplc="0C0A001B" w:tentative="1">
      <w:start w:val="1"/>
      <w:numFmt w:val="lowerRoman"/>
      <w:lvlText w:val="%6."/>
      <w:lvlJc w:val="right"/>
      <w:pPr>
        <w:tabs>
          <w:tab w:val="num" w:pos="6087"/>
        </w:tabs>
        <w:ind w:left="6087" w:hanging="180"/>
      </w:pPr>
    </w:lvl>
    <w:lvl w:ilvl="6" w:tplc="0C0A000F" w:tentative="1">
      <w:start w:val="1"/>
      <w:numFmt w:val="decimal"/>
      <w:lvlText w:val="%7."/>
      <w:lvlJc w:val="left"/>
      <w:pPr>
        <w:tabs>
          <w:tab w:val="num" w:pos="6807"/>
        </w:tabs>
        <w:ind w:left="6807" w:hanging="360"/>
      </w:pPr>
    </w:lvl>
    <w:lvl w:ilvl="7" w:tplc="0C0A0019" w:tentative="1">
      <w:start w:val="1"/>
      <w:numFmt w:val="lowerLetter"/>
      <w:lvlText w:val="%8."/>
      <w:lvlJc w:val="left"/>
      <w:pPr>
        <w:tabs>
          <w:tab w:val="num" w:pos="7527"/>
        </w:tabs>
        <w:ind w:left="7527" w:hanging="360"/>
      </w:pPr>
    </w:lvl>
    <w:lvl w:ilvl="8" w:tplc="0C0A001B" w:tentative="1">
      <w:start w:val="1"/>
      <w:numFmt w:val="lowerRoman"/>
      <w:lvlText w:val="%9."/>
      <w:lvlJc w:val="right"/>
      <w:pPr>
        <w:tabs>
          <w:tab w:val="num" w:pos="8247"/>
        </w:tabs>
        <w:ind w:left="8247" w:hanging="180"/>
      </w:pPr>
    </w:lvl>
  </w:abstractNum>
  <w:abstractNum w:abstractNumId="11">
    <w:nsid w:val="244F3597"/>
    <w:multiLevelType w:val="hybridMultilevel"/>
    <w:tmpl w:val="37ECBD96"/>
    <w:lvl w:ilvl="0" w:tplc="96C8203E">
      <w:start w:val="1"/>
      <w:numFmt w:val="lowerLetter"/>
      <w:lvlText w:val="%1."/>
      <w:lvlJc w:val="left"/>
      <w:pPr>
        <w:tabs>
          <w:tab w:val="num" w:pos="1211"/>
        </w:tabs>
        <w:ind w:left="1211" w:hanging="360"/>
      </w:pPr>
      <w:rPr>
        <w:rFonts w:ascii="Arial" w:eastAsia="Times New Roman" w:hAnsi="Arial" w:cs="Arial"/>
        <w:b/>
        <w:i w:val="0"/>
      </w:rPr>
    </w:lvl>
    <w:lvl w:ilvl="1" w:tplc="0C0A0019" w:tentative="1">
      <w:start w:val="1"/>
      <w:numFmt w:val="lowerLetter"/>
      <w:lvlText w:val="%2."/>
      <w:lvlJc w:val="left"/>
      <w:pPr>
        <w:tabs>
          <w:tab w:val="num" w:pos="1137"/>
        </w:tabs>
        <w:ind w:left="1137" w:hanging="360"/>
      </w:p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12">
    <w:nsid w:val="268E41ED"/>
    <w:multiLevelType w:val="hybridMultilevel"/>
    <w:tmpl w:val="B89E0AF2"/>
    <w:lvl w:ilvl="0" w:tplc="2C506CCA">
      <w:start w:val="1"/>
      <w:numFmt w:val="bullet"/>
      <w:lvlText w:val=""/>
      <w:lvlJc w:val="left"/>
      <w:pPr>
        <w:ind w:left="1080" w:hanging="360"/>
      </w:pPr>
      <w:rPr>
        <w:rFonts w:ascii="Wingdings" w:hAnsi="Wingdings" w:hint="default"/>
        <w:color w:val="83B1F5"/>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2AB479B7"/>
    <w:multiLevelType w:val="hybridMultilevel"/>
    <w:tmpl w:val="7370F584"/>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nsid w:val="30D17A84"/>
    <w:multiLevelType w:val="hybridMultilevel"/>
    <w:tmpl w:val="DBA60B6C"/>
    <w:lvl w:ilvl="0" w:tplc="3FDC2CAE">
      <w:start w:val="1"/>
      <w:numFmt w:val="bullet"/>
      <w:lvlText w:val=""/>
      <w:lvlJc w:val="left"/>
      <w:pPr>
        <w:tabs>
          <w:tab w:val="num" w:pos="720"/>
        </w:tabs>
        <w:ind w:left="720" w:hanging="360"/>
      </w:pPr>
      <w:rPr>
        <w:rFonts w:ascii="Symbol" w:hAnsi="Symbol" w:hint="default"/>
      </w:rPr>
    </w:lvl>
    <w:lvl w:ilvl="1" w:tplc="073CD276">
      <w:start w:val="1"/>
      <w:numFmt w:val="lowerLetter"/>
      <w:lvlText w:val="%2."/>
      <w:lvlJc w:val="left"/>
      <w:pPr>
        <w:tabs>
          <w:tab w:val="num" w:pos="1440"/>
        </w:tabs>
        <w:ind w:left="1440" w:hanging="360"/>
      </w:pPr>
      <w:rPr>
        <w:rFonts w:ascii="Arial" w:eastAsia="Times New Roman" w:hAnsi="Arial" w:cs="Times New Roman" w:hint="default"/>
        <w:b w:val="0"/>
        <w:i w:val="0"/>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33975D7C"/>
    <w:multiLevelType w:val="multilevel"/>
    <w:tmpl w:val="B6EAC262"/>
    <w:lvl w:ilvl="0">
      <w:start w:val="1"/>
      <w:numFmt w:val="decimal"/>
      <w:lvlText w:val="%1."/>
      <w:lvlJc w:val="left"/>
      <w:pPr>
        <w:tabs>
          <w:tab w:val="num" w:pos="360"/>
        </w:tabs>
        <w:ind w:left="360" w:hanging="360"/>
      </w:pPr>
      <w:rPr>
        <w:rFonts w:hint="default"/>
        <w:b/>
        <w:sz w:val="28"/>
        <w:szCs w:val="28"/>
      </w:rPr>
    </w:lvl>
    <w:lvl w:ilvl="1">
      <w:start w:val="1"/>
      <w:numFmt w:val="decimal"/>
      <w:lvlText w:val="%1.%2."/>
      <w:lvlJc w:val="left"/>
      <w:pPr>
        <w:tabs>
          <w:tab w:val="num" w:pos="792"/>
        </w:tabs>
        <w:ind w:left="792" w:hanging="432"/>
      </w:pPr>
    </w:lvl>
    <w:lvl w:ilvl="2">
      <w:start w:val="1"/>
      <w:numFmt w:val="upperRoman"/>
      <w:lvlText w:val="%3."/>
      <w:lvlJc w:val="right"/>
      <w:pPr>
        <w:tabs>
          <w:tab w:val="num" w:pos="900"/>
        </w:tabs>
        <w:ind w:left="900" w:hanging="180"/>
      </w:pPr>
      <w:rPr>
        <w:rFonts w:hint="default"/>
        <w:b/>
        <w:sz w:val="28"/>
        <w:szCs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38DF7866"/>
    <w:multiLevelType w:val="hybridMultilevel"/>
    <w:tmpl w:val="708413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053777E"/>
    <w:multiLevelType w:val="hybridMultilevel"/>
    <w:tmpl w:val="C172E068"/>
    <w:lvl w:ilvl="0" w:tplc="F110AB5A">
      <w:start w:val="1"/>
      <w:numFmt w:val="bullet"/>
      <w:lvlText w:val="­"/>
      <w:lvlJc w:val="left"/>
      <w:pPr>
        <w:tabs>
          <w:tab w:val="num" w:pos="935"/>
        </w:tabs>
        <w:ind w:left="935" w:hanging="360"/>
      </w:pPr>
      <w:rPr>
        <w:rFonts w:ascii="Ravie" w:hAnsi="Ravie"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48554F8"/>
    <w:multiLevelType w:val="hybridMultilevel"/>
    <w:tmpl w:val="05107394"/>
    <w:lvl w:ilvl="0" w:tplc="8B98CBF0">
      <w:start w:val="1"/>
      <w:numFmt w:val="lowerLetter"/>
      <w:lvlText w:val="%1."/>
      <w:lvlJc w:val="left"/>
      <w:pPr>
        <w:tabs>
          <w:tab w:val="num" w:pos="1069"/>
        </w:tabs>
        <w:ind w:left="1069" w:hanging="360"/>
      </w:pPr>
      <w:rPr>
        <w:rFonts w:hint="default"/>
        <w:b/>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9">
    <w:nsid w:val="479606A0"/>
    <w:multiLevelType w:val="hybridMultilevel"/>
    <w:tmpl w:val="BAFE4E14"/>
    <w:lvl w:ilvl="0" w:tplc="D110D1C0">
      <w:start w:val="1"/>
      <w:numFmt w:val="lowerLetter"/>
      <w:lvlText w:val="%1."/>
      <w:lvlJc w:val="left"/>
      <w:pPr>
        <w:tabs>
          <w:tab w:val="num" w:pos="1655"/>
        </w:tabs>
        <w:ind w:left="1655" w:hanging="360"/>
      </w:pPr>
      <w:rPr>
        <w:rFonts w:ascii="Arial" w:eastAsia="Times New Roman" w:hAnsi="Arial" w:cs="Times New Roman"/>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CA04B39"/>
    <w:multiLevelType w:val="hybridMultilevel"/>
    <w:tmpl w:val="4022A4C2"/>
    <w:lvl w:ilvl="0" w:tplc="3C34241E">
      <w:start w:val="1"/>
      <w:numFmt w:val="lowerLetter"/>
      <w:lvlText w:val="%1."/>
      <w:lvlJc w:val="left"/>
      <w:pPr>
        <w:tabs>
          <w:tab w:val="num" w:pos="1429"/>
        </w:tabs>
        <w:ind w:left="1429"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nsid w:val="50E17DDA"/>
    <w:multiLevelType w:val="hybridMultilevel"/>
    <w:tmpl w:val="D9E0DE34"/>
    <w:lvl w:ilvl="0" w:tplc="0CF2DB16">
      <w:start w:val="1"/>
      <w:numFmt w:val="lowerLetter"/>
      <w:lvlText w:val="%1."/>
      <w:lvlJc w:val="left"/>
      <w:pPr>
        <w:tabs>
          <w:tab w:val="num" w:pos="1440"/>
        </w:tabs>
        <w:ind w:left="1440" w:hanging="360"/>
      </w:pPr>
      <w:rPr>
        <w:rFonts w:ascii="Arial" w:eastAsia="Times New Roman" w:hAnsi="Arial" w:cs="Times New Roman"/>
        <w:b/>
        <w:i w:val="0"/>
      </w:rPr>
    </w:lvl>
    <w:lvl w:ilvl="1" w:tplc="0C0A0019" w:tentative="1">
      <w:start w:val="1"/>
      <w:numFmt w:val="lowerLetter"/>
      <w:lvlText w:val="%2."/>
      <w:lvlJc w:val="left"/>
      <w:pPr>
        <w:tabs>
          <w:tab w:val="num" w:pos="1225"/>
        </w:tabs>
        <w:ind w:left="1225" w:hanging="360"/>
      </w:pPr>
    </w:lvl>
    <w:lvl w:ilvl="2" w:tplc="0C0A001B" w:tentative="1">
      <w:start w:val="1"/>
      <w:numFmt w:val="lowerRoman"/>
      <w:lvlText w:val="%3."/>
      <w:lvlJc w:val="right"/>
      <w:pPr>
        <w:tabs>
          <w:tab w:val="num" w:pos="1945"/>
        </w:tabs>
        <w:ind w:left="1945" w:hanging="180"/>
      </w:pPr>
    </w:lvl>
    <w:lvl w:ilvl="3" w:tplc="0C0A000F" w:tentative="1">
      <w:start w:val="1"/>
      <w:numFmt w:val="decimal"/>
      <w:lvlText w:val="%4."/>
      <w:lvlJc w:val="left"/>
      <w:pPr>
        <w:tabs>
          <w:tab w:val="num" w:pos="2665"/>
        </w:tabs>
        <w:ind w:left="2665" w:hanging="360"/>
      </w:pPr>
    </w:lvl>
    <w:lvl w:ilvl="4" w:tplc="0C0A0019" w:tentative="1">
      <w:start w:val="1"/>
      <w:numFmt w:val="lowerLetter"/>
      <w:lvlText w:val="%5."/>
      <w:lvlJc w:val="left"/>
      <w:pPr>
        <w:tabs>
          <w:tab w:val="num" w:pos="3385"/>
        </w:tabs>
        <w:ind w:left="3385" w:hanging="360"/>
      </w:pPr>
    </w:lvl>
    <w:lvl w:ilvl="5" w:tplc="0C0A001B" w:tentative="1">
      <w:start w:val="1"/>
      <w:numFmt w:val="lowerRoman"/>
      <w:lvlText w:val="%6."/>
      <w:lvlJc w:val="right"/>
      <w:pPr>
        <w:tabs>
          <w:tab w:val="num" w:pos="4105"/>
        </w:tabs>
        <w:ind w:left="4105" w:hanging="180"/>
      </w:pPr>
    </w:lvl>
    <w:lvl w:ilvl="6" w:tplc="0C0A000F" w:tentative="1">
      <w:start w:val="1"/>
      <w:numFmt w:val="decimal"/>
      <w:lvlText w:val="%7."/>
      <w:lvlJc w:val="left"/>
      <w:pPr>
        <w:tabs>
          <w:tab w:val="num" w:pos="4825"/>
        </w:tabs>
        <w:ind w:left="4825" w:hanging="360"/>
      </w:pPr>
    </w:lvl>
    <w:lvl w:ilvl="7" w:tplc="0C0A0019" w:tentative="1">
      <w:start w:val="1"/>
      <w:numFmt w:val="lowerLetter"/>
      <w:lvlText w:val="%8."/>
      <w:lvlJc w:val="left"/>
      <w:pPr>
        <w:tabs>
          <w:tab w:val="num" w:pos="5545"/>
        </w:tabs>
        <w:ind w:left="5545" w:hanging="360"/>
      </w:pPr>
    </w:lvl>
    <w:lvl w:ilvl="8" w:tplc="0C0A001B" w:tentative="1">
      <w:start w:val="1"/>
      <w:numFmt w:val="lowerRoman"/>
      <w:lvlText w:val="%9."/>
      <w:lvlJc w:val="right"/>
      <w:pPr>
        <w:tabs>
          <w:tab w:val="num" w:pos="6265"/>
        </w:tabs>
        <w:ind w:left="6265" w:hanging="180"/>
      </w:pPr>
    </w:lvl>
  </w:abstractNum>
  <w:abstractNum w:abstractNumId="22">
    <w:nsid w:val="53856B5F"/>
    <w:multiLevelType w:val="hybridMultilevel"/>
    <w:tmpl w:val="36AE3934"/>
    <w:lvl w:ilvl="0" w:tplc="3EC2EF52">
      <w:start w:val="1"/>
      <w:numFmt w:val="bullet"/>
      <w:lvlText w:val=""/>
      <w:lvlJc w:val="left"/>
      <w:pPr>
        <w:tabs>
          <w:tab w:val="num" w:pos="1778"/>
        </w:tabs>
        <w:ind w:left="1778" w:hanging="360"/>
      </w:pPr>
      <w:rPr>
        <w:rFonts w:ascii="Symbol" w:hAnsi="Symbol"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4CF4EF4"/>
    <w:multiLevelType w:val="hybridMultilevel"/>
    <w:tmpl w:val="2C120202"/>
    <w:lvl w:ilvl="0" w:tplc="3FDC2CAE">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56275B32"/>
    <w:multiLevelType w:val="multilevel"/>
    <w:tmpl w:val="B6EAC262"/>
    <w:lvl w:ilvl="0">
      <w:start w:val="1"/>
      <w:numFmt w:val="decimal"/>
      <w:lvlText w:val="%1."/>
      <w:lvlJc w:val="left"/>
      <w:pPr>
        <w:tabs>
          <w:tab w:val="num" w:pos="360"/>
        </w:tabs>
        <w:ind w:left="360" w:hanging="360"/>
      </w:pPr>
      <w:rPr>
        <w:rFonts w:hint="default"/>
        <w:b/>
        <w:sz w:val="28"/>
        <w:szCs w:val="28"/>
      </w:rPr>
    </w:lvl>
    <w:lvl w:ilvl="1">
      <w:start w:val="1"/>
      <w:numFmt w:val="decimal"/>
      <w:lvlText w:val="%1.%2."/>
      <w:lvlJc w:val="left"/>
      <w:pPr>
        <w:tabs>
          <w:tab w:val="num" w:pos="792"/>
        </w:tabs>
        <w:ind w:left="792" w:hanging="432"/>
      </w:pPr>
    </w:lvl>
    <w:lvl w:ilvl="2">
      <w:start w:val="1"/>
      <w:numFmt w:val="upperRoman"/>
      <w:lvlText w:val="%3."/>
      <w:lvlJc w:val="right"/>
      <w:pPr>
        <w:tabs>
          <w:tab w:val="num" w:pos="900"/>
        </w:tabs>
        <w:ind w:left="900" w:hanging="180"/>
      </w:pPr>
      <w:rPr>
        <w:rFonts w:hint="default"/>
        <w:b/>
        <w:sz w:val="28"/>
        <w:szCs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5795302F"/>
    <w:multiLevelType w:val="hybridMultilevel"/>
    <w:tmpl w:val="E11C8F96"/>
    <w:lvl w:ilvl="0" w:tplc="06900EDA">
      <w:start w:val="1"/>
      <w:numFmt w:val="decimal"/>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A791500"/>
    <w:multiLevelType w:val="hybridMultilevel"/>
    <w:tmpl w:val="01E4C656"/>
    <w:lvl w:ilvl="0" w:tplc="5718AD80">
      <w:start w:val="1"/>
      <w:numFmt w:val="upperRoman"/>
      <w:lvlText w:val="%1."/>
      <w:lvlJc w:val="left"/>
      <w:pPr>
        <w:tabs>
          <w:tab w:val="num" w:pos="2160"/>
        </w:tabs>
        <w:ind w:left="2160" w:hanging="720"/>
      </w:pPr>
      <w:rPr>
        <w:rFonts w:hint="default"/>
        <w:b/>
      </w:rPr>
    </w:lvl>
    <w:lvl w:ilvl="1" w:tplc="0C0A0019">
      <w:start w:val="1"/>
      <w:numFmt w:val="lowerLetter"/>
      <w:lvlText w:val="%2."/>
      <w:lvlJc w:val="left"/>
      <w:pPr>
        <w:tabs>
          <w:tab w:val="num" w:pos="2444"/>
        </w:tabs>
        <w:ind w:left="2444" w:hanging="360"/>
      </w:pPr>
    </w:lvl>
    <w:lvl w:ilvl="2" w:tplc="0C0A001B" w:tentative="1">
      <w:start w:val="1"/>
      <w:numFmt w:val="lowerRoman"/>
      <w:lvlText w:val="%3."/>
      <w:lvlJc w:val="right"/>
      <w:pPr>
        <w:tabs>
          <w:tab w:val="num" w:pos="3164"/>
        </w:tabs>
        <w:ind w:left="3164" w:hanging="180"/>
      </w:pPr>
    </w:lvl>
    <w:lvl w:ilvl="3" w:tplc="0C0A000F" w:tentative="1">
      <w:start w:val="1"/>
      <w:numFmt w:val="decimal"/>
      <w:lvlText w:val="%4."/>
      <w:lvlJc w:val="left"/>
      <w:pPr>
        <w:tabs>
          <w:tab w:val="num" w:pos="3884"/>
        </w:tabs>
        <w:ind w:left="3884" w:hanging="360"/>
      </w:pPr>
    </w:lvl>
    <w:lvl w:ilvl="4" w:tplc="0C0A0019" w:tentative="1">
      <w:start w:val="1"/>
      <w:numFmt w:val="lowerLetter"/>
      <w:lvlText w:val="%5."/>
      <w:lvlJc w:val="left"/>
      <w:pPr>
        <w:tabs>
          <w:tab w:val="num" w:pos="4604"/>
        </w:tabs>
        <w:ind w:left="4604" w:hanging="360"/>
      </w:pPr>
    </w:lvl>
    <w:lvl w:ilvl="5" w:tplc="0C0A001B" w:tentative="1">
      <w:start w:val="1"/>
      <w:numFmt w:val="lowerRoman"/>
      <w:lvlText w:val="%6."/>
      <w:lvlJc w:val="right"/>
      <w:pPr>
        <w:tabs>
          <w:tab w:val="num" w:pos="5324"/>
        </w:tabs>
        <w:ind w:left="5324" w:hanging="180"/>
      </w:pPr>
    </w:lvl>
    <w:lvl w:ilvl="6" w:tplc="0C0A000F" w:tentative="1">
      <w:start w:val="1"/>
      <w:numFmt w:val="decimal"/>
      <w:lvlText w:val="%7."/>
      <w:lvlJc w:val="left"/>
      <w:pPr>
        <w:tabs>
          <w:tab w:val="num" w:pos="6044"/>
        </w:tabs>
        <w:ind w:left="6044" w:hanging="360"/>
      </w:pPr>
    </w:lvl>
    <w:lvl w:ilvl="7" w:tplc="0C0A0019" w:tentative="1">
      <w:start w:val="1"/>
      <w:numFmt w:val="lowerLetter"/>
      <w:lvlText w:val="%8."/>
      <w:lvlJc w:val="left"/>
      <w:pPr>
        <w:tabs>
          <w:tab w:val="num" w:pos="6764"/>
        </w:tabs>
        <w:ind w:left="6764" w:hanging="360"/>
      </w:pPr>
    </w:lvl>
    <w:lvl w:ilvl="8" w:tplc="0C0A001B" w:tentative="1">
      <w:start w:val="1"/>
      <w:numFmt w:val="lowerRoman"/>
      <w:lvlText w:val="%9."/>
      <w:lvlJc w:val="right"/>
      <w:pPr>
        <w:tabs>
          <w:tab w:val="num" w:pos="7484"/>
        </w:tabs>
        <w:ind w:left="7484" w:hanging="180"/>
      </w:pPr>
    </w:lvl>
  </w:abstractNum>
  <w:abstractNum w:abstractNumId="27">
    <w:nsid w:val="64155798"/>
    <w:multiLevelType w:val="hybridMultilevel"/>
    <w:tmpl w:val="42868396"/>
    <w:lvl w:ilvl="0" w:tplc="3FDC2CAE">
      <w:start w:val="1"/>
      <w:numFmt w:val="bullet"/>
      <w:lvlText w:val=""/>
      <w:lvlJc w:val="left"/>
      <w:pPr>
        <w:tabs>
          <w:tab w:val="num" w:pos="720"/>
        </w:tabs>
        <w:ind w:left="720" w:hanging="360"/>
      </w:pPr>
      <w:rPr>
        <w:rFonts w:ascii="Symbol" w:hAnsi="Symbol" w:hint="default"/>
      </w:rPr>
    </w:lvl>
    <w:lvl w:ilvl="1" w:tplc="073CD276">
      <w:start w:val="1"/>
      <w:numFmt w:val="lowerLetter"/>
      <w:lvlText w:val="%2."/>
      <w:lvlJc w:val="left"/>
      <w:pPr>
        <w:tabs>
          <w:tab w:val="num" w:pos="1440"/>
        </w:tabs>
        <w:ind w:left="1440" w:hanging="360"/>
      </w:pPr>
      <w:rPr>
        <w:rFonts w:ascii="Arial" w:eastAsia="Times New Roman" w:hAnsi="Arial" w:cs="Times New Roman" w:hint="default"/>
        <w:b w:val="0"/>
        <w:i w:val="0"/>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8">
    <w:nsid w:val="67A039BF"/>
    <w:multiLevelType w:val="hybridMultilevel"/>
    <w:tmpl w:val="64ACA220"/>
    <w:lvl w:ilvl="0" w:tplc="0E96DA32">
      <w:start w:val="1"/>
      <w:numFmt w:val="lowerLetter"/>
      <w:lvlText w:val="%1."/>
      <w:lvlJc w:val="left"/>
      <w:pPr>
        <w:tabs>
          <w:tab w:val="num" w:pos="1353"/>
        </w:tabs>
        <w:ind w:left="1353" w:hanging="360"/>
      </w:pPr>
      <w:rPr>
        <w:rFonts w:hint="default"/>
        <w:b/>
      </w:rPr>
    </w:lvl>
    <w:lvl w:ilvl="1" w:tplc="080A0003">
      <w:start w:val="1"/>
      <w:numFmt w:val="bullet"/>
      <w:lvlText w:val="o"/>
      <w:lvlJc w:val="left"/>
      <w:pPr>
        <w:tabs>
          <w:tab w:val="num" w:pos="2073"/>
        </w:tabs>
        <w:ind w:left="2073" w:hanging="360"/>
      </w:pPr>
      <w:rPr>
        <w:rFonts w:ascii="Courier New" w:hAnsi="Courier New" w:cs="Courier New" w:hint="default"/>
      </w:rPr>
    </w:lvl>
    <w:lvl w:ilvl="2" w:tplc="080A0005">
      <w:start w:val="1"/>
      <w:numFmt w:val="bullet"/>
      <w:lvlText w:val=""/>
      <w:lvlJc w:val="left"/>
      <w:pPr>
        <w:tabs>
          <w:tab w:val="num" w:pos="2793"/>
        </w:tabs>
        <w:ind w:left="2793" w:hanging="360"/>
      </w:pPr>
      <w:rPr>
        <w:rFonts w:ascii="Wingdings" w:hAnsi="Wingdings" w:hint="default"/>
      </w:rPr>
    </w:lvl>
    <w:lvl w:ilvl="3" w:tplc="080A0001" w:tentative="1">
      <w:start w:val="1"/>
      <w:numFmt w:val="bullet"/>
      <w:lvlText w:val=""/>
      <w:lvlJc w:val="left"/>
      <w:pPr>
        <w:tabs>
          <w:tab w:val="num" w:pos="3513"/>
        </w:tabs>
        <w:ind w:left="3513" w:hanging="360"/>
      </w:pPr>
      <w:rPr>
        <w:rFonts w:ascii="Symbol" w:hAnsi="Symbol" w:hint="default"/>
      </w:rPr>
    </w:lvl>
    <w:lvl w:ilvl="4" w:tplc="080A0003" w:tentative="1">
      <w:start w:val="1"/>
      <w:numFmt w:val="bullet"/>
      <w:lvlText w:val="o"/>
      <w:lvlJc w:val="left"/>
      <w:pPr>
        <w:tabs>
          <w:tab w:val="num" w:pos="4233"/>
        </w:tabs>
        <w:ind w:left="4233" w:hanging="360"/>
      </w:pPr>
      <w:rPr>
        <w:rFonts w:ascii="Courier New" w:hAnsi="Courier New" w:cs="Courier New" w:hint="default"/>
      </w:rPr>
    </w:lvl>
    <w:lvl w:ilvl="5" w:tplc="080A0005" w:tentative="1">
      <w:start w:val="1"/>
      <w:numFmt w:val="bullet"/>
      <w:lvlText w:val=""/>
      <w:lvlJc w:val="left"/>
      <w:pPr>
        <w:tabs>
          <w:tab w:val="num" w:pos="4953"/>
        </w:tabs>
        <w:ind w:left="4953" w:hanging="360"/>
      </w:pPr>
      <w:rPr>
        <w:rFonts w:ascii="Wingdings" w:hAnsi="Wingdings" w:hint="default"/>
      </w:rPr>
    </w:lvl>
    <w:lvl w:ilvl="6" w:tplc="080A0001" w:tentative="1">
      <w:start w:val="1"/>
      <w:numFmt w:val="bullet"/>
      <w:lvlText w:val=""/>
      <w:lvlJc w:val="left"/>
      <w:pPr>
        <w:tabs>
          <w:tab w:val="num" w:pos="5673"/>
        </w:tabs>
        <w:ind w:left="5673" w:hanging="360"/>
      </w:pPr>
      <w:rPr>
        <w:rFonts w:ascii="Symbol" w:hAnsi="Symbol" w:hint="default"/>
      </w:rPr>
    </w:lvl>
    <w:lvl w:ilvl="7" w:tplc="080A0003" w:tentative="1">
      <w:start w:val="1"/>
      <w:numFmt w:val="bullet"/>
      <w:lvlText w:val="o"/>
      <w:lvlJc w:val="left"/>
      <w:pPr>
        <w:tabs>
          <w:tab w:val="num" w:pos="6393"/>
        </w:tabs>
        <w:ind w:left="6393" w:hanging="360"/>
      </w:pPr>
      <w:rPr>
        <w:rFonts w:ascii="Courier New" w:hAnsi="Courier New" w:cs="Courier New" w:hint="default"/>
      </w:rPr>
    </w:lvl>
    <w:lvl w:ilvl="8" w:tplc="080A0005" w:tentative="1">
      <w:start w:val="1"/>
      <w:numFmt w:val="bullet"/>
      <w:lvlText w:val=""/>
      <w:lvlJc w:val="left"/>
      <w:pPr>
        <w:tabs>
          <w:tab w:val="num" w:pos="7113"/>
        </w:tabs>
        <w:ind w:left="7113" w:hanging="360"/>
      </w:pPr>
      <w:rPr>
        <w:rFonts w:ascii="Wingdings" w:hAnsi="Wingdings" w:hint="default"/>
      </w:rPr>
    </w:lvl>
  </w:abstractNum>
  <w:abstractNum w:abstractNumId="29">
    <w:nsid w:val="68652831"/>
    <w:multiLevelType w:val="hybridMultilevel"/>
    <w:tmpl w:val="4C68B36C"/>
    <w:lvl w:ilvl="0" w:tplc="080A0017">
      <w:start w:val="1"/>
      <w:numFmt w:val="lowerLetter"/>
      <w:lvlText w:val="%1)"/>
      <w:lvlJc w:val="left"/>
      <w:pPr>
        <w:tabs>
          <w:tab w:val="num" w:pos="1069"/>
        </w:tabs>
        <w:ind w:left="1069" w:hanging="360"/>
      </w:pPr>
      <w:rPr>
        <w:rFonts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0">
    <w:nsid w:val="6A4F3844"/>
    <w:multiLevelType w:val="hybridMultilevel"/>
    <w:tmpl w:val="B5109B76"/>
    <w:lvl w:ilvl="0" w:tplc="0C0A0017">
      <w:start w:val="1"/>
      <w:numFmt w:val="lowerLetter"/>
      <w:lvlText w:val="%1)"/>
      <w:lvlJc w:val="left"/>
      <w:pPr>
        <w:tabs>
          <w:tab w:val="num" w:pos="1353"/>
        </w:tabs>
        <w:ind w:left="1353" w:hanging="360"/>
      </w:pPr>
    </w:lvl>
    <w:lvl w:ilvl="1" w:tplc="E2C4192E">
      <w:start w:val="1"/>
      <w:numFmt w:val="bullet"/>
      <w:lvlText w:val=""/>
      <w:lvlJc w:val="left"/>
      <w:pPr>
        <w:tabs>
          <w:tab w:val="num" w:pos="2073"/>
        </w:tabs>
        <w:ind w:left="2073" w:hanging="360"/>
      </w:pPr>
      <w:rPr>
        <w:rFonts w:ascii="Symbol" w:hAnsi="Symbol" w:hint="default"/>
        <w:color w:val="auto"/>
      </w:r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1">
    <w:nsid w:val="6BBC5D5F"/>
    <w:multiLevelType w:val="hybridMultilevel"/>
    <w:tmpl w:val="794493D2"/>
    <w:lvl w:ilvl="0" w:tplc="0C0A000F">
      <w:start w:val="1"/>
      <w:numFmt w:val="decimal"/>
      <w:lvlText w:val="%1."/>
      <w:lvlJc w:val="left"/>
      <w:pPr>
        <w:tabs>
          <w:tab w:val="num" w:pos="2847"/>
        </w:tabs>
        <w:ind w:left="2847" w:hanging="360"/>
      </w:pPr>
    </w:lvl>
    <w:lvl w:ilvl="1" w:tplc="0C0A0019" w:tentative="1">
      <w:start w:val="1"/>
      <w:numFmt w:val="lowerLetter"/>
      <w:lvlText w:val="%2."/>
      <w:lvlJc w:val="left"/>
      <w:pPr>
        <w:tabs>
          <w:tab w:val="num" w:pos="3567"/>
        </w:tabs>
        <w:ind w:left="3567" w:hanging="360"/>
      </w:pPr>
    </w:lvl>
    <w:lvl w:ilvl="2" w:tplc="0C0A001B" w:tentative="1">
      <w:start w:val="1"/>
      <w:numFmt w:val="lowerRoman"/>
      <w:lvlText w:val="%3."/>
      <w:lvlJc w:val="right"/>
      <w:pPr>
        <w:tabs>
          <w:tab w:val="num" w:pos="4287"/>
        </w:tabs>
        <w:ind w:left="4287" w:hanging="180"/>
      </w:pPr>
    </w:lvl>
    <w:lvl w:ilvl="3" w:tplc="0C0A000F" w:tentative="1">
      <w:start w:val="1"/>
      <w:numFmt w:val="decimal"/>
      <w:lvlText w:val="%4."/>
      <w:lvlJc w:val="left"/>
      <w:pPr>
        <w:tabs>
          <w:tab w:val="num" w:pos="5007"/>
        </w:tabs>
        <w:ind w:left="5007" w:hanging="360"/>
      </w:pPr>
    </w:lvl>
    <w:lvl w:ilvl="4" w:tplc="0C0A0019" w:tentative="1">
      <w:start w:val="1"/>
      <w:numFmt w:val="lowerLetter"/>
      <w:lvlText w:val="%5."/>
      <w:lvlJc w:val="left"/>
      <w:pPr>
        <w:tabs>
          <w:tab w:val="num" w:pos="5727"/>
        </w:tabs>
        <w:ind w:left="5727" w:hanging="360"/>
      </w:pPr>
    </w:lvl>
    <w:lvl w:ilvl="5" w:tplc="0C0A001B" w:tentative="1">
      <w:start w:val="1"/>
      <w:numFmt w:val="lowerRoman"/>
      <w:lvlText w:val="%6."/>
      <w:lvlJc w:val="right"/>
      <w:pPr>
        <w:tabs>
          <w:tab w:val="num" w:pos="6447"/>
        </w:tabs>
        <w:ind w:left="6447" w:hanging="180"/>
      </w:pPr>
    </w:lvl>
    <w:lvl w:ilvl="6" w:tplc="0C0A000F" w:tentative="1">
      <w:start w:val="1"/>
      <w:numFmt w:val="decimal"/>
      <w:lvlText w:val="%7."/>
      <w:lvlJc w:val="left"/>
      <w:pPr>
        <w:tabs>
          <w:tab w:val="num" w:pos="7167"/>
        </w:tabs>
        <w:ind w:left="7167" w:hanging="360"/>
      </w:pPr>
    </w:lvl>
    <w:lvl w:ilvl="7" w:tplc="0C0A0019" w:tentative="1">
      <w:start w:val="1"/>
      <w:numFmt w:val="lowerLetter"/>
      <w:lvlText w:val="%8."/>
      <w:lvlJc w:val="left"/>
      <w:pPr>
        <w:tabs>
          <w:tab w:val="num" w:pos="7887"/>
        </w:tabs>
        <w:ind w:left="7887" w:hanging="360"/>
      </w:pPr>
    </w:lvl>
    <w:lvl w:ilvl="8" w:tplc="0C0A001B" w:tentative="1">
      <w:start w:val="1"/>
      <w:numFmt w:val="lowerRoman"/>
      <w:lvlText w:val="%9."/>
      <w:lvlJc w:val="right"/>
      <w:pPr>
        <w:tabs>
          <w:tab w:val="num" w:pos="8607"/>
        </w:tabs>
        <w:ind w:left="8607" w:hanging="180"/>
      </w:pPr>
    </w:lvl>
  </w:abstractNum>
  <w:abstractNum w:abstractNumId="32">
    <w:nsid w:val="6CDC0600"/>
    <w:multiLevelType w:val="hybridMultilevel"/>
    <w:tmpl w:val="9DCC1A64"/>
    <w:lvl w:ilvl="0" w:tplc="06900EDA">
      <w:start w:val="1"/>
      <w:numFmt w:val="decimal"/>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AAC64A4"/>
    <w:multiLevelType w:val="hybridMultilevel"/>
    <w:tmpl w:val="47FC1A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6"/>
  </w:num>
  <w:num w:numId="3">
    <w:abstractNumId w:val="24"/>
  </w:num>
  <w:num w:numId="4">
    <w:abstractNumId w:val="15"/>
  </w:num>
  <w:num w:numId="5">
    <w:abstractNumId w:val="6"/>
  </w:num>
  <w:num w:numId="6">
    <w:abstractNumId w:val="33"/>
  </w:num>
  <w:num w:numId="7">
    <w:abstractNumId w:val="17"/>
  </w:num>
  <w:num w:numId="8">
    <w:abstractNumId w:val="8"/>
  </w:num>
  <w:num w:numId="9">
    <w:abstractNumId w:val="23"/>
  </w:num>
  <w:num w:numId="10">
    <w:abstractNumId w:val="27"/>
  </w:num>
  <w:num w:numId="11">
    <w:abstractNumId w:val="14"/>
  </w:num>
  <w:num w:numId="12">
    <w:abstractNumId w:val="21"/>
  </w:num>
  <w:num w:numId="13">
    <w:abstractNumId w:val="20"/>
  </w:num>
  <w:num w:numId="14">
    <w:abstractNumId w:val="9"/>
  </w:num>
  <w:num w:numId="15">
    <w:abstractNumId w:val="7"/>
  </w:num>
  <w:num w:numId="16">
    <w:abstractNumId w:val="19"/>
  </w:num>
  <w:num w:numId="17">
    <w:abstractNumId w:val="11"/>
  </w:num>
  <w:num w:numId="18">
    <w:abstractNumId w:val="0"/>
  </w:num>
  <w:num w:numId="19">
    <w:abstractNumId w:val="28"/>
  </w:num>
  <w:num w:numId="20">
    <w:abstractNumId w:val="30"/>
  </w:num>
  <w:num w:numId="21">
    <w:abstractNumId w:val="2"/>
  </w:num>
  <w:num w:numId="22">
    <w:abstractNumId w:val="4"/>
  </w:num>
  <w:num w:numId="23">
    <w:abstractNumId w:val="31"/>
  </w:num>
  <w:num w:numId="24">
    <w:abstractNumId w:val="10"/>
  </w:num>
  <w:num w:numId="25">
    <w:abstractNumId w:val="22"/>
  </w:num>
  <w:num w:numId="26">
    <w:abstractNumId w:val="1"/>
  </w:num>
  <w:num w:numId="27">
    <w:abstractNumId w:val="3"/>
  </w:num>
  <w:num w:numId="28">
    <w:abstractNumId w:val="13"/>
  </w:num>
  <w:num w:numId="29">
    <w:abstractNumId w:val="16"/>
  </w:num>
  <w:num w:numId="30">
    <w:abstractNumId w:val="32"/>
  </w:num>
  <w:num w:numId="31">
    <w:abstractNumId w:val="12"/>
  </w:num>
  <w:num w:numId="32">
    <w:abstractNumId w:val="29"/>
  </w:num>
  <w:num w:numId="33">
    <w:abstractNumId w:val="18"/>
  </w:num>
  <w:num w:numId="34">
    <w:abstractNumId w:val="25"/>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Footer/>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690F44"/>
    <w:rsid w:val="00000C4A"/>
    <w:rsid w:val="00000D4D"/>
    <w:rsid w:val="00014C40"/>
    <w:rsid w:val="00016F2D"/>
    <w:rsid w:val="00017545"/>
    <w:rsid w:val="000178AC"/>
    <w:rsid w:val="00020863"/>
    <w:rsid w:val="00027991"/>
    <w:rsid w:val="00034423"/>
    <w:rsid w:val="00040358"/>
    <w:rsid w:val="0004144B"/>
    <w:rsid w:val="00041E0E"/>
    <w:rsid w:val="00051A83"/>
    <w:rsid w:val="0005448F"/>
    <w:rsid w:val="0005549D"/>
    <w:rsid w:val="00056226"/>
    <w:rsid w:val="00056A58"/>
    <w:rsid w:val="00056B3B"/>
    <w:rsid w:val="00060338"/>
    <w:rsid w:val="00062656"/>
    <w:rsid w:val="00063A8E"/>
    <w:rsid w:val="00065A73"/>
    <w:rsid w:val="00071367"/>
    <w:rsid w:val="00072AC3"/>
    <w:rsid w:val="00085F19"/>
    <w:rsid w:val="000A47ED"/>
    <w:rsid w:val="000B09D7"/>
    <w:rsid w:val="000B2F38"/>
    <w:rsid w:val="000B38DB"/>
    <w:rsid w:val="000B7A34"/>
    <w:rsid w:val="000C47D0"/>
    <w:rsid w:val="000C7EF4"/>
    <w:rsid w:val="000D1ED9"/>
    <w:rsid w:val="000D3014"/>
    <w:rsid w:val="000D62EB"/>
    <w:rsid w:val="000D7A41"/>
    <w:rsid w:val="000E171D"/>
    <w:rsid w:val="000E75F9"/>
    <w:rsid w:val="000F11F7"/>
    <w:rsid w:val="000F67BB"/>
    <w:rsid w:val="001026D4"/>
    <w:rsid w:val="00102AC5"/>
    <w:rsid w:val="00104A63"/>
    <w:rsid w:val="00106B1F"/>
    <w:rsid w:val="0010771F"/>
    <w:rsid w:val="001107D0"/>
    <w:rsid w:val="00114642"/>
    <w:rsid w:val="00114915"/>
    <w:rsid w:val="001155E2"/>
    <w:rsid w:val="00117CF4"/>
    <w:rsid w:val="0012774C"/>
    <w:rsid w:val="00130A41"/>
    <w:rsid w:val="00130F50"/>
    <w:rsid w:val="00131920"/>
    <w:rsid w:val="0014110D"/>
    <w:rsid w:val="00142EE8"/>
    <w:rsid w:val="00144C46"/>
    <w:rsid w:val="00147CBC"/>
    <w:rsid w:val="001514C3"/>
    <w:rsid w:val="00151A6E"/>
    <w:rsid w:val="00151E68"/>
    <w:rsid w:val="001535FA"/>
    <w:rsid w:val="0015480E"/>
    <w:rsid w:val="00160B46"/>
    <w:rsid w:val="00163DA6"/>
    <w:rsid w:val="00175A7B"/>
    <w:rsid w:val="00176580"/>
    <w:rsid w:val="00176896"/>
    <w:rsid w:val="00180054"/>
    <w:rsid w:val="00181178"/>
    <w:rsid w:val="001934C2"/>
    <w:rsid w:val="00194BEA"/>
    <w:rsid w:val="00195B91"/>
    <w:rsid w:val="001961FC"/>
    <w:rsid w:val="00197688"/>
    <w:rsid w:val="001A0029"/>
    <w:rsid w:val="001A13F2"/>
    <w:rsid w:val="001A31E6"/>
    <w:rsid w:val="001A6A69"/>
    <w:rsid w:val="001B31C3"/>
    <w:rsid w:val="001B48B2"/>
    <w:rsid w:val="001B4B67"/>
    <w:rsid w:val="001B4B9C"/>
    <w:rsid w:val="001B4BF9"/>
    <w:rsid w:val="001B5E3E"/>
    <w:rsid w:val="001B704A"/>
    <w:rsid w:val="001C0231"/>
    <w:rsid w:val="001C14FF"/>
    <w:rsid w:val="001C1906"/>
    <w:rsid w:val="001C41D3"/>
    <w:rsid w:val="001D3941"/>
    <w:rsid w:val="001D6F69"/>
    <w:rsid w:val="001E0933"/>
    <w:rsid w:val="001E0F0D"/>
    <w:rsid w:val="001E14D4"/>
    <w:rsid w:val="001E1F19"/>
    <w:rsid w:val="001E3666"/>
    <w:rsid w:val="001E3D06"/>
    <w:rsid w:val="001E4865"/>
    <w:rsid w:val="001E5E7E"/>
    <w:rsid w:val="001F2A56"/>
    <w:rsid w:val="001F50C0"/>
    <w:rsid w:val="002002D2"/>
    <w:rsid w:val="00210DCE"/>
    <w:rsid w:val="00215733"/>
    <w:rsid w:val="00217513"/>
    <w:rsid w:val="00220FE0"/>
    <w:rsid w:val="00225A00"/>
    <w:rsid w:val="00233D83"/>
    <w:rsid w:val="00236C7B"/>
    <w:rsid w:val="00236D58"/>
    <w:rsid w:val="0024109D"/>
    <w:rsid w:val="00243D21"/>
    <w:rsid w:val="00245294"/>
    <w:rsid w:val="0024542F"/>
    <w:rsid w:val="002457F1"/>
    <w:rsid w:val="00250020"/>
    <w:rsid w:val="00271BCC"/>
    <w:rsid w:val="002757D6"/>
    <w:rsid w:val="002848DB"/>
    <w:rsid w:val="00295FC5"/>
    <w:rsid w:val="00296ACF"/>
    <w:rsid w:val="00297AA4"/>
    <w:rsid w:val="002A178A"/>
    <w:rsid w:val="002A1B6E"/>
    <w:rsid w:val="002A44BA"/>
    <w:rsid w:val="002A74F2"/>
    <w:rsid w:val="002B416C"/>
    <w:rsid w:val="002B54AC"/>
    <w:rsid w:val="002C4151"/>
    <w:rsid w:val="002C4BDC"/>
    <w:rsid w:val="002C70DC"/>
    <w:rsid w:val="002D323F"/>
    <w:rsid w:val="002D40BC"/>
    <w:rsid w:val="002D4172"/>
    <w:rsid w:val="002D4363"/>
    <w:rsid w:val="002D5FA6"/>
    <w:rsid w:val="002D6287"/>
    <w:rsid w:val="002E437F"/>
    <w:rsid w:val="002E5D25"/>
    <w:rsid w:val="002E6D71"/>
    <w:rsid w:val="002F1E9B"/>
    <w:rsid w:val="002F20BE"/>
    <w:rsid w:val="002F26FA"/>
    <w:rsid w:val="002F2889"/>
    <w:rsid w:val="002F3E81"/>
    <w:rsid w:val="002F75DE"/>
    <w:rsid w:val="003006FB"/>
    <w:rsid w:val="00300866"/>
    <w:rsid w:val="00303A3B"/>
    <w:rsid w:val="00307D74"/>
    <w:rsid w:val="00313A4E"/>
    <w:rsid w:val="00313C04"/>
    <w:rsid w:val="003171E6"/>
    <w:rsid w:val="00317C1F"/>
    <w:rsid w:val="00320F18"/>
    <w:rsid w:val="00322826"/>
    <w:rsid w:val="0032332B"/>
    <w:rsid w:val="003239D8"/>
    <w:rsid w:val="003263DD"/>
    <w:rsid w:val="00326C9B"/>
    <w:rsid w:val="00330052"/>
    <w:rsid w:val="00332C52"/>
    <w:rsid w:val="00340CCD"/>
    <w:rsid w:val="00345C2D"/>
    <w:rsid w:val="0034757C"/>
    <w:rsid w:val="0035021F"/>
    <w:rsid w:val="0035115E"/>
    <w:rsid w:val="00354582"/>
    <w:rsid w:val="00354CAB"/>
    <w:rsid w:val="003554D9"/>
    <w:rsid w:val="00356E54"/>
    <w:rsid w:val="003734F6"/>
    <w:rsid w:val="00374A27"/>
    <w:rsid w:val="00375A99"/>
    <w:rsid w:val="00375CD9"/>
    <w:rsid w:val="00375DFC"/>
    <w:rsid w:val="0038218A"/>
    <w:rsid w:val="003826D1"/>
    <w:rsid w:val="00385AB2"/>
    <w:rsid w:val="00386071"/>
    <w:rsid w:val="00391F82"/>
    <w:rsid w:val="00393C4A"/>
    <w:rsid w:val="003953C1"/>
    <w:rsid w:val="003972BA"/>
    <w:rsid w:val="003A737D"/>
    <w:rsid w:val="003B2B64"/>
    <w:rsid w:val="003C1BB3"/>
    <w:rsid w:val="003C723D"/>
    <w:rsid w:val="003D3802"/>
    <w:rsid w:val="003D7452"/>
    <w:rsid w:val="003E5F6E"/>
    <w:rsid w:val="003E787B"/>
    <w:rsid w:val="003F2C42"/>
    <w:rsid w:val="003F4C2B"/>
    <w:rsid w:val="003F756A"/>
    <w:rsid w:val="0040553A"/>
    <w:rsid w:val="0041139F"/>
    <w:rsid w:val="00412644"/>
    <w:rsid w:val="0041608B"/>
    <w:rsid w:val="004241F8"/>
    <w:rsid w:val="004314FE"/>
    <w:rsid w:val="0043285B"/>
    <w:rsid w:val="0043426E"/>
    <w:rsid w:val="00437AA9"/>
    <w:rsid w:val="0044216A"/>
    <w:rsid w:val="0044370A"/>
    <w:rsid w:val="00444C23"/>
    <w:rsid w:val="00444FD0"/>
    <w:rsid w:val="00445110"/>
    <w:rsid w:val="00450331"/>
    <w:rsid w:val="00450970"/>
    <w:rsid w:val="00450BB7"/>
    <w:rsid w:val="004510FF"/>
    <w:rsid w:val="0045300E"/>
    <w:rsid w:val="004609D7"/>
    <w:rsid w:val="00460EFB"/>
    <w:rsid w:val="00462B5B"/>
    <w:rsid w:val="00473AC3"/>
    <w:rsid w:val="00480901"/>
    <w:rsid w:val="004835ED"/>
    <w:rsid w:val="00484F6F"/>
    <w:rsid w:val="00485B44"/>
    <w:rsid w:val="00491C41"/>
    <w:rsid w:val="00494F5C"/>
    <w:rsid w:val="0049592D"/>
    <w:rsid w:val="004A0F00"/>
    <w:rsid w:val="004A2D3E"/>
    <w:rsid w:val="004A5344"/>
    <w:rsid w:val="004A57C3"/>
    <w:rsid w:val="004A799E"/>
    <w:rsid w:val="004B4E30"/>
    <w:rsid w:val="004B7D32"/>
    <w:rsid w:val="004C0BC2"/>
    <w:rsid w:val="004D07D5"/>
    <w:rsid w:val="004D24B0"/>
    <w:rsid w:val="004D371D"/>
    <w:rsid w:val="004D42C8"/>
    <w:rsid w:val="004D48CF"/>
    <w:rsid w:val="004D6403"/>
    <w:rsid w:val="004E0B1A"/>
    <w:rsid w:val="004E145B"/>
    <w:rsid w:val="004E1D9C"/>
    <w:rsid w:val="004E3060"/>
    <w:rsid w:val="004E3831"/>
    <w:rsid w:val="004E44AD"/>
    <w:rsid w:val="004E5682"/>
    <w:rsid w:val="004F114B"/>
    <w:rsid w:val="004F15C9"/>
    <w:rsid w:val="004F5EC4"/>
    <w:rsid w:val="00504484"/>
    <w:rsid w:val="005056AA"/>
    <w:rsid w:val="005059CD"/>
    <w:rsid w:val="00507819"/>
    <w:rsid w:val="00511F20"/>
    <w:rsid w:val="00511F22"/>
    <w:rsid w:val="00515F77"/>
    <w:rsid w:val="00521FE3"/>
    <w:rsid w:val="00523084"/>
    <w:rsid w:val="0052547A"/>
    <w:rsid w:val="00525CAF"/>
    <w:rsid w:val="00526BB5"/>
    <w:rsid w:val="00527BE5"/>
    <w:rsid w:val="00530550"/>
    <w:rsid w:val="00532725"/>
    <w:rsid w:val="00533383"/>
    <w:rsid w:val="00533A07"/>
    <w:rsid w:val="00535774"/>
    <w:rsid w:val="0053701B"/>
    <w:rsid w:val="005402BF"/>
    <w:rsid w:val="00544665"/>
    <w:rsid w:val="00544E48"/>
    <w:rsid w:val="0054651C"/>
    <w:rsid w:val="00547D0D"/>
    <w:rsid w:val="00547DAE"/>
    <w:rsid w:val="00554753"/>
    <w:rsid w:val="005549C6"/>
    <w:rsid w:val="00554AD6"/>
    <w:rsid w:val="0055558D"/>
    <w:rsid w:val="00560A7F"/>
    <w:rsid w:val="005646B5"/>
    <w:rsid w:val="00564C42"/>
    <w:rsid w:val="00566F40"/>
    <w:rsid w:val="00567533"/>
    <w:rsid w:val="00567D17"/>
    <w:rsid w:val="00567F73"/>
    <w:rsid w:val="00571BC3"/>
    <w:rsid w:val="00577EBF"/>
    <w:rsid w:val="00583808"/>
    <w:rsid w:val="005902AC"/>
    <w:rsid w:val="005925CF"/>
    <w:rsid w:val="00593F06"/>
    <w:rsid w:val="00594429"/>
    <w:rsid w:val="005A3897"/>
    <w:rsid w:val="005A6567"/>
    <w:rsid w:val="005A7B6C"/>
    <w:rsid w:val="005A7EE7"/>
    <w:rsid w:val="005B1DC5"/>
    <w:rsid w:val="005B4266"/>
    <w:rsid w:val="005C36EC"/>
    <w:rsid w:val="005D3E35"/>
    <w:rsid w:val="005D7CAA"/>
    <w:rsid w:val="005E025B"/>
    <w:rsid w:val="005E5820"/>
    <w:rsid w:val="005F04FC"/>
    <w:rsid w:val="005F1A7E"/>
    <w:rsid w:val="005F1EE3"/>
    <w:rsid w:val="005F42CC"/>
    <w:rsid w:val="005F4A2C"/>
    <w:rsid w:val="005F50E6"/>
    <w:rsid w:val="00602608"/>
    <w:rsid w:val="006057DF"/>
    <w:rsid w:val="00605AD4"/>
    <w:rsid w:val="006072C3"/>
    <w:rsid w:val="0061296F"/>
    <w:rsid w:val="00616B36"/>
    <w:rsid w:val="00617BC0"/>
    <w:rsid w:val="00621C80"/>
    <w:rsid w:val="006252B6"/>
    <w:rsid w:val="006254C6"/>
    <w:rsid w:val="00625648"/>
    <w:rsid w:val="006263FB"/>
    <w:rsid w:val="006302B0"/>
    <w:rsid w:val="00633F70"/>
    <w:rsid w:val="00634E80"/>
    <w:rsid w:val="00636774"/>
    <w:rsid w:val="0063721F"/>
    <w:rsid w:val="00641156"/>
    <w:rsid w:val="00644116"/>
    <w:rsid w:val="00647F5B"/>
    <w:rsid w:val="00650BF1"/>
    <w:rsid w:val="00655F18"/>
    <w:rsid w:val="00657924"/>
    <w:rsid w:val="006660B1"/>
    <w:rsid w:val="006768F8"/>
    <w:rsid w:val="0067748F"/>
    <w:rsid w:val="00687995"/>
    <w:rsid w:val="00690F44"/>
    <w:rsid w:val="00696A9B"/>
    <w:rsid w:val="006977F0"/>
    <w:rsid w:val="006A2F62"/>
    <w:rsid w:val="006B1EE8"/>
    <w:rsid w:val="006B388A"/>
    <w:rsid w:val="006C2CB5"/>
    <w:rsid w:val="006C2ED3"/>
    <w:rsid w:val="006C41D3"/>
    <w:rsid w:val="006D4F88"/>
    <w:rsid w:val="006D5460"/>
    <w:rsid w:val="006D67A1"/>
    <w:rsid w:val="006E1557"/>
    <w:rsid w:val="006E5102"/>
    <w:rsid w:val="006F176C"/>
    <w:rsid w:val="006F1994"/>
    <w:rsid w:val="006F215C"/>
    <w:rsid w:val="006F232A"/>
    <w:rsid w:val="006F4A51"/>
    <w:rsid w:val="006F516B"/>
    <w:rsid w:val="006F6786"/>
    <w:rsid w:val="006F719A"/>
    <w:rsid w:val="0071167B"/>
    <w:rsid w:val="007158F9"/>
    <w:rsid w:val="0071700E"/>
    <w:rsid w:val="0072045C"/>
    <w:rsid w:val="00722401"/>
    <w:rsid w:val="00722982"/>
    <w:rsid w:val="00724F8E"/>
    <w:rsid w:val="00726AB7"/>
    <w:rsid w:val="0073208E"/>
    <w:rsid w:val="00732870"/>
    <w:rsid w:val="00734E10"/>
    <w:rsid w:val="00743C4D"/>
    <w:rsid w:val="007450B0"/>
    <w:rsid w:val="00746CB0"/>
    <w:rsid w:val="00757D1D"/>
    <w:rsid w:val="00761953"/>
    <w:rsid w:val="0076232D"/>
    <w:rsid w:val="00763E82"/>
    <w:rsid w:val="00773602"/>
    <w:rsid w:val="00777910"/>
    <w:rsid w:val="00777B14"/>
    <w:rsid w:val="007808F6"/>
    <w:rsid w:val="00785244"/>
    <w:rsid w:val="007852EF"/>
    <w:rsid w:val="00786362"/>
    <w:rsid w:val="00786FC5"/>
    <w:rsid w:val="00787FCF"/>
    <w:rsid w:val="00790B46"/>
    <w:rsid w:val="0079162A"/>
    <w:rsid w:val="0079269B"/>
    <w:rsid w:val="00795DF1"/>
    <w:rsid w:val="007967E7"/>
    <w:rsid w:val="0079770B"/>
    <w:rsid w:val="007A1AEA"/>
    <w:rsid w:val="007A2D43"/>
    <w:rsid w:val="007A3CDB"/>
    <w:rsid w:val="007A6995"/>
    <w:rsid w:val="007A7E37"/>
    <w:rsid w:val="007C221C"/>
    <w:rsid w:val="007C4770"/>
    <w:rsid w:val="007C69C9"/>
    <w:rsid w:val="007D20C8"/>
    <w:rsid w:val="007D5C8C"/>
    <w:rsid w:val="007D5D67"/>
    <w:rsid w:val="007E27D9"/>
    <w:rsid w:val="007E391A"/>
    <w:rsid w:val="007E3B29"/>
    <w:rsid w:val="007E4D98"/>
    <w:rsid w:val="007E5083"/>
    <w:rsid w:val="007E55E4"/>
    <w:rsid w:val="007F1085"/>
    <w:rsid w:val="007F2AB5"/>
    <w:rsid w:val="00802BFF"/>
    <w:rsid w:val="00802EB1"/>
    <w:rsid w:val="00806DDA"/>
    <w:rsid w:val="00810398"/>
    <w:rsid w:val="008118D9"/>
    <w:rsid w:val="00815E4C"/>
    <w:rsid w:val="00816FEA"/>
    <w:rsid w:val="00831B5D"/>
    <w:rsid w:val="0083286A"/>
    <w:rsid w:val="00842699"/>
    <w:rsid w:val="0084283C"/>
    <w:rsid w:val="008457C2"/>
    <w:rsid w:val="0084692E"/>
    <w:rsid w:val="008474ED"/>
    <w:rsid w:val="00850F10"/>
    <w:rsid w:val="00855086"/>
    <w:rsid w:val="0085609E"/>
    <w:rsid w:val="008571F9"/>
    <w:rsid w:val="008602F7"/>
    <w:rsid w:val="00860BA0"/>
    <w:rsid w:val="00870153"/>
    <w:rsid w:val="0087095F"/>
    <w:rsid w:val="0087131B"/>
    <w:rsid w:val="00886AA1"/>
    <w:rsid w:val="0089522A"/>
    <w:rsid w:val="008965A6"/>
    <w:rsid w:val="00897D09"/>
    <w:rsid w:val="008A57A1"/>
    <w:rsid w:val="008A6A84"/>
    <w:rsid w:val="008B2DCE"/>
    <w:rsid w:val="008B5C0A"/>
    <w:rsid w:val="008B60AD"/>
    <w:rsid w:val="008C350F"/>
    <w:rsid w:val="008C5373"/>
    <w:rsid w:val="008D23B6"/>
    <w:rsid w:val="008D340E"/>
    <w:rsid w:val="008F0EB5"/>
    <w:rsid w:val="008F1786"/>
    <w:rsid w:val="00902B97"/>
    <w:rsid w:val="00904379"/>
    <w:rsid w:val="0091262E"/>
    <w:rsid w:val="009155F0"/>
    <w:rsid w:val="009247DC"/>
    <w:rsid w:val="00931AF7"/>
    <w:rsid w:val="009343C9"/>
    <w:rsid w:val="00935F77"/>
    <w:rsid w:val="00936B5C"/>
    <w:rsid w:val="009401A8"/>
    <w:rsid w:val="009421BA"/>
    <w:rsid w:val="009446EE"/>
    <w:rsid w:val="00950811"/>
    <w:rsid w:val="00951E2F"/>
    <w:rsid w:val="009539E3"/>
    <w:rsid w:val="00954A0A"/>
    <w:rsid w:val="00955E8B"/>
    <w:rsid w:val="00956181"/>
    <w:rsid w:val="00963DDD"/>
    <w:rsid w:val="00967874"/>
    <w:rsid w:val="0097094E"/>
    <w:rsid w:val="00971305"/>
    <w:rsid w:val="0097177F"/>
    <w:rsid w:val="00971EDC"/>
    <w:rsid w:val="00977130"/>
    <w:rsid w:val="00977757"/>
    <w:rsid w:val="00977A59"/>
    <w:rsid w:val="00980C44"/>
    <w:rsid w:val="00983050"/>
    <w:rsid w:val="009831B0"/>
    <w:rsid w:val="009836ED"/>
    <w:rsid w:val="00985809"/>
    <w:rsid w:val="00990551"/>
    <w:rsid w:val="009952DB"/>
    <w:rsid w:val="00995576"/>
    <w:rsid w:val="009969BC"/>
    <w:rsid w:val="009A5BC0"/>
    <w:rsid w:val="009A7630"/>
    <w:rsid w:val="009B38BF"/>
    <w:rsid w:val="009C063E"/>
    <w:rsid w:val="009D1CE4"/>
    <w:rsid w:val="009D2E54"/>
    <w:rsid w:val="009D6624"/>
    <w:rsid w:val="009E1A68"/>
    <w:rsid w:val="009E3A8B"/>
    <w:rsid w:val="009E6D40"/>
    <w:rsid w:val="009F443A"/>
    <w:rsid w:val="009F4743"/>
    <w:rsid w:val="009F49D4"/>
    <w:rsid w:val="009F4D22"/>
    <w:rsid w:val="009F6257"/>
    <w:rsid w:val="009F7974"/>
    <w:rsid w:val="00A06017"/>
    <w:rsid w:val="00A20A10"/>
    <w:rsid w:val="00A21E24"/>
    <w:rsid w:val="00A25A09"/>
    <w:rsid w:val="00A31F6E"/>
    <w:rsid w:val="00A33E02"/>
    <w:rsid w:val="00A35ACA"/>
    <w:rsid w:val="00A419CE"/>
    <w:rsid w:val="00A45FBA"/>
    <w:rsid w:val="00A467E3"/>
    <w:rsid w:val="00A535C8"/>
    <w:rsid w:val="00A540B6"/>
    <w:rsid w:val="00A55632"/>
    <w:rsid w:val="00A61BC8"/>
    <w:rsid w:val="00A704F1"/>
    <w:rsid w:val="00A7524D"/>
    <w:rsid w:val="00A765CA"/>
    <w:rsid w:val="00A77DC4"/>
    <w:rsid w:val="00A805F6"/>
    <w:rsid w:val="00A8199A"/>
    <w:rsid w:val="00A826EE"/>
    <w:rsid w:val="00A83257"/>
    <w:rsid w:val="00A96026"/>
    <w:rsid w:val="00AA0BC4"/>
    <w:rsid w:val="00AA3D88"/>
    <w:rsid w:val="00AB1F36"/>
    <w:rsid w:val="00AB3B4B"/>
    <w:rsid w:val="00AC0135"/>
    <w:rsid w:val="00AD6256"/>
    <w:rsid w:val="00AD6F3A"/>
    <w:rsid w:val="00AD7319"/>
    <w:rsid w:val="00AE03CA"/>
    <w:rsid w:val="00AE1D77"/>
    <w:rsid w:val="00AE7C5A"/>
    <w:rsid w:val="00AF0291"/>
    <w:rsid w:val="00AF0E98"/>
    <w:rsid w:val="00B013E8"/>
    <w:rsid w:val="00B047BC"/>
    <w:rsid w:val="00B10C96"/>
    <w:rsid w:val="00B13D74"/>
    <w:rsid w:val="00B15072"/>
    <w:rsid w:val="00B20DD1"/>
    <w:rsid w:val="00B230B7"/>
    <w:rsid w:val="00B256C1"/>
    <w:rsid w:val="00B265BD"/>
    <w:rsid w:val="00B27CC6"/>
    <w:rsid w:val="00B315A4"/>
    <w:rsid w:val="00B3238C"/>
    <w:rsid w:val="00B330DB"/>
    <w:rsid w:val="00B33B17"/>
    <w:rsid w:val="00B35F39"/>
    <w:rsid w:val="00B36235"/>
    <w:rsid w:val="00B367D0"/>
    <w:rsid w:val="00B3797E"/>
    <w:rsid w:val="00B444A4"/>
    <w:rsid w:val="00B45A0F"/>
    <w:rsid w:val="00B51DDF"/>
    <w:rsid w:val="00B544D2"/>
    <w:rsid w:val="00B55F97"/>
    <w:rsid w:val="00B5789C"/>
    <w:rsid w:val="00B57BB5"/>
    <w:rsid w:val="00B600DE"/>
    <w:rsid w:val="00B632E9"/>
    <w:rsid w:val="00B6463F"/>
    <w:rsid w:val="00B65B34"/>
    <w:rsid w:val="00B70259"/>
    <w:rsid w:val="00B77745"/>
    <w:rsid w:val="00B8176F"/>
    <w:rsid w:val="00B83510"/>
    <w:rsid w:val="00B857D8"/>
    <w:rsid w:val="00B874E3"/>
    <w:rsid w:val="00BA20F7"/>
    <w:rsid w:val="00BA543C"/>
    <w:rsid w:val="00BB3EBD"/>
    <w:rsid w:val="00BB6148"/>
    <w:rsid w:val="00BB69E0"/>
    <w:rsid w:val="00BB6A35"/>
    <w:rsid w:val="00BC0A12"/>
    <w:rsid w:val="00BC17EA"/>
    <w:rsid w:val="00BC4AFE"/>
    <w:rsid w:val="00BC69DA"/>
    <w:rsid w:val="00BC718B"/>
    <w:rsid w:val="00BE0D49"/>
    <w:rsid w:val="00BE3862"/>
    <w:rsid w:val="00BE6463"/>
    <w:rsid w:val="00BE7267"/>
    <w:rsid w:val="00BF1516"/>
    <w:rsid w:val="00BF64B4"/>
    <w:rsid w:val="00BF6FFD"/>
    <w:rsid w:val="00C0154C"/>
    <w:rsid w:val="00C02273"/>
    <w:rsid w:val="00C04C00"/>
    <w:rsid w:val="00C054AB"/>
    <w:rsid w:val="00C16C46"/>
    <w:rsid w:val="00C20725"/>
    <w:rsid w:val="00C20D79"/>
    <w:rsid w:val="00C2116B"/>
    <w:rsid w:val="00C269E4"/>
    <w:rsid w:val="00C306A2"/>
    <w:rsid w:val="00C3413B"/>
    <w:rsid w:val="00C37D14"/>
    <w:rsid w:val="00C41376"/>
    <w:rsid w:val="00C4544F"/>
    <w:rsid w:val="00C45B9C"/>
    <w:rsid w:val="00C4794E"/>
    <w:rsid w:val="00C54F62"/>
    <w:rsid w:val="00C61266"/>
    <w:rsid w:val="00C62D6C"/>
    <w:rsid w:val="00C64844"/>
    <w:rsid w:val="00C6557C"/>
    <w:rsid w:val="00C65580"/>
    <w:rsid w:val="00C66A5A"/>
    <w:rsid w:val="00C67FDE"/>
    <w:rsid w:val="00C70386"/>
    <w:rsid w:val="00C7172C"/>
    <w:rsid w:val="00C73968"/>
    <w:rsid w:val="00C7518C"/>
    <w:rsid w:val="00C80F45"/>
    <w:rsid w:val="00C82E7C"/>
    <w:rsid w:val="00C84E72"/>
    <w:rsid w:val="00C8582F"/>
    <w:rsid w:val="00C90E92"/>
    <w:rsid w:val="00C97099"/>
    <w:rsid w:val="00C972E7"/>
    <w:rsid w:val="00C97399"/>
    <w:rsid w:val="00CA1DCC"/>
    <w:rsid w:val="00CA1E4A"/>
    <w:rsid w:val="00CA3E3B"/>
    <w:rsid w:val="00CA7011"/>
    <w:rsid w:val="00CB01EB"/>
    <w:rsid w:val="00CB2141"/>
    <w:rsid w:val="00CC0609"/>
    <w:rsid w:val="00CC30F8"/>
    <w:rsid w:val="00CE1081"/>
    <w:rsid w:val="00CE1898"/>
    <w:rsid w:val="00CE3B31"/>
    <w:rsid w:val="00CF68C5"/>
    <w:rsid w:val="00D0401B"/>
    <w:rsid w:val="00D12C9F"/>
    <w:rsid w:val="00D15F69"/>
    <w:rsid w:val="00D20370"/>
    <w:rsid w:val="00D20601"/>
    <w:rsid w:val="00D301A3"/>
    <w:rsid w:val="00D31E18"/>
    <w:rsid w:val="00D32350"/>
    <w:rsid w:val="00D33D54"/>
    <w:rsid w:val="00D43487"/>
    <w:rsid w:val="00D4366B"/>
    <w:rsid w:val="00D44F46"/>
    <w:rsid w:val="00D47FEF"/>
    <w:rsid w:val="00D5098D"/>
    <w:rsid w:val="00D5134E"/>
    <w:rsid w:val="00D51D2B"/>
    <w:rsid w:val="00D6125B"/>
    <w:rsid w:val="00D62DAD"/>
    <w:rsid w:val="00D641CB"/>
    <w:rsid w:val="00D64309"/>
    <w:rsid w:val="00D65C5C"/>
    <w:rsid w:val="00D667EE"/>
    <w:rsid w:val="00D70028"/>
    <w:rsid w:val="00D77E91"/>
    <w:rsid w:val="00D8279A"/>
    <w:rsid w:val="00D834C7"/>
    <w:rsid w:val="00D861AF"/>
    <w:rsid w:val="00D87609"/>
    <w:rsid w:val="00D905D5"/>
    <w:rsid w:val="00D92CD2"/>
    <w:rsid w:val="00D947C6"/>
    <w:rsid w:val="00D96D74"/>
    <w:rsid w:val="00D97BA5"/>
    <w:rsid w:val="00DA04D1"/>
    <w:rsid w:val="00DA7CF4"/>
    <w:rsid w:val="00DB10FB"/>
    <w:rsid w:val="00DB29EE"/>
    <w:rsid w:val="00DB405E"/>
    <w:rsid w:val="00DC16D6"/>
    <w:rsid w:val="00DC17A5"/>
    <w:rsid w:val="00DC1B58"/>
    <w:rsid w:val="00DC67EB"/>
    <w:rsid w:val="00DD75FD"/>
    <w:rsid w:val="00DE50EA"/>
    <w:rsid w:val="00DE5273"/>
    <w:rsid w:val="00DE6A6D"/>
    <w:rsid w:val="00DE761A"/>
    <w:rsid w:val="00E0251A"/>
    <w:rsid w:val="00E02714"/>
    <w:rsid w:val="00E0779D"/>
    <w:rsid w:val="00E07A31"/>
    <w:rsid w:val="00E07CBD"/>
    <w:rsid w:val="00E1061A"/>
    <w:rsid w:val="00E10BF2"/>
    <w:rsid w:val="00E1232D"/>
    <w:rsid w:val="00E20978"/>
    <w:rsid w:val="00E21749"/>
    <w:rsid w:val="00E2315B"/>
    <w:rsid w:val="00E24500"/>
    <w:rsid w:val="00E2461C"/>
    <w:rsid w:val="00E25A0A"/>
    <w:rsid w:val="00E26A90"/>
    <w:rsid w:val="00E34EA4"/>
    <w:rsid w:val="00E35718"/>
    <w:rsid w:val="00E35965"/>
    <w:rsid w:val="00E44496"/>
    <w:rsid w:val="00E62A7B"/>
    <w:rsid w:val="00E67012"/>
    <w:rsid w:val="00E85B9B"/>
    <w:rsid w:val="00E93D3B"/>
    <w:rsid w:val="00E96DFC"/>
    <w:rsid w:val="00E9797E"/>
    <w:rsid w:val="00EA1F11"/>
    <w:rsid w:val="00EA2187"/>
    <w:rsid w:val="00EB3837"/>
    <w:rsid w:val="00EB3DFE"/>
    <w:rsid w:val="00EB579B"/>
    <w:rsid w:val="00EC1964"/>
    <w:rsid w:val="00EC5AF9"/>
    <w:rsid w:val="00EC6C85"/>
    <w:rsid w:val="00ED043B"/>
    <w:rsid w:val="00ED37A0"/>
    <w:rsid w:val="00EE328E"/>
    <w:rsid w:val="00EE36CA"/>
    <w:rsid w:val="00EE76B9"/>
    <w:rsid w:val="00EF1DC5"/>
    <w:rsid w:val="00EF2DA7"/>
    <w:rsid w:val="00EF7321"/>
    <w:rsid w:val="00EF7BFD"/>
    <w:rsid w:val="00F003C0"/>
    <w:rsid w:val="00F01E6D"/>
    <w:rsid w:val="00F02084"/>
    <w:rsid w:val="00F0726E"/>
    <w:rsid w:val="00F078D6"/>
    <w:rsid w:val="00F13577"/>
    <w:rsid w:val="00F14C33"/>
    <w:rsid w:val="00F23E13"/>
    <w:rsid w:val="00F25E98"/>
    <w:rsid w:val="00F30238"/>
    <w:rsid w:val="00F35706"/>
    <w:rsid w:val="00F35DAD"/>
    <w:rsid w:val="00F36E5C"/>
    <w:rsid w:val="00F44963"/>
    <w:rsid w:val="00F44E1E"/>
    <w:rsid w:val="00F5264B"/>
    <w:rsid w:val="00F5405A"/>
    <w:rsid w:val="00F56F0C"/>
    <w:rsid w:val="00F6180F"/>
    <w:rsid w:val="00F62F01"/>
    <w:rsid w:val="00F67975"/>
    <w:rsid w:val="00F70446"/>
    <w:rsid w:val="00F704A1"/>
    <w:rsid w:val="00F71623"/>
    <w:rsid w:val="00F71946"/>
    <w:rsid w:val="00F749BD"/>
    <w:rsid w:val="00F76B80"/>
    <w:rsid w:val="00F80C71"/>
    <w:rsid w:val="00F829FE"/>
    <w:rsid w:val="00F913C4"/>
    <w:rsid w:val="00F91AAF"/>
    <w:rsid w:val="00F93493"/>
    <w:rsid w:val="00FA17ED"/>
    <w:rsid w:val="00FA2834"/>
    <w:rsid w:val="00FA668F"/>
    <w:rsid w:val="00FA7F48"/>
    <w:rsid w:val="00FB0F4D"/>
    <w:rsid w:val="00FB1DC3"/>
    <w:rsid w:val="00FB3662"/>
    <w:rsid w:val="00FB6595"/>
    <w:rsid w:val="00FC3F9A"/>
    <w:rsid w:val="00FC6256"/>
    <w:rsid w:val="00FC6267"/>
    <w:rsid w:val="00FC787C"/>
    <w:rsid w:val="00FD0B20"/>
    <w:rsid w:val="00FD0C79"/>
    <w:rsid w:val="00FD19B0"/>
    <w:rsid w:val="00FD30D7"/>
    <w:rsid w:val="00FD46E9"/>
    <w:rsid w:val="00FD5748"/>
    <w:rsid w:val="00FD709A"/>
    <w:rsid w:val="00FE03ED"/>
    <w:rsid w:val="00FE09CB"/>
    <w:rsid w:val="00FE0A1D"/>
    <w:rsid w:val="00FE14E9"/>
    <w:rsid w:val="00FE37D9"/>
    <w:rsid w:val="00FF259C"/>
    <w:rsid w:val="00FF7247"/>
    <w:rsid w:val="00FF73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martTagType w:namespaceuri="urn:schemas-microsoft-com:office:smarttags" w:name="PersonName"/>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690F44"/>
    <w:rPr>
      <w:sz w:val="24"/>
      <w:szCs w:val="24"/>
      <w:lang w:val="es-ES" w:eastAsia="es-ES"/>
    </w:rPr>
  </w:style>
  <w:style w:type="paragraph" w:styleId="Ttulo1">
    <w:name w:val="heading 1"/>
    <w:basedOn w:val="Normal"/>
    <w:next w:val="Normal"/>
    <w:link w:val="Ttulo1Car"/>
    <w:qFormat/>
    <w:rsid w:val="00690F44"/>
    <w:pPr>
      <w:keepNext/>
      <w:jc w:val="center"/>
      <w:outlineLvl w:val="0"/>
    </w:pPr>
    <w:rPr>
      <w:b/>
      <w:sz w:val="22"/>
      <w:szCs w:val="20"/>
    </w:rPr>
  </w:style>
  <w:style w:type="paragraph" w:styleId="Ttulo2">
    <w:name w:val="heading 2"/>
    <w:basedOn w:val="Normal"/>
    <w:next w:val="Normal"/>
    <w:qFormat/>
    <w:rsid w:val="0069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690F44"/>
    <w:pPr>
      <w:keepNext/>
      <w:jc w:val="center"/>
      <w:outlineLvl w:val="2"/>
    </w:pPr>
    <w:rPr>
      <w:b/>
      <w:sz w:val="20"/>
      <w:szCs w:val="20"/>
    </w:rPr>
  </w:style>
  <w:style w:type="paragraph" w:styleId="Ttulo4">
    <w:name w:val="heading 4"/>
    <w:basedOn w:val="Normal"/>
    <w:next w:val="Normal"/>
    <w:qFormat/>
    <w:rsid w:val="00130A41"/>
    <w:pPr>
      <w:keepNext/>
      <w:spacing w:before="240" w:after="60"/>
      <w:outlineLvl w:val="3"/>
    </w:pPr>
    <w:rPr>
      <w:b/>
      <w:bCs/>
      <w:sz w:val="28"/>
      <w:szCs w:val="28"/>
    </w:rPr>
  </w:style>
  <w:style w:type="paragraph" w:styleId="Ttulo5">
    <w:name w:val="heading 5"/>
    <w:basedOn w:val="Normal"/>
    <w:next w:val="Normal"/>
    <w:qFormat/>
    <w:rsid w:val="00130A41"/>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0F44"/>
    <w:rPr>
      <w:b/>
      <w:sz w:val="22"/>
      <w:lang w:val="es-ES" w:eastAsia="es-ES" w:bidi="ar-SA"/>
    </w:rPr>
  </w:style>
  <w:style w:type="character" w:customStyle="1" w:styleId="Ttulo3Car">
    <w:name w:val="Título 3 Car"/>
    <w:basedOn w:val="Fuentedeprrafopredeter"/>
    <w:link w:val="Ttulo3"/>
    <w:rsid w:val="00690F44"/>
    <w:rPr>
      <w:b/>
      <w:lang w:val="es-ES" w:eastAsia="es-ES" w:bidi="ar-SA"/>
    </w:rPr>
  </w:style>
  <w:style w:type="paragraph" w:styleId="Encabezado">
    <w:name w:val="header"/>
    <w:basedOn w:val="Normal"/>
    <w:link w:val="EncabezadoCar"/>
    <w:rsid w:val="00690F44"/>
    <w:pPr>
      <w:tabs>
        <w:tab w:val="center" w:pos="4252"/>
        <w:tab w:val="right" w:pos="8504"/>
      </w:tabs>
    </w:pPr>
  </w:style>
  <w:style w:type="character" w:customStyle="1" w:styleId="EncabezadoCar">
    <w:name w:val="Encabezado Car"/>
    <w:basedOn w:val="Fuentedeprrafopredeter"/>
    <w:link w:val="Encabezado"/>
    <w:rsid w:val="00690F44"/>
    <w:rPr>
      <w:sz w:val="24"/>
      <w:szCs w:val="24"/>
      <w:lang w:val="es-ES" w:eastAsia="es-ES" w:bidi="ar-SA"/>
    </w:rPr>
  </w:style>
  <w:style w:type="paragraph" w:styleId="Piedepgina">
    <w:name w:val="footer"/>
    <w:basedOn w:val="Normal"/>
    <w:link w:val="PiedepginaCar"/>
    <w:rsid w:val="00690F44"/>
    <w:pPr>
      <w:tabs>
        <w:tab w:val="center" w:pos="4252"/>
        <w:tab w:val="right" w:pos="8504"/>
      </w:tabs>
    </w:pPr>
  </w:style>
  <w:style w:type="character" w:customStyle="1" w:styleId="PiedepginaCar">
    <w:name w:val="Pie de página Car"/>
    <w:basedOn w:val="Fuentedeprrafopredeter"/>
    <w:link w:val="Piedepgina"/>
    <w:rsid w:val="00690F44"/>
    <w:rPr>
      <w:sz w:val="24"/>
      <w:szCs w:val="24"/>
      <w:lang w:val="es-ES" w:eastAsia="es-ES" w:bidi="ar-SA"/>
    </w:rPr>
  </w:style>
  <w:style w:type="character" w:styleId="Nmerodepgina">
    <w:name w:val="page number"/>
    <w:basedOn w:val="Fuentedeprrafopredeter"/>
    <w:rsid w:val="00690F44"/>
  </w:style>
  <w:style w:type="table" w:styleId="Tablaconcuadrcula">
    <w:name w:val="Table Grid"/>
    <w:basedOn w:val="Tablanormal"/>
    <w:rsid w:val="00690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690F44"/>
    <w:rPr>
      <w:rFonts w:ascii="Arial" w:hAnsi="Arial"/>
      <w:sz w:val="18"/>
      <w:szCs w:val="20"/>
    </w:rPr>
  </w:style>
  <w:style w:type="character" w:customStyle="1" w:styleId="TextoindependienteCar">
    <w:name w:val="Texto independiente Car"/>
    <w:basedOn w:val="Fuentedeprrafopredeter"/>
    <w:link w:val="Textoindependiente"/>
    <w:rsid w:val="00690F44"/>
    <w:rPr>
      <w:rFonts w:ascii="Arial" w:hAnsi="Arial"/>
      <w:sz w:val="18"/>
      <w:lang w:val="es-ES" w:eastAsia="es-ES" w:bidi="ar-SA"/>
    </w:rPr>
  </w:style>
  <w:style w:type="paragraph" w:styleId="Textodebloque">
    <w:name w:val="Block Text"/>
    <w:basedOn w:val="Normal"/>
    <w:rsid w:val="00690F44"/>
    <w:pPr>
      <w:spacing w:after="100" w:afterAutospacing="1"/>
      <w:ind w:left="284" w:right="215"/>
      <w:jc w:val="both"/>
    </w:pPr>
    <w:rPr>
      <w:rFonts w:ascii="Arial" w:hAnsi="Arial"/>
    </w:rPr>
  </w:style>
  <w:style w:type="paragraph" w:styleId="Textoindependiente3">
    <w:name w:val="Body Text 3"/>
    <w:basedOn w:val="Normal"/>
    <w:rsid w:val="00690F44"/>
    <w:pPr>
      <w:spacing w:after="120"/>
    </w:pPr>
    <w:rPr>
      <w:sz w:val="16"/>
      <w:szCs w:val="16"/>
    </w:rPr>
  </w:style>
  <w:style w:type="paragraph" w:customStyle="1" w:styleId="Paragraph1">
    <w:name w:val="Paragraph1"/>
    <w:basedOn w:val="Normal"/>
    <w:autoRedefine/>
    <w:rsid w:val="00690F44"/>
    <w:pPr>
      <w:tabs>
        <w:tab w:val="left" w:pos="213"/>
      </w:tabs>
      <w:spacing w:before="80" w:after="120"/>
      <w:jc w:val="both"/>
    </w:pPr>
    <w:rPr>
      <w:rFonts w:ascii="Arial" w:hAnsi="Arial" w:cs="Arial"/>
      <w:szCs w:val="20"/>
      <w:lang w:val="es-MX"/>
    </w:rPr>
  </w:style>
  <w:style w:type="character" w:styleId="Hipervnculo">
    <w:name w:val="Hyperlink"/>
    <w:basedOn w:val="Fuentedeprrafopredeter"/>
    <w:rsid w:val="00690F44"/>
    <w:rPr>
      <w:color w:val="0000FF"/>
      <w:u w:val="single"/>
    </w:rPr>
  </w:style>
  <w:style w:type="paragraph" w:styleId="Sangra3detindependiente">
    <w:name w:val="Body Text Indent 3"/>
    <w:basedOn w:val="Normal"/>
    <w:rsid w:val="00D641CB"/>
    <w:pPr>
      <w:spacing w:after="120"/>
      <w:ind w:left="283"/>
    </w:pPr>
    <w:rPr>
      <w:sz w:val="16"/>
      <w:szCs w:val="16"/>
    </w:rPr>
  </w:style>
  <w:style w:type="paragraph" w:customStyle="1" w:styleId="Textodebloque1">
    <w:name w:val="Texto de bloque1"/>
    <w:basedOn w:val="Normal"/>
    <w:rsid w:val="001D6F69"/>
    <w:pPr>
      <w:overflowPunct w:val="0"/>
      <w:autoSpaceDE w:val="0"/>
      <w:autoSpaceDN w:val="0"/>
      <w:adjustRightInd w:val="0"/>
      <w:spacing w:after="100"/>
      <w:ind w:left="284" w:right="215"/>
      <w:jc w:val="both"/>
      <w:textAlignment w:val="baseline"/>
    </w:pPr>
    <w:rPr>
      <w:rFonts w:ascii="Arial" w:hAnsi="Arial"/>
      <w:szCs w:val="20"/>
      <w:lang w:val="es-MX"/>
    </w:rPr>
  </w:style>
  <w:style w:type="paragraph" w:styleId="Textodeglobo">
    <w:name w:val="Balloon Text"/>
    <w:basedOn w:val="Normal"/>
    <w:semiHidden/>
    <w:rsid w:val="00746CB0"/>
    <w:rPr>
      <w:rFonts w:ascii="Tahoma" w:hAnsi="Tahoma" w:cs="Tahoma"/>
      <w:sz w:val="16"/>
      <w:szCs w:val="16"/>
    </w:rPr>
  </w:style>
  <w:style w:type="character" w:styleId="Refdecomentario">
    <w:name w:val="annotation reference"/>
    <w:basedOn w:val="Fuentedeprrafopredeter"/>
    <w:semiHidden/>
    <w:rsid w:val="009E6D40"/>
    <w:rPr>
      <w:sz w:val="16"/>
      <w:szCs w:val="16"/>
    </w:rPr>
  </w:style>
  <w:style w:type="paragraph" w:styleId="Textocomentario">
    <w:name w:val="annotation text"/>
    <w:basedOn w:val="Normal"/>
    <w:semiHidden/>
    <w:rsid w:val="009E6D40"/>
    <w:rPr>
      <w:sz w:val="20"/>
      <w:szCs w:val="20"/>
    </w:rPr>
  </w:style>
  <w:style w:type="paragraph" w:styleId="Asuntodelcomentario">
    <w:name w:val="annotation subject"/>
    <w:basedOn w:val="Textocomentario"/>
    <w:next w:val="Textocomentario"/>
    <w:semiHidden/>
    <w:rsid w:val="009E6D40"/>
    <w:rPr>
      <w:b/>
      <w:bCs/>
    </w:rPr>
  </w:style>
  <w:style w:type="character" w:styleId="Ttulodellibro">
    <w:name w:val="Book Title"/>
    <w:qFormat/>
    <w:rsid w:val="001E5E7E"/>
    <w:rPr>
      <w:b/>
      <w:bCs/>
      <w:smallCaps/>
      <w:spacing w:val="5"/>
    </w:rPr>
  </w:style>
  <w:style w:type="paragraph" w:customStyle="1" w:styleId="Style1">
    <w:name w:val="Style 1"/>
    <w:uiPriority w:val="99"/>
    <w:rsid w:val="00B600DE"/>
    <w:pPr>
      <w:widowControl w:val="0"/>
      <w:autoSpaceDE w:val="0"/>
      <w:autoSpaceDN w:val="0"/>
      <w:adjustRightInd w:val="0"/>
    </w:pPr>
    <w:rPr>
      <w:lang w:val="en-US"/>
    </w:rPr>
  </w:style>
  <w:style w:type="character" w:customStyle="1" w:styleId="CharacterStyle1">
    <w:name w:val="Character Style 1"/>
    <w:uiPriority w:val="99"/>
    <w:rsid w:val="00B600DE"/>
    <w:rPr>
      <w:rFonts w:ascii="Arial" w:hAnsi="Arial" w:cs="Arial"/>
      <w:sz w:val="24"/>
      <w:szCs w:val="24"/>
    </w:rPr>
  </w:style>
  <w:style w:type="paragraph" w:styleId="Prrafodelista">
    <w:name w:val="List Paragraph"/>
    <w:basedOn w:val="Normal"/>
    <w:uiPriority w:val="34"/>
    <w:qFormat/>
    <w:rsid w:val="00176896"/>
    <w:pPr>
      <w:ind w:left="720"/>
      <w:contextualSpacing/>
    </w:pPr>
  </w:style>
</w:styles>
</file>

<file path=word/webSettings.xml><?xml version="1.0" encoding="utf-8"?>
<w:webSettings xmlns:r="http://schemas.openxmlformats.org/officeDocument/2006/relationships" xmlns:w="http://schemas.openxmlformats.org/wordprocessingml/2006/main">
  <w:divs>
    <w:div w:id="127281639">
      <w:bodyDiv w:val="1"/>
      <w:marLeft w:val="0"/>
      <w:marRight w:val="0"/>
      <w:marTop w:val="0"/>
      <w:marBottom w:val="0"/>
      <w:divBdr>
        <w:top w:val="none" w:sz="0" w:space="0" w:color="auto"/>
        <w:left w:val="none" w:sz="0" w:space="0" w:color="auto"/>
        <w:bottom w:val="none" w:sz="0" w:space="0" w:color="auto"/>
        <w:right w:val="none" w:sz="0" w:space="0" w:color="auto"/>
      </w:divBdr>
    </w:div>
    <w:div w:id="993801761">
      <w:bodyDiv w:val="1"/>
      <w:marLeft w:val="0"/>
      <w:marRight w:val="0"/>
      <w:marTop w:val="0"/>
      <w:marBottom w:val="0"/>
      <w:divBdr>
        <w:top w:val="none" w:sz="0" w:space="0" w:color="auto"/>
        <w:left w:val="none" w:sz="0" w:space="0" w:color="auto"/>
        <w:bottom w:val="none" w:sz="0" w:space="0" w:color="auto"/>
        <w:right w:val="none" w:sz="0" w:space="0" w:color="auto"/>
      </w:divBdr>
    </w:div>
    <w:div w:id="14484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53766-313C-4E37-B0E8-0AD22218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6230</Words>
  <Characters>34816</Characters>
  <Application>Microsoft Office Word</Application>
  <DocSecurity>0</DocSecurity>
  <Lines>290</Lines>
  <Paragraphs>81</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40965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pedro.alcaraz</dc:creator>
  <cp:lastModifiedBy>marcela.hernandezr</cp:lastModifiedBy>
  <cp:revision>6</cp:revision>
  <cp:lastPrinted>2012-02-08T22:36:00Z</cp:lastPrinted>
  <dcterms:created xsi:type="dcterms:W3CDTF">2012-02-08T23:37:00Z</dcterms:created>
  <dcterms:modified xsi:type="dcterms:W3CDTF">2012-02-14T00:35:00Z</dcterms:modified>
</cp:coreProperties>
</file>