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18529" w14:textId="77777777" w:rsidR="002420B2" w:rsidRPr="00193147" w:rsidRDefault="002420B2" w:rsidP="00B32E57">
      <w:pPr>
        <w:spacing w:after="0" w:line="240" w:lineRule="auto"/>
        <w:contextualSpacing/>
        <w:rPr>
          <w:rFonts w:ascii="Arial" w:hAnsi="Arial" w:cs="Arial"/>
          <w:b/>
          <w:bCs/>
          <w:sz w:val="20"/>
          <w:szCs w:val="20"/>
        </w:rPr>
      </w:pPr>
    </w:p>
    <w:tbl>
      <w:tblPr>
        <w:tblStyle w:val="Tablanormal1"/>
        <w:tblW w:w="17431" w:type="dxa"/>
        <w:jc w:val="center"/>
        <w:tblLayout w:type="fixed"/>
        <w:tblLook w:val="04A0" w:firstRow="1" w:lastRow="0" w:firstColumn="1" w:lastColumn="0" w:noHBand="0" w:noVBand="1"/>
      </w:tblPr>
      <w:tblGrid>
        <w:gridCol w:w="846"/>
        <w:gridCol w:w="1417"/>
        <w:gridCol w:w="2694"/>
        <w:gridCol w:w="12474"/>
      </w:tblGrid>
      <w:tr w:rsidR="00C044DB" w:rsidRPr="00193147" w14:paraId="13442222" w14:textId="4A5A189F" w:rsidTr="00BD6902">
        <w:trPr>
          <w:cnfStyle w:val="100000000000" w:firstRow="1" w:lastRow="0" w:firstColumn="0" w:lastColumn="0" w:oddVBand="0" w:evenVBand="0" w:oddHBand="0" w:evenHBand="0" w:firstRowFirstColumn="0" w:firstRowLastColumn="0" w:lastRowFirstColumn="0" w:lastRowLastColumn="0"/>
          <w:trHeight w:val="399"/>
          <w:tblHeade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76923C" w:themeFill="accent3" w:themeFillShade="BF"/>
            <w:vAlign w:val="center"/>
          </w:tcPr>
          <w:p w14:paraId="17AE3450" w14:textId="77777777" w:rsidR="00C044DB" w:rsidRPr="00193147" w:rsidRDefault="00C044DB" w:rsidP="007B7E33">
            <w:pPr>
              <w:pStyle w:val="NormalWeb"/>
              <w:spacing w:before="0" w:beforeAutospacing="0" w:after="0" w:afterAutospacing="0"/>
              <w:ind w:left="720"/>
              <w:jc w:val="center"/>
              <w:rPr>
                <w:rFonts w:ascii="Arial" w:eastAsia="Calibri" w:hAnsi="Arial" w:cs="Arial"/>
                <w:color w:val="FFFFFF" w:themeColor="background1"/>
                <w:sz w:val="20"/>
                <w:szCs w:val="20"/>
                <w:lang w:eastAsia="en-US"/>
              </w:rPr>
            </w:pPr>
          </w:p>
        </w:tc>
        <w:tc>
          <w:tcPr>
            <w:tcW w:w="1417" w:type="dxa"/>
            <w:shd w:val="clear" w:color="auto" w:fill="76923C" w:themeFill="accent3" w:themeFillShade="BF"/>
            <w:vAlign w:val="center"/>
          </w:tcPr>
          <w:p w14:paraId="1119A04E" w14:textId="77777777" w:rsidR="00C044DB" w:rsidRPr="00193147" w:rsidRDefault="00C044DB" w:rsidP="007B7E33">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eastAsia="en-US"/>
              </w:rPr>
            </w:pPr>
            <w:r w:rsidRPr="00193147">
              <w:rPr>
                <w:rFonts w:ascii="Arial" w:eastAsia="Calibri" w:hAnsi="Arial" w:cs="Arial"/>
                <w:bCs w:val="0"/>
                <w:color w:val="FFFFFF" w:themeColor="background1"/>
                <w:sz w:val="20"/>
                <w:szCs w:val="20"/>
                <w:lang w:eastAsia="en-US"/>
              </w:rPr>
              <w:t>ESTADO</w:t>
            </w:r>
          </w:p>
        </w:tc>
        <w:tc>
          <w:tcPr>
            <w:tcW w:w="2694" w:type="dxa"/>
            <w:shd w:val="clear" w:color="auto" w:fill="76923C" w:themeFill="accent3" w:themeFillShade="BF"/>
            <w:vAlign w:val="center"/>
          </w:tcPr>
          <w:p w14:paraId="1F278F81" w14:textId="77777777" w:rsidR="00C044DB" w:rsidRPr="00193147" w:rsidRDefault="00C044DB" w:rsidP="007B7E33">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eastAsia="en-US"/>
              </w:rPr>
            </w:pPr>
            <w:r w:rsidRPr="00193147">
              <w:rPr>
                <w:rFonts w:ascii="Arial" w:eastAsia="Calibri" w:hAnsi="Arial" w:cs="Arial"/>
                <w:bCs w:val="0"/>
                <w:color w:val="FFFFFF" w:themeColor="background1"/>
                <w:sz w:val="20"/>
                <w:szCs w:val="20"/>
                <w:lang w:eastAsia="en-US"/>
              </w:rPr>
              <w:t>LEY</w:t>
            </w:r>
          </w:p>
        </w:tc>
        <w:tc>
          <w:tcPr>
            <w:tcW w:w="12474" w:type="dxa"/>
            <w:shd w:val="clear" w:color="auto" w:fill="76923C" w:themeFill="accent3" w:themeFillShade="BF"/>
            <w:vAlign w:val="center"/>
          </w:tcPr>
          <w:p w14:paraId="7D6F5856" w14:textId="30EE77E8" w:rsidR="00C044DB" w:rsidRPr="00193147" w:rsidRDefault="002C0ED7" w:rsidP="002C0ED7">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lang w:eastAsia="en-US"/>
              </w:rPr>
            </w:pPr>
            <w:r w:rsidRPr="00193147">
              <w:rPr>
                <w:rFonts w:ascii="Arial" w:eastAsia="Century Gothic" w:hAnsi="Arial" w:cs="Arial"/>
                <w:color w:val="FFFFFF"/>
                <w:sz w:val="20"/>
              </w:rPr>
              <w:t>ARTÍCULO (TRANSCRIPCIÓN)</w:t>
            </w:r>
          </w:p>
        </w:tc>
      </w:tr>
      <w:tr w:rsidR="00C044DB" w:rsidRPr="00193147" w14:paraId="54AC9B32" w14:textId="7EE7F396" w:rsidTr="00BD6902">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7DE2E4C" w14:textId="77777777" w:rsidR="00C044DB" w:rsidRPr="00193147" w:rsidRDefault="00C044DB" w:rsidP="007B7E33">
            <w:pPr>
              <w:ind w:left="360"/>
              <w:jc w:val="center"/>
              <w:rPr>
                <w:rFonts w:ascii="Arial" w:hAnsi="Arial" w:cs="Arial"/>
                <w:sz w:val="20"/>
                <w:szCs w:val="20"/>
              </w:rPr>
            </w:pPr>
            <w:r w:rsidRPr="00193147">
              <w:rPr>
                <w:rFonts w:ascii="Arial" w:hAnsi="Arial" w:cs="Arial"/>
                <w:sz w:val="20"/>
                <w:szCs w:val="20"/>
              </w:rPr>
              <w:t>1.</w:t>
            </w:r>
          </w:p>
        </w:tc>
        <w:tc>
          <w:tcPr>
            <w:tcW w:w="1417" w:type="dxa"/>
            <w:vAlign w:val="center"/>
          </w:tcPr>
          <w:p w14:paraId="61A2D912" w14:textId="2BFFD64F" w:rsidR="00C044DB" w:rsidRPr="00C044DB" w:rsidRDefault="00C044DB" w:rsidP="007B7E3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044DB">
              <w:rPr>
                <w:rFonts w:ascii="Arial" w:hAnsi="Arial" w:cs="Arial"/>
              </w:rPr>
              <w:t>SONORA</w:t>
            </w:r>
          </w:p>
        </w:tc>
        <w:tc>
          <w:tcPr>
            <w:tcW w:w="2694" w:type="dxa"/>
            <w:vAlign w:val="center"/>
          </w:tcPr>
          <w:p w14:paraId="3F6E81F9" w14:textId="294F77F7" w:rsidR="00C044DB" w:rsidRPr="00C044DB" w:rsidRDefault="00204AE1" w:rsidP="00234147">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strike/>
                <w:sz w:val="20"/>
                <w:szCs w:val="20"/>
              </w:rPr>
            </w:pPr>
            <w:hyperlink r:id="rId11" w:history="1">
              <w:r w:rsidR="00C044DB" w:rsidRPr="00C044DB">
                <w:rPr>
                  <w:rStyle w:val="Hipervnculo"/>
                  <w:b/>
                  <w:color w:val="auto"/>
                  <w:sz w:val="20"/>
                  <w:szCs w:val="20"/>
                </w:rPr>
                <w:t>LEY NUMERO 177 DE INSTITUCIONES Y PROCEDIMIENTOS ELECTORALES PARA EL ESTADO DE SONORA</w:t>
              </w:r>
            </w:hyperlink>
          </w:p>
        </w:tc>
        <w:tc>
          <w:tcPr>
            <w:tcW w:w="12474" w:type="dxa"/>
          </w:tcPr>
          <w:p w14:paraId="1AE55CC2" w14:textId="77777777" w:rsidR="00C044DB" w:rsidRPr="00193147" w:rsidRDefault="00C044DB" w:rsidP="00AC59BC">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93147">
              <w:rPr>
                <w:rFonts w:ascii="Arial" w:hAnsi="Arial" w:cs="Arial"/>
                <w:b/>
                <w:bCs/>
                <w:sz w:val="20"/>
                <w:szCs w:val="20"/>
              </w:rPr>
              <w:t>Artículo 30.-</w:t>
            </w:r>
            <w:r w:rsidRPr="00193147">
              <w:rPr>
                <w:rFonts w:ascii="Arial" w:hAnsi="Arial" w:cs="Arial"/>
                <w:sz w:val="20"/>
                <w:szCs w:val="20"/>
              </w:rPr>
              <w:t xml:space="preserve"> Para registrarse como candidato independiente a un cargo de elección popular deberá:</w:t>
            </w:r>
          </w:p>
          <w:p w14:paraId="754114A4" w14:textId="5CC1D754" w:rsidR="00C044DB" w:rsidRPr="00193147" w:rsidRDefault="00C044DB" w:rsidP="00AC59BC">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136EA62F" w14:textId="23F92FE8" w:rsidR="00C044DB" w:rsidRPr="00193147" w:rsidRDefault="00C044DB" w:rsidP="00AC59BC">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93147">
              <w:rPr>
                <w:rFonts w:ascii="Arial" w:hAnsi="Arial" w:cs="Arial"/>
              </w:rPr>
              <w:t>[…]</w:t>
            </w:r>
          </w:p>
          <w:p w14:paraId="29AF9181" w14:textId="4F6DBA82" w:rsidR="00C044DB" w:rsidRPr="00193147" w:rsidRDefault="00C044DB" w:rsidP="00AC59BC">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3F98F35B" w14:textId="3559A56E" w:rsidR="00C044DB" w:rsidRDefault="00C044DB" w:rsidP="00AC59BC">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93147">
              <w:rPr>
                <w:rFonts w:ascii="Arial" w:hAnsi="Arial" w:cs="Arial"/>
              </w:rPr>
              <w:t xml:space="preserve">i) Escrito en el que manifieste su conformidad para que todos los ingresos y egresos de la cuenta bancaria </w:t>
            </w:r>
            <w:proofErr w:type="spellStart"/>
            <w:r w:rsidRPr="00193147">
              <w:rPr>
                <w:rFonts w:ascii="Arial" w:hAnsi="Arial" w:cs="Arial"/>
              </w:rPr>
              <w:t>aperturada</w:t>
            </w:r>
            <w:proofErr w:type="spellEnd"/>
            <w:r w:rsidRPr="00193147">
              <w:rPr>
                <w:rFonts w:ascii="Arial" w:hAnsi="Arial" w:cs="Arial"/>
              </w:rPr>
              <w:t xml:space="preserve"> sean fiscalizados, en cualquier momento, por el Instituto Estatal.</w:t>
            </w:r>
          </w:p>
          <w:p w14:paraId="4B2C2A67" w14:textId="77777777" w:rsidR="00BD6902" w:rsidRDefault="00BD6902" w:rsidP="00AC59BC">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1D91B846" w14:textId="77777777" w:rsidR="00BD6902"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93147">
              <w:rPr>
                <w:rFonts w:ascii="Arial" w:hAnsi="Arial" w:cs="Arial"/>
              </w:rPr>
              <w:t>[…]</w:t>
            </w:r>
          </w:p>
          <w:p w14:paraId="77FD7DF3" w14:textId="77777777" w:rsidR="00BD6902"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7CCC59A0" w14:textId="7A5708E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93147">
              <w:rPr>
                <w:rFonts w:ascii="Arial" w:hAnsi="Arial" w:cs="Arial"/>
                <w:b/>
                <w:bCs/>
                <w:sz w:val="20"/>
                <w:szCs w:val="20"/>
              </w:rPr>
              <w:t xml:space="preserve">Artículo 58.- </w:t>
            </w:r>
            <w:r w:rsidRPr="00193147">
              <w:rPr>
                <w:rFonts w:ascii="Arial" w:hAnsi="Arial" w:cs="Arial"/>
                <w:sz w:val="20"/>
                <w:szCs w:val="20"/>
              </w:rPr>
              <w:t xml:space="preserve">La fiscalización de los aspirantes y candidatos independientes se realizará </w:t>
            </w:r>
            <w:proofErr w:type="gramStart"/>
            <w:r w:rsidRPr="00193147">
              <w:rPr>
                <w:rFonts w:ascii="Arial" w:hAnsi="Arial" w:cs="Arial"/>
                <w:sz w:val="20"/>
                <w:szCs w:val="20"/>
              </w:rPr>
              <w:t>de acuerdo a</w:t>
            </w:r>
            <w:proofErr w:type="gramEnd"/>
            <w:r w:rsidRPr="00193147">
              <w:rPr>
                <w:rFonts w:ascii="Arial" w:hAnsi="Arial" w:cs="Arial"/>
                <w:sz w:val="20"/>
                <w:szCs w:val="20"/>
              </w:rPr>
              <w:t xml:space="preserve"> lo que establece la Ley General. </w:t>
            </w:r>
          </w:p>
          <w:p w14:paraId="701367F2" w14:textId="77777777" w:rsidR="00BD6902"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6973840" w14:textId="33879FC2" w:rsidR="00BD6902"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93147">
              <w:rPr>
                <w:rFonts w:ascii="Arial" w:hAnsi="Arial" w:cs="Arial"/>
                <w:sz w:val="20"/>
                <w:szCs w:val="20"/>
              </w:rPr>
              <w:t xml:space="preserve">[…] </w:t>
            </w:r>
          </w:p>
          <w:p w14:paraId="75089E3B"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255C319"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93147">
              <w:rPr>
                <w:rFonts w:ascii="Arial" w:hAnsi="Arial" w:cs="Arial"/>
                <w:b/>
                <w:bCs/>
                <w:sz w:val="20"/>
                <w:szCs w:val="20"/>
              </w:rPr>
              <w:t xml:space="preserve">Artículo 69.- </w:t>
            </w:r>
            <w:r w:rsidRPr="00193147">
              <w:rPr>
                <w:rFonts w:ascii="Arial" w:hAnsi="Arial" w:cs="Arial"/>
                <w:sz w:val="20"/>
                <w:szCs w:val="20"/>
              </w:rPr>
              <w:t xml:space="preserve">El Instituto Estatal ejercerá la facultad de fiscalización de los recursos de los partidos políticos, cuando esta atribución le sea delegada por el Instituto Nacional y, en su caso, se sujetará a los lineamientos, acuerdos generales, normas técnicas y demás disposiciones que para tal efecto determine el Consejo General del Instituto Nacional. El Instituto Estatal deberá coordinarse con la Unidad Técnica de Fiscalización de la Comisión de Fiscalización del Instituto Nacional, en términos de la Ley General. </w:t>
            </w:r>
          </w:p>
          <w:p w14:paraId="1F2A5360"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93147">
              <w:rPr>
                <w:rFonts w:ascii="Arial" w:hAnsi="Arial" w:cs="Arial"/>
                <w:sz w:val="20"/>
                <w:szCs w:val="20"/>
              </w:rPr>
              <w:t xml:space="preserve">[…] </w:t>
            </w:r>
          </w:p>
          <w:p w14:paraId="35CD53AE"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11010D5"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93147">
              <w:rPr>
                <w:rFonts w:ascii="Arial" w:hAnsi="Arial" w:cs="Arial"/>
                <w:b/>
                <w:bCs/>
                <w:sz w:val="20"/>
                <w:szCs w:val="20"/>
              </w:rPr>
              <w:t>Artículo 85.-</w:t>
            </w:r>
            <w:r w:rsidRPr="00193147">
              <w:rPr>
                <w:rFonts w:ascii="Arial" w:hAnsi="Arial" w:cs="Arial"/>
                <w:sz w:val="20"/>
                <w:szCs w:val="20"/>
              </w:rPr>
              <w:t xml:space="preserve"> Al partido político estatal que no obtenga, por lo menos, el 3% de la votación en alguna de las elecciones estatales ordinarias para Gobernador, diputados o ayuntamientos, le será cancelado el registro y perderá todos los derechos y prerrogativas que establece la presente Ley.</w:t>
            </w:r>
          </w:p>
          <w:p w14:paraId="00626DF6"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B211AC8"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93147">
              <w:rPr>
                <w:rFonts w:ascii="Arial" w:hAnsi="Arial" w:cs="Arial"/>
                <w:sz w:val="20"/>
                <w:szCs w:val="20"/>
              </w:rPr>
              <w:t xml:space="preserve">La cancelación o pérdida del registro extinguirá la personalidad jurídica del partido político </w:t>
            </w:r>
            <w:proofErr w:type="gramStart"/>
            <w:r w:rsidRPr="00193147">
              <w:rPr>
                <w:rFonts w:ascii="Arial" w:hAnsi="Arial" w:cs="Arial"/>
                <w:sz w:val="20"/>
                <w:szCs w:val="20"/>
              </w:rPr>
              <w:t>estatal</w:t>
            </w:r>
            <w:proofErr w:type="gramEnd"/>
            <w:r w:rsidRPr="00193147">
              <w:rPr>
                <w:rFonts w:ascii="Arial" w:hAnsi="Arial" w:cs="Arial"/>
                <w:sz w:val="20"/>
                <w:szCs w:val="20"/>
              </w:rPr>
              <w:t xml:space="preserve"> pero quienes hayan sido sus dirigentes y candidatos deberán cumplir las obligaciones que en materia de fiscalización establece la Ley General y la Ley General de Partidos Políticos, hasta la conclusión de los procedimientos respectivos y de liquidación de su patrimonio.</w:t>
            </w:r>
          </w:p>
          <w:p w14:paraId="200D4F24"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9A1C9D5"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93147">
              <w:rPr>
                <w:rFonts w:ascii="Arial" w:hAnsi="Arial" w:cs="Arial"/>
                <w:sz w:val="20"/>
                <w:szCs w:val="20"/>
              </w:rPr>
              <w:t>[…]</w:t>
            </w:r>
          </w:p>
          <w:p w14:paraId="0EC8BB3C"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5C3B1E1"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93147">
              <w:rPr>
                <w:rFonts w:ascii="Arial" w:hAnsi="Arial" w:cs="Arial"/>
                <w:b/>
                <w:bCs/>
                <w:sz w:val="20"/>
                <w:szCs w:val="20"/>
              </w:rPr>
              <w:t xml:space="preserve">Artículo 98.- </w:t>
            </w:r>
            <w:r w:rsidRPr="00193147">
              <w:rPr>
                <w:rFonts w:ascii="Arial" w:hAnsi="Arial" w:cs="Arial"/>
                <w:sz w:val="20"/>
                <w:szCs w:val="20"/>
              </w:rPr>
              <w:t xml:space="preserve">La fiscalización del financiamiento público y privado de los partidos políticos estatales y nacionales se sujetará a lo dispuesto en la Ley General y la Ley General de Partidos Políticos. En caso de que dicha atribución sea delegada al Instituto Estatal se estará a lo dispuesto en la Ley General, la Ley General de Partidos Políticos y en los lineamientos que para tal efecto emita el Consejo General del Instituto Nacional. </w:t>
            </w:r>
          </w:p>
          <w:p w14:paraId="7F8BF0B5"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93147">
              <w:rPr>
                <w:rFonts w:ascii="Arial" w:hAnsi="Arial" w:cs="Arial"/>
                <w:sz w:val="20"/>
                <w:szCs w:val="20"/>
              </w:rPr>
              <w:t xml:space="preserve">[…] </w:t>
            </w:r>
          </w:p>
          <w:p w14:paraId="369E4624"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70F5AC9D" w14:textId="77777777" w:rsidR="00BD6902" w:rsidRPr="00193147" w:rsidRDefault="00BD6902" w:rsidP="00BD690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93147">
              <w:rPr>
                <w:rFonts w:ascii="Arial" w:hAnsi="Arial" w:cs="Arial"/>
                <w:b/>
                <w:bCs/>
                <w:color w:val="000000"/>
                <w:sz w:val="20"/>
                <w:szCs w:val="20"/>
              </w:rPr>
              <w:t>Artículo 269.-</w:t>
            </w:r>
            <w:r w:rsidRPr="00193147">
              <w:rPr>
                <w:rFonts w:ascii="Arial" w:hAnsi="Arial" w:cs="Arial"/>
                <w:color w:val="000000"/>
                <w:sz w:val="20"/>
                <w:szCs w:val="20"/>
              </w:rPr>
              <w:t xml:space="preserve"> Constituyen infracciones de los partidos políticos a la presente Ley:</w:t>
            </w:r>
          </w:p>
          <w:p w14:paraId="1BEC0590"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89E28F9"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93147">
              <w:rPr>
                <w:rFonts w:ascii="Arial" w:hAnsi="Arial" w:cs="Arial"/>
                <w:sz w:val="20"/>
                <w:szCs w:val="20"/>
              </w:rPr>
              <w:t>[…]</w:t>
            </w:r>
          </w:p>
          <w:p w14:paraId="7696B31E"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E627DDD"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93147">
              <w:rPr>
                <w:rFonts w:ascii="Arial" w:hAnsi="Arial" w:cs="Arial"/>
                <w:sz w:val="20"/>
                <w:szCs w:val="20"/>
              </w:rPr>
              <w:t>III.- El incumplimiento de las obligaciones o la infracción de las prohibiciones que en materia de financiamiento y fiscalización les impone la Ley General de Partidos Políticos, la Ley General y la presente Ley, cuando el Instituto Estatal tenga delegada le (sic) función de fiscalización;</w:t>
            </w:r>
          </w:p>
          <w:p w14:paraId="7383336A"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B586930"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93147">
              <w:rPr>
                <w:rFonts w:ascii="Arial" w:hAnsi="Arial" w:cs="Arial"/>
                <w:sz w:val="20"/>
                <w:szCs w:val="20"/>
              </w:rPr>
              <w:t>IV.- No presentar los informes trimestrales, anuales, de precampaña o de campaña, o no atender los requerimientos de información que el Consejo General o la comisión respectiva les solicite, cuando el Instituto Estatal tenga delegada la función de fiscalización;</w:t>
            </w:r>
          </w:p>
          <w:p w14:paraId="59C81DB1"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D280589"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93147">
              <w:rPr>
                <w:rFonts w:ascii="Arial" w:hAnsi="Arial" w:cs="Arial"/>
                <w:sz w:val="20"/>
                <w:szCs w:val="20"/>
              </w:rPr>
              <w:t>[…]</w:t>
            </w:r>
          </w:p>
          <w:p w14:paraId="33694ABD"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964F2C6"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93147">
              <w:rPr>
                <w:rFonts w:ascii="Arial" w:hAnsi="Arial" w:cs="Arial"/>
                <w:b/>
                <w:bCs/>
                <w:sz w:val="20"/>
                <w:szCs w:val="20"/>
              </w:rPr>
              <w:t>Artículo 271.-</w:t>
            </w:r>
            <w:r w:rsidRPr="00193147">
              <w:rPr>
                <w:rFonts w:ascii="Arial" w:hAnsi="Arial" w:cs="Arial"/>
                <w:sz w:val="20"/>
                <w:szCs w:val="20"/>
              </w:rPr>
              <w:t xml:space="preserve"> Constituyen infracciones de los aspirantes, precandidatos o candidatos a cargos de elección popular a la presente Ley:</w:t>
            </w:r>
          </w:p>
          <w:p w14:paraId="60C28605"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19C63D5"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93147">
              <w:rPr>
                <w:rFonts w:ascii="Arial" w:hAnsi="Arial" w:cs="Arial"/>
                <w:sz w:val="20"/>
                <w:szCs w:val="20"/>
              </w:rPr>
              <w:t>[…]</w:t>
            </w:r>
          </w:p>
          <w:p w14:paraId="07AE9915"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0335EAB"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93147">
              <w:rPr>
                <w:rFonts w:ascii="Arial" w:hAnsi="Arial" w:cs="Arial"/>
                <w:sz w:val="20"/>
                <w:szCs w:val="20"/>
              </w:rPr>
              <w:t>III.- Omitir en los informes, lo relativo a los recursos recibidos en dinero o en especie, destinados a su precampaña o campaña, en términos de la Ley General y la presente Ley, cuando el Instituto Estatal tenga las funciones de fiscalización delegadas por el Instituto Nacional;</w:t>
            </w:r>
          </w:p>
          <w:p w14:paraId="5DC3AE1F"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6FBB999"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93147">
              <w:rPr>
                <w:rFonts w:ascii="Arial" w:hAnsi="Arial" w:cs="Arial"/>
                <w:sz w:val="20"/>
                <w:szCs w:val="20"/>
              </w:rPr>
              <w:t>[…]</w:t>
            </w:r>
          </w:p>
          <w:p w14:paraId="720BF05B"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F10C1BA"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93147">
              <w:rPr>
                <w:rFonts w:ascii="Arial" w:hAnsi="Arial" w:cs="Arial"/>
                <w:b/>
                <w:bCs/>
                <w:sz w:val="20"/>
                <w:szCs w:val="20"/>
              </w:rPr>
              <w:t>Artículo 272.-</w:t>
            </w:r>
            <w:r w:rsidRPr="00193147">
              <w:rPr>
                <w:rFonts w:ascii="Arial" w:hAnsi="Arial" w:cs="Arial"/>
                <w:sz w:val="20"/>
                <w:szCs w:val="20"/>
              </w:rPr>
              <w:t xml:space="preserve"> Constituyen infracciones de los aspirantes a candidatos independientes y candidatos independientes a cargos de elección popular a la presente Ley:</w:t>
            </w:r>
          </w:p>
          <w:p w14:paraId="50E4E159"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7A5F8EF"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93147">
              <w:rPr>
                <w:rFonts w:ascii="Arial" w:hAnsi="Arial" w:cs="Arial"/>
                <w:sz w:val="20"/>
                <w:szCs w:val="20"/>
              </w:rPr>
              <w:t>[…]</w:t>
            </w:r>
          </w:p>
          <w:p w14:paraId="354BCE5A"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8383155" w14:textId="77777777" w:rsidR="00BD6902" w:rsidRPr="00193147" w:rsidRDefault="00BD6902" w:rsidP="00BD690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93147">
              <w:rPr>
                <w:rFonts w:ascii="Arial" w:hAnsi="Arial" w:cs="Arial"/>
                <w:color w:val="000000"/>
                <w:sz w:val="20"/>
                <w:szCs w:val="20"/>
              </w:rPr>
              <w:t>VII.- No presentar los informes que correspondan para obtener el apoyo ciudadano y de campaña establecidos en la Ley General y en la presente Ley, cuando el Instituto Nacional tenga delegadas las funciones de fiscalización;</w:t>
            </w:r>
          </w:p>
          <w:p w14:paraId="5EC94D2A"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BA22271"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93147">
              <w:rPr>
                <w:rFonts w:ascii="Arial" w:hAnsi="Arial" w:cs="Arial"/>
                <w:sz w:val="20"/>
                <w:szCs w:val="20"/>
              </w:rPr>
              <w:t>[…]</w:t>
            </w:r>
          </w:p>
          <w:p w14:paraId="46102F41"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5F1A129" w14:textId="77777777" w:rsidR="00BD6902" w:rsidRPr="00193147" w:rsidRDefault="00BD6902" w:rsidP="00BD6902">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93147">
              <w:rPr>
                <w:rFonts w:ascii="Arial" w:hAnsi="Arial" w:cs="Arial"/>
                <w:b/>
                <w:bCs/>
                <w:sz w:val="20"/>
                <w:szCs w:val="20"/>
              </w:rPr>
              <w:t>TRANSITORIOS</w:t>
            </w:r>
          </w:p>
          <w:p w14:paraId="6138D0BA" w14:textId="51C085D9" w:rsidR="00BD6902" w:rsidRPr="00193147" w:rsidRDefault="00BD6902" w:rsidP="00BD6902">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93147">
              <w:rPr>
                <w:rFonts w:ascii="Arial" w:hAnsi="Arial" w:cs="Arial"/>
                <w:b/>
                <w:bCs/>
                <w:sz w:val="20"/>
                <w:szCs w:val="20"/>
              </w:rPr>
              <w:t>Artículo Noveno</w:t>
            </w:r>
            <w:r w:rsidRPr="00193147">
              <w:rPr>
                <w:rFonts w:ascii="Arial" w:hAnsi="Arial" w:cs="Arial"/>
                <w:sz w:val="20"/>
                <w:szCs w:val="20"/>
              </w:rPr>
              <w:t xml:space="preserve">.- Los procedimientos administrativos, jurisdiccionales y de fiscalización relacionados con las agrupaciones políticas y partidos políticos en el estado, así como de sus militantes o simpatizantes, que el Consejo Estatal Electoral y de Participación Ciudadana o el Tribunal Estatal Electoral hayan iniciado o se encuentren en trámite a la entrada en vigor de esta Ley, seguirán bajo la competencia de los mismos, en atención a las disposiciones jurídicas y administrativas que hubieran estado vigentes al momento de su inicio. Los gastos realizados por los partidos políticos en el estado, hasta antes de la entrada en vigor del presente Decreto, serán fiscalizados por los órganos </w:t>
            </w:r>
            <w:r w:rsidRPr="00193147">
              <w:rPr>
                <w:rFonts w:ascii="Arial" w:hAnsi="Arial" w:cs="Arial"/>
                <w:sz w:val="20"/>
                <w:szCs w:val="20"/>
              </w:rPr>
              <w:lastRenderedPageBreak/>
              <w:t>electorales locales con sustento en las disposiciones jurídicas y administrativas vigentes al momento de su ejercicio, los cuales deberán ser dictaminados y resueltos a más tardar el último día de diciembre del año 2014.</w:t>
            </w:r>
          </w:p>
          <w:p w14:paraId="2ADF3B2F" w14:textId="002E58C8" w:rsidR="00C044DB" w:rsidRPr="00193147" w:rsidRDefault="00C044DB" w:rsidP="00AC59BC">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2378B901" w14:textId="526956E0" w:rsidR="00C044DB" w:rsidRPr="00193147" w:rsidRDefault="00C044DB" w:rsidP="00AC59BC">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p>
        </w:tc>
        <w:bookmarkStart w:id="0" w:name="_GoBack"/>
        <w:bookmarkEnd w:id="0"/>
      </w:tr>
    </w:tbl>
    <w:p w14:paraId="180A76E1" w14:textId="77777777" w:rsidR="000E7006" w:rsidRPr="00193147" w:rsidRDefault="000E7006" w:rsidP="00B32E57">
      <w:pPr>
        <w:spacing w:after="0" w:line="240" w:lineRule="auto"/>
        <w:contextualSpacing/>
        <w:rPr>
          <w:rFonts w:ascii="Arial" w:hAnsi="Arial" w:cs="Arial"/>
          <w:b/>
          <w:bCs/>
          <w:sz w:val="20"/>
          <w:szCs w:val="20"/>
        </w:rPr>
      </w:pPr>
    </w:p>
    <w:sectPr w:rsidR="000E7006" w:rsidRPr="00193147" w:rsidSect="00014A68">
      <w:headerReference w:type="default" r:id="rId12"/>
      <w:pgSz w:w="20160" w:h="12240" w:orient="landscape" w:code="5"/>
      <w:pgMar w:top="170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523F9" w14:textId="77777777" w:rsidR="00FB5A41" w:rsidRDefault="00FB5A41" w:rsidP="0066719E">
      <w:pPr>
        <w:spacing w:after="0" w:line="240" w:lineRule="auto"/>
      </w:pPr>
      <w:r>
        <w:separator/>
      </w:r>
    </w:p>
  </w:endnote>
  <w:endnote w:type="continuationSeparator" w:id="0">
    <w:p w14:paraId="7ED69B34" w14:textId="77777777" w:rsidR="00FB5A41" w:rsidRDefault="00FB5A41" w:rsidP="00667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F4949" w14:textId="77777777" w:rsidR="00FB5A41" w:rsidRDefault="00FB5A41" w:rsidP="0066719E">
      <w:pPr>
        <w:spacing w:after="0" w:line="240" w:lineRule="auto"/>
      </w:pPr>
      <w:r>
        <w:separator/>
      </w:r>
    </w:p>
  </w:footnote>
  <w:footnote w:type="continuationSeparator" w:id="0">
    <w:p w14:paraId="58220DF2" w14:textId="77777777" w:rsidR="00FB5A41" w:rsidRDefault="00FB5A41" w:rsidP="00667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CC6E0" w14:textId="27D5FEC8" w:rsidR="00204AE1" w:rsidRDefault="00204AE1" w:rsidP="00204AE1">
    <w:pPr>
      <w:tabs>
        <w:tab w:val="left" w:pos="5710"/>
        <w:tab w:val="right" w:pos="17211"/>
      </w:tabs>
      <w:ind w:right="115"/>
      <w:rPr>
        <w:rFonts w:ascii="Arial" w:eastAsia="Arial" w:hAnsi="Arial" w:cs="Arial"/>
        <w:b/>
        <w:i/>
        <w:sz w:val="18"/>
      </w:rPr>
    </w:pPr>
    <w:r>
      <w:rPr>
        <w:rFonts w:ascii="Arial" w:eastAsia="Arial" w:hAnsi="Arial" w:cs="Arial"/>
        <w:b/>
        <w:i/>
      </w:rPr>
      <w:tab/>
    </w:r>
    <w:r>
      <w:rPr>
        <w:rFonts w:ascii="Arial" w:eastAsia="Arial" w:hAnsi="Arial" w:cs="Arial"/>
        <w:b/>
        <w:i/>
      </w:rPr>
      <w:tab/>
    </w:r>
    <w:r>
      <w:rPr>
        <w:noProof/>
      </w:rPr>
      <w:drawing>
        <wp:anchor distT="0" distB="0" distL="0" distR="0" simplePos="0" relativeHeight="251659264" behindDoc="0" locked="0" layoutInCell="1" allowOverlap="1" wp14:anchorId="6BEF0117" wp14:editId="7D594914">
          <wp:simplePos x="0" y="0"/>
          <wp:positionH relativeFrom="margin">
            <wp:posOffset>255181</wp:posOffset>
          </wp:positionH>
          <wp:positionV relativeFrom="paragraph">
            <wp:posOffset>-337406</wp:posOffset>
          </wp:positionV>
          <wp:extent cx="1040725" cy="1001236"/>
          <wp:effectExtent l="0" t="0" r="7620" b="889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40725" cy="1001236"/>
                  </a:xfrm>
                  <a:prstGeom prst="rect">
                    <a:avLst/>
                  </a:prstGeom>
                </pic:spPr>
              </pic:pic>
            </a:graphicData>
          </a:graphic>
        </wp:anchor>
      </w:drawing>
    </w:r>
    <w:r>
      <w:rPr>
        <w:rFonts w:ascii="Arial" w:eastAsia="Arial" w:hAnsi="Arial" w:cs="Arial"/>
        <w:b/>
        <w:i/>
      </w:rPr>
      <w:t>D</w:t>
    </w:r>
    <w:r>
      <w:rPr>
        <w:rFonts w:ascii="Arial" w:eastAsia="Arial" w:hAnsi="Arial" w:cs="Arial"/>
        <w:b/>
        <w:i/>
        <w:sz w:val="18"/>
        <w:szCs w:val="18"/>
      </w:rPr>
      <w:t>IRECCIÓN</w:t>
    </w:r>
    <w:r>
      <w:rPr>
        <w:rFonts w:ascii="Arial" w:eastAsia="Arial" w:hAnsi="Arial" w:cs="Arial"/>
        <w:b/>
        <w:i/>
      </w:rPr>
      <w:t xml:space="preserve"> G</w:t>
    </w:r>
    <w:r>
      <w:rPr>
        <w:rFonts w:ascii="Arial" w:eastAsia="Arial" w:hAnsi="Arial" w:cs="Arial"/>
        <w:b/>
        <w:i/>
        <w:sz w:val="18"/>
        <w:szCs w:val="18"/>
      </w:rPr>
      <w:t>ENERAL</w:t>
    </w:r>
    <w:r>
      <w:rPr>
        <w:rFonts w:ascii="Arial" w:eastAsia="Arial" w:hAnsi="Arial" w:cs="Arial"/>
        <w:b/>
        <w:i/>
      </w:rPr>
      <w:t xml:space="preserve"> </w:t>
    </w:r>
    <w:r>
      <w:rPr>
        <w:rFonts w:ascii="Arial" w:eastAsia="Arial" w:hAnsi="Arial" w:cs="Arial"/>
        <w:b/>
        <w:i/>
        <w:sz w:val="18"/>
      </w:rPr>
      <w:t xml:space="preserve">DE </w:t>
    </w:r>
    <w:r>
      <w:rPr>
        <w:rFonts w:ascii="Arial" w:eastAsia="Arial" w:hAnsi="Arial" w:cs="Arial"/>
        <w:b/>
        <w:i/>
      </w:rPr>
      <w:t>J</w:t>
    </w:r>
    <w:r>
      <w:rPr>
        <w:rFonts w:ascii="Arial" w:eastAsia="Arial" w:hAnsi="Arial" w:cs="Arial"/>
        <w:b/>
        <w:i/>
        <w:sz w:val="18"/>
      </w:rPr>
      <w:t>URISPRUDENCIA</w:t>
    </w:r>
    <w:r>
      <w:rPr>
        <w:rFonts w:ascii="Arial" w:eastAsia="Arial" w:hAnsi="Arial" w:cs="Arial"/>
        <w:b/>
        <w:i/>
      </w:rPr>
      <w:t>,</w:t>
    </w:r>
    <w:r>
      <w:rPr>
        <w:rFonts w:ascii="Arial" w:eastAsia="Arial" w:hAnsi="Arial" w:cs="Arial"/>
        <w:b/>
        <w:i/>
        <w:sz w:val="18"/>
      </w:rPr>
      <w:t xml:space="preserve"> SEGUIMIENTO Y CONSULTA</w:t>
    </w:r>
  </w:p>
  <w:p w14:paraId="579BF5E1" w14:textId="15348D8F" w:rsidR="00204AE1" w:rsidRDefault="00204AE1" w:rsidP="00204AE1">
    <w:pPr>
      <w:tabs>
        <w:tab w:val="left" w:pos="5710"/>
        <w:tab w:val="right" w:pos="17211"/>
      </w:tabs>
      <w:ind w:right="115"/>
      <w:rPr>
        <w:rFonts w:ascii="Arial" w:eastAsia="Arial" w:hAnsi="Arial" w:cs="Arial"/>
        <w:b/>
        <w:i/>
        <w:sz w:val="18"/>
      </w:rPr>
    </w:pPr>
  </w:p>
  <w:p w14:paraId="1C27721B" w14:textId="77777777" w:rsidR="00204AE1" w:rsidRDefault="00204AE1" w:rsidP="00204AE1">
    <w:pPr>
      <w:tabs>
        <w:tab w:val="left" w:pos="5710"/>
        <w:tab w:val="right" w:pos="17211"/>
      </w:tabs>
      <w:ind w:right="115"/>
      <w:rPr>
        <w:rFonts w:ascii="Arial" w:eastAsia="Arial" w:hAnsi="Arial" w:cs="Arial"/>
        <w:b/>
        <w:i/>
        <w:sz w:val="18"/>
      </w:rPr>
    </w:pPr>
  </w:p>
  <w:p w14:paraId="60E3A52B" w14:textId="035EF8D4" w:rsidR="00AF1061" w:rsidRDefault="00AF10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D6FF8"/>
    <w:multiLevelType w:val="hybridMultilevel"/>
    <w:tmpl w:val="343670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0F756D"/>
    <w:multiLevelType w:val="hybridMultilevel"/>
    <w:tmpl w:val="BC045F9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7E22C0"/>
    <w:multiLevelType w:val="hybridMultilevel"/>
    <w:tmpl w:val="223A6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5F40CC"/>
    <w:multiLevelType w:val="hybridMultilevel"/>
    <w:tmpl w:val="437426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BF22EC"/>
    <w:multiLevelType w:val="hybridMultilevel"/>
    <w:tmpl w:val="FC94780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4B0336C"/>
    <w:multiLevelType w:val="hybridMultilevel"/>
    <w:tmpl w:val="457E86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C177CDA"/>
    <w:multiLevelType w:val="hybridMultilevel"/>
    <w:tmpl w:val="3DB47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8C61C76"/>
    <w:multiLevelType w:val="hybridMultilevel"/>
    <w:tmpl w:val="23AAB3F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9BA"/>
    <w:rsid w:val="00001AE5"/>
    <w:rsid w:val="000037F6"/>
    <w:rsid w:val="00005618"/>
    <w:rsid w:val="00011D12"/>
    <w:rsid w:val="00014710"/>
    <w:rsid w:val="00014A68"/>
    <w:rsid w:val="000233C9"/>
    <w:rsid w:val="00034E91"/>
    <w:rsid w:val="00035203"/>
    <w:rsid w:val="00041BC7"/>
    <w:rsid w:val="00041F6F"/>
    <w:rsid w:val="00044864"/>
    <w:rsid w:val="00045B22"/>
    <w:rsid w:val="00045E37"/>
    <w:rsid w:val="00047692"/>
    <w:rsid w:val="000579F2"/>
    <w:rsid w:val="00060D9A"/>
    <w:rsid w:val="00063E5D"/>
    <w:rsid w:val="0006518A"/>
    <w:rsid w:val="00071174"/>
    <w:rsid w:val="000736B5"/>
    <w:rsid w:val="0007579E"/>
    <w:rsid w:val="0008087B"/>
    <w:rsid w:val="00090B3F"/>
    <w:rsid w:val="0009603A"/>
    <w:rsid w:val="00096C28"/>
    <w:rsid w:val="00097D40"/>
    <w:rsid w:val="000A66A3"/>
    <w:rsid w:val="000A6EC7"/>
    <w:rsid w:val="000A7990"/>
    <w:rsid w:val="000B72EB"/>
    <w:rsid w:val="000C2908"/>
    <w:rsid w:val="000C5449"/>
    <w:rsid w:val="000D1C49"/>
    <w:rsid w:val="000D26DF"/>
    <w:rsid w:val="000D32E2"/>
    <w:rsid w:val="000E25F0"/>
    <w:rsid w:val="000E29F9"/>
    <w:rsid w:val="000E2C72"/>
    <w:rsid w:val="000E2CE1"/>
    <w:rsid w:val="000E327E"/>
    <w:rsid w:val="000E7006"/>
    <w:rsid w:val="000F1454"/>
    <w:rsid w:val="000F4C45"/>
    <w:rsid w:val="000F62D2"/>
    <w:rsid w:val="00100C5C"/>
    <w:rsid w:val="00101F0B"/>
    <w:rsid w:val="00103BE3"/>
    <w:rsid w:val="00105506"/>
    <w:rsid w:val="001075DB"/>
    <w:rsid w:val="00110AA6"/>
    <w:rsid w:val="00112DAF"/>
    <w:rsid w:val="00121E12"/>
    <w:rsid w:val="00122B67"/>
    <w:rsid w:val="00122BA6"/>
    <w:rsid w:val="00124918"/>
    <w:rsid w:val="00132802"/>
    <w:rsid w:val="00133EDC"/>
    <w:rsid w:val="00134041"/>
    <w:rsid w:val="001466A8"/>
    <w:rsid w:val="001504C9"/>
    <w:rsid w:val="00151BCB"/>
    <w:rsid w:val="00157D83"/>
    <w:rsid w:val="00162CBA"/>
    <w:rsid w:val="00172FEC"/>
    <w:rsid w:val="00174239"/>
    <w:rsid w:val="00180C66"/>
    <w:rsid w:val="00183254"/>
    <w:rsid w:val="00190C20"/>
    <w:rsid w:val="00193147"/>
    <w:rsid w:val="001A33E3"/>
    <w:rsid w:val="001B47C8"/>
    <w:rsid w:val="001B5C53"/>
    <w:rsid w:val="001C332A"/>
    <w:rsid w:val="001C3D12"/>
    <w:rsid w:val="001C4401"/>
    <w:rsid w:val="001C604C"/>
    <w:rsid w:val="001C7E8D"/>
    <w:rsid w:val="001D10C2"/>
    <w:rsid w:val="001F011D"/>
    <w:rsid w:val="001F30DE"/>
    <w:rsid w:val="001F5D22"/>
    <w:rsid w:val="001F64DB"/>
    <w:rsid w:val="001F65B1"/>
    <w:rsid w:val="00204AE1"/>
    <w:rsid w:val="00205382"/>
    <w:rsid w:val="00207F30"/>
    <w:rsid w:val="002114E7"/>
    <w:rsid w:val="00216013"/>
    <w:rsid w:val="00220986"/>
    <w:rsid w:val="00231632"/>
    <w:rsid w:val="002322EE"/>
    <w:rsid w:val="00232E4D"/>
    <w:rsid w:val="00234147"/>
    <w:rsid w:val="00235430"/>
    <w:rsid w:val="00235F6F"/>
    <w:rsid w:val="00236029"/>
    <w:rsid w:val="00241317"/>
    <w:rsid w:val="002420B2"/>
    <w:rsid w:val="002427EA"/>
    <w:rsid w:val="002535CA"/>
    <w:rsid w:val="00253C9A"/>
    <w:rsid w:val="00275B7E"/>
    <w:rsid w:val="00283D06"/>
    <w:rsid w:val="002878D1"/>
    <w:rsid w:val="00291643"/>
    <w:rsid w:val="00294B77"/>
    <w:rsid w:val="002A0AB8"/>
    <w:rsid w:val="002A3980"/>
    <w:rsid w:val="002A3B77"/>
    <w:rsid w:val="002B1137"/>
    <w:rsid w:val="002B11A6"/>
    <w:rsid w:val="002C0ED7"/>
    <w:rsid w:val="002C1411"/>
    <w:rsid w:val="002C1A46"/>
    <w:rsid w:val="002C6D50"/>
    <w:rsid w:val="002C7483"/>
    <w:rsid w:val="002C7A4C"/>
    <w:rsid w:val="002D0EC8"/>
    <w:rsid w:val="002D1134"/>
    <w:rsid w:val="002D2571"/>
    <w:rsid w:val="002D3784"/>
    <w:rsid w:val="002D6F78"/>
    <w:rsid w:val="002D6FC4"/>
    <w:rsid w:val="002E3111"/>
    <w:rsid w:val="002F17E9"/>
    <w:rsid w:val="002F6414"/>
    <w:rsid w:val="002F6B8B"/>
    <w:rsid w:val="0030255F"/>
    <w:rsid w:val="003032DD"/>
    <w:rsid w:val="003070A2"/>
    <w:rsid w:val="00307577"/>
    <w:rsid w:val="00310301"/>
    <w:rsid w:val="00310BDC"/>
    <w:rsid w:val="003114AD"/>
    <w:rsid w:val="003159FF"/>
    <w:rsid w:val="00317706"/>
    <w:rsid w:val="0032427F"/>
    <w:rsid w:val="00333E04"/>
    <w:rsid w:val="003347D9"/>
    <w:rsid w:val="00343740"/>
    <w:rsid w:val="003553BB"/>
    <w:rsid w:val="003557F6"/>
    <w:rsid w:val="00356318"/>
    <w:rsid w:val="00362061"/>
    <w:rsid w:val="00367C8D"/>
    <w:rsid w:val="00371366"/>
    <w:rsid w:val="00371CD3"/>
    <w:rsid w:val="0037200D"/>
    <w:rsid w:val="00372A97"/>
    <w:rsid w:val="00376467"/>
    <w:rsid w:val="00381411"/>
    <w:rsid w:val="003840D9"/>
    <w:rsid w:val="00385FA6"/>
    <w:rsid w:val="00390190"/>
    <w:rsid w:val="00390A69"/>
    <w:rsid w:val="003959AF"/>
    <w:rsid w:val="003A441C"/>
    <w:rsid w:val="003A5324"/>
    <w:rsid w:val="003A5C9E"/>
    <w:rsid w:val="003A6367"/>
    <w:rsid w:val="003B6AF2"/>
    <w:rsid w:val="003C360B"/>
    <w:rsid w:val="003C427A"/>
    <w:rsid w:val="003C4541"/>
    <w:rsid w:val="003D2771"/>
    <w:rsid w:val="003D5BE1"/>
    <w:rsid w:val="003E5C0B"/>
    <w:rsid w:val="003F02F5"/>
    <w:rsid w:val="003F32F3"/>
    <w:rsid w:val="003F4DEF"/>
    <w:rsid w:val="003F539B"/>
    <w:rsid w:val="003F5B01"/>
    <w:rsid w:val="003F68C4"/>
    <w:rsid w:val="003F6ECD"/>
    <w:rsid w:val="003F71FF"/>
    <w:rsid w:val="00403A5F"/>
    <w:rsid w:val="00403EFC"/>
    <w:rsid w:val="00406EC5"/>
    <w:rsid w:val="004178AE"/>
    <w:rsid w:val="00417A73"/>
    <w:rsid w:val="004218C5"/>
    <w:rsid w:val="00421C6F"/>
    <w:rsid w:val="00424E79"/>
    <w:rsid w:val="0042675C"/>
    <w:rsid w:val="00431F2F"/>
    <w:rsid w:val="004379B0"/>
    <w:rsid w:val="00443800"/>
    <w:rsid w:val="00447B23"/>
    <w:rsid w:val="004668FF"/>
    <w:rsid w:val="00473536"/>
    <w:rsid w:val="004735CE"/>
    <w:rsid w:val="00474E2C"/>
    <w:rsid w:val="004760EE"/>
    <w:rsid w:val="004764F6"/>
    <w:rsid w:val="00480923"/>
    <w:rsid w:val="004831EC"/>
    <w:rsid w:val="004837BB"/>
    <w:rsid w:val="00484ABC"/>
    <w:rsid w:val="004876F0"/>
    <w:rsid w:val="0049137A"/>
    <w:rsid w:val="00493D44"/>
    <w:rsid w:val="00494ADA"/>
    <w:rsid w:val="00496CEC"/>
    <w:rsid w:val="004A4252"/>
    <w:rsid w:val="004A7093"/>
    <w:rsid w:val="004B208A"/>
    <w:rsid w:val="004B39F2"/>
    <w:rsid w:val="004B3A6B"/>
    <w:rsid w:val="004B4CEC"/>
    <w:rsid w:val="004C3146"/>
    <w:rsid w:val="004C54B0"/>
    <w:rsid w:val="004C54DD"/>
    <w:rsid w:val="004C6030"/>
    <w:rsid w:val="004D63EE"/>
    <w:rsid w:val="004D6F56"/>
    <w:rsid w:val="004F0F19"/>
    <w:rsid w:val="00500CFB"/>
    <w:rsid w:val="00502A39"/>
    <w:rsid w:val="0050488A"/>
    <w:rsid w:val="00504CE6"/>
    <w:rsid w:val="00506F0C"/>
    <w:rsid w:val="00512B91"/>
    <w:rsid w:val="005140C2"/>
    <w:rsid w:val="00515EAF"/>
    <w:rsid w:val="00517274"/>
    <w:rsid w:val="005205E7"/>
    <w:rsid w:val="00520CC1"/>
    <w:rsid w:val="00523B88"/>
    <w:rsid w:val="00524C1C"/>
    <w:rsid w:val="005251B2"/>
    <w:rsid w:val="00536518"/>
    <w:rsid w:val="005402EC"/>
    <w:rsid w:val="0054082B"/>
    <w:rsid w:val="00540CC5"/>
    <w:rsid w:val="00544EE1"/>
    <w:rsid w:val="0055106B"/>
    <w:rsid w:val="005530DC"/>
    <w:rsid w:val="005537DF"/>
    <w:rsid w:val="0055796C"/>
    <w:rsid w:val="0055799F"/>
    <w:rsid w:val="00557AD5"/>
    <w:rsid w:val="00557FC4"/>
    <w:rsid w:val="00565B7C"/>
    <w:rsid w:val="00571690"/>
    <w:rsid w:val="00574B4A"/>
    <w:rsid w:val="0058130E"/>
    <w:rsid w:val="00583A48"/>
    <w:rsid w:val="00583A81"/>
    <w:rsid w:val="00583A86"/>
    <w:rsid w:val="00590467"/>
    <w:rsid w:val="005951A8"/>
    <w:rsid w:val="00595C35"/>
    <w:rsid w:val="005A533C"/>
    <w:rsid w:val="005A6AF5"/>
    <w:rsid w:val="005B07D0"/>
    <w:rsid w:val="005B5F8F"/>
    <w:rsid w:val="005C5AC1"/>
    <w:rsid w:val="005C6F32"/>
    <w:rsid w:val="005C779A"/>
    <w:rsid w:val="005D1780"/>
    <w:rsid w:val="005D4851"/>
    <w:rsid w:val="005E36D1"/>
    <w:rsid w:val="005F5E80"/>
    <w:rsid w:val="005F7A02"/>
    <w:rsid w:val="00600A62"/>
    <w:rsid w:val="0060221F"/>
    <w:rsid w:val="00603FBB"/>
    <w:rsid w:val="00607597"/>
    <w:rsid w:val="00612B51"/>
    <w:rsid w:val="00614FDF"/>
    <w:rsid w:val="006162EA"/>
    <w:rsid w:val="00621AE4"/>
    <w:rsid w:val="006239F1"/>
    <w:rsid w:val="00624BEA"/>
    <w:rsid w:val="00630B00"/>
    <w:rsid w:val="00631C8A"/>
    <w:rsid w:val="00632A2A"/>
    <w:rsid w:val="00633C22"/>
    <w:rsid w:val="0063409C"/>
    <w:rsid w:val="00636304"/>
    <w:rsid w:val="00637540"/>
    <w:rsid w:val="00642DC7"/>
    <w:rsid w:val="0064777E"/>
    <w:rsid w:val="00647B63"/>
    <w:rsid w:val="00652959"/>
    <w:rsid w:val="006534C3"/>
    <w:rsid w:val="00653B9C"/>
    <w:rsid w:val="00653BE8"/>
    <w:rsid w:val="006608DA"/>
    <w:rsid w:val="00666328"/>
    <w:rsid w:val="0066719E"/>
    <w:rsid w:val="00667641"/>
    <w:rsid w:val="00671124"/>
    <w:rsid w:val="006720C0"/>
    <w:rsid w:val="00674D06"/>
    <w:rsid w:val="00675571"/>
    <w:rsid w:val="00675EF1"/>
    <w:rsid w:val="006806E3"/>
    <w:rsid w:val="00692FF5"/>
    <w:rsid w:val="00693291"/>
    <w:rsid w:val="006939EF"/>
    <w:rsid w:val="00697E23"/>
    <w:rsid w:val="006A0765"/>
    <w:rsid w:val="006B48AE"/>
    <w:rsid w:val="006B5493"/>
    <w:rsid w:val="006B668C"/>
    <w:rsid w:val="006C0FF1"/>
    <w:rsid w:val="006C1FA8"/>
    <w:rsid w:val="006C482C"/>
    <w:rsid w:val="006D4D0A"/>
    <w:rsid w:val="006D6333"/>
    <w:rsid w:val="006E494E"/>
    <w:rsid w:val="006F25C7"/>
    <w:rsid w:val="006F50DF"/>
    <w:rsid w:val="006F681E"/>
    <w:rsid w:val="007018D1"/>
    <w:rsid w:val="0070402F"/>
    <w:rsid w:val="007061D5"/>
    <w:rsid w:val="0071071F"/>
    <w:rsid w:val="00710ADD"/>
    <w:rsid w:val="00714C31"/>
    <w:rsid w:val="00726E40"/>
    <w:rsid w:val="00756244"/>
    <w:rsid w:val="00756684"/>
    <w:rsid w:val="0077486F"/>
    <w:rsid w:val="007812B9"/>
    <w:rsid w:val="00782F61"/>
    <w:rsid w:val="0078377A"/>
    <w:rsid w:val="00786ADD"/>
    <w:rsid w:val="00797ACC"/>
    <w:rsid w:val="007B7E33"/>
    <w:rsid w:val="007C0C96"/>
    <w:rsid w:val="007C383E"/>
    <w:rsid w:val="007D0E9E"/>
    <w:rsid w:val="007D1433"/>
    <w:rsid w:val="007D2DD5"/>
    <w:rsid w:val="007D376A"/>
    <w:rsid w:val="007D4A19"/>
    <w:rsid w:val="007E170A"/>
    <w:rsid w:val="007E7F02"/>
    <w:rsid w:val="007F2329"/>
    <w:rsid w:val="007F568E"/>
    <w:rsid w:val="008022EC"/>
    <w:rsid w:val="00803084"/>
    <w:rsid w:val="00805985"/>
    <w:rsid w:val="00805DAE"/>
    <w:rsid w:val="00806C66"/>
    <w:rsid w:val="008073AD"/>
    <w:rsid w:val="00807F4E"/>
    <w:rsid w:val="008118A1"/>
    <w:rsid w:val="00814A6B"/>
    <w:rsid w:val="00816B42"/>
    <w:rsid w:val="00821F8A"/>
    <w:rsid w:val="00823C1B"/>
    <w:rsid w:val="008320D3"/>
    <w:rsid w:val="00832272"/>
    <w:rsid w:val="00832899"/>
    <w:rsid w:val="00834430"/>
    <w:rsid w:val="00836A4F"/>
    <w:rsid w:val="00844F09"/>
    <w:rsid w:val="00845C10"/>
    <w:rsid w:val="008549B1"/>
    <w:rsid w:val="008679D2"/>
    <w:rsid w:val="008701DD"/>
    <w:rsid w:val="00887C30"/>
    <w:rsid w:val="008950A8"/>
    <w:rsid w:val="0089715E"/>
    <w:rsid w:val="008A1B73"/>
    <w:rsid w:val="008B1A4C"/>
    <w:rsid w:val="008B281A"/>
    <w:rsid w:val="008B4C3E"/>
    <w:rsid w:val="008B67B2"/>
    <w:rsid w:val="008B7AC0"/>
    <w:rsid w:val="008C2F78"/>
    <w:rsid w:val="008C36CE"/>
    <w:rsid w:val="008C5F23"/>
    <w:rsid w:val="008E1308"/>
    <w:rsid w:val="008E3E22"/>
    <w:rsid w:val="008E585A"/>
    <w:rsid w:val="008F108F"/>
    <w:rsid w:val="008F7F99"/>
    <w:rsid w:val="00903F69"/>
    <w:rsid w:val="00910B80"/>
    <w:rsid w:val="00913BAA"/>
    <w:rsid w:val="00922C4B"/>
    <w:rsid w:val="009239A9"/>
    <w:rsid w:val="00940941"/>
    <w:rsid w:val="0094097C"/>
    <w:rsid w:val="009418D2"/>
    <w:rsid w:val="0094304C"/>
    <w:rsid w:val="009443E3"/>
    <w:rsid w:val="009463C8"/>
    <w:rsid w:val="00951036"/>
    <w:rsid w:val="00952C93"/>
    <w:rsid w:val="0096028A"/>
    <w:rsid w:val="0096462E"/>
    <w:rsid w:val="009655CA"/>
    <w:rsid w:val="00975825"/>
    <w:rsid w:val="0097588A"/>
    <w:rsid w:val="00976D9A"/>
    <w:rsid w:val="0098149A"/>
    <w:rsid w:val="00986B44"/>
    <w:rsid w:val="009913ED"/>
    <w:rsid w:val="009A678E"/>
    <w:rsid w:val="009A6969"/>
    <w:rsid w:val="009B4DA1"/>
    <w:rsid w:val="009B5ADA"/>
    <w:rsid w:val="009B6502"/>
    <w:rsid w:val="009C425F"/>
    <w:rsid w:val="009C6834"/>
    <w:rsid w:val="009D49B1"/>
    <w:rsid w:val="009D60CC"/>
    <w:rsid w:val="009D6D03"/>
    <w:rsid w:val="009D73CD"/>
    <w:rsid w:val="009E2A5C"/>
    <w:rsid w:val="009E3144"/>
    <w:rsid w:val="009E763B"/>
    <w:rsid w:val="009F3725"/>
    <w:rsid w:val="009F6C26"/>
    <w:rsid w:val="00A07325"/>
    <w:rsid w:val="00A101CF"/>
    <w:rsid w:val="00A10591"/>
    <w:rsid w:val="00A12BAF"/>
    <w:rsid w:val="00A205B5"/>
    <w:rsid w:val="00A226A3"/>
    <w:rsid w:val="00A24AC3"/>
    <w:rsid w:val="00A25F1D"/>
    <w:rsid w:val="00A25F79"/>
    <w:rsid w:val="00A271BC"/>
    <w:rsid w:val="00A278EC"/>
    <w:rsid w:val="00A35EC3"/>
    <w:rsid w:val="00A37BDE"/>
    <w:rsid w:val="00A43552"/>
    <w:rsid w:val="00A43CE2"/>
    <w:rsid w:val="00A510B2"/>
    <w:rsid w:val="00A57322"/>
    <w:rsid w:val="00A6151C"/>
    <w:rsid w:val="00A747D2"/>
    <w:rsid w:val="00A92CE6"/>
    <w:rsid w:val="00A972C7"/>
    <w:rsid w:val="00AA4705"/>
    <w:rsid w:val="00AA6942"/>
    <w:rsid w:val="00AA79E6"/>
    <w:rsid w:val="00AB60D0"/>
    <w:rsid w:val="00AC421F"/>
    <w:rsid w:val="00AC59BC"/>
    <w:rsid w:val="00AE25D0"/>
    <w:rsid w:val="00AE4DA6"/>
    <w:rsid w:val="00AF1061"/>
    <w:rsid w:val="00AF490F"/>
    <w:rsid w:val="00AF6B0E"/>
    <w:rsid w:val="00AF6F88"/>
    <w:rsid w:val="00B02FE2"/>
    <w:rsid w:val="00B03E0E"/>
    <w:rsid w:val="00B11828"/>
    <w:rsid w:val="00B11A27"/>
    <w:rsid w:val="00B219B1"/>
    <w:rsid w:val="00B2331F"/>
    <w:rsid w:val="00B25770"/>
    <w:rsid w:val="00B30FCC"/>
    <w:rsid w:val="00B31482"/>
    <w:rsid w:val="00B32E57"/>
    <w:rsid w:val="00B47C1D"/>
    <w:rsid w:val="00B47DC6"/>
    <w:rsid w:val="00B5134D"/>
    <w:rsid w:val="00B529A0"/>
    <w:rsid w:val="00B53E42"/>
    <w:rsid w:val="00B636A6"/>
    <w:rsid w:val="00B67AA7"/>
    <w:rsid w:val="00B7155B"/>
    <w:rsid w:val="00B73155"/>
    <w:rsid w:val="00B74353"/>
    <w:rsid w:val="00B8161D"/>
    <w:rsid w:val="00B83D81"/>
    <w:rsid w:val="00B90CD2"/>
    <w:rsid w:val="00B9743A"/>
    <w:rsid w:val="00BA08E8"/>
    <w:rsid w:val="00BA0FB1"/>
    <w:rsid w:val="00BA3B37"/>
    <w:rsid w:val="00BA4515"/>
    <w:rsid w:val="00BA6A1E"/>
    <w:rsid w:val="00BA7CE4"/>
    <w:rsid w:val="00BB23DF"/>
    <w:rsid w:val="00BB6F73"/>
    <w:rsid w:val="00BC0555"/>
    <w:rsid w:val="00BC14B9"/>
    <w:rsid w:val="00BD1C38"/>
    <w:rsid w:val="00BD4173"/>
    <w:rsid w:val="00BD6902"/>
    <w:rsid w:val="00BD6F18"/>
    <w:rsid w:val="00BE4580"/>
    <w:rsid w:val="00BF2DCF"/>
    <w:rsid w:val="00BF6711"/>
    <w:rsid w:val="00C044DB"/>
    <w:rsid w:val="00C06006"/>
    <w:rsid w:val="00C11AFB"/>
    <w:rsid w:val="00C1249B"/>
    <w:rsid w:val="00C128BE"/>
    <w:rsid w:val="00C2046F"/>
    <w:rsid w:val="00C20D7D"/>
    <w:rsid w:val="00C22D4A"/>
    <w:rsid w:val="00C24733"/>
    <w:rsid w:val="00C26F0E"/>
    <w:rsid w:val="00C27C28"/>
    <w:rsid w:val="00C3200C"/>
    <w:rsid w:val="00C35DFB"/>
    <w:rsid w:val="00C37F3B"/>
    <w:rsid w:val="00C416B5"/>
    <w:rsid w:val="00C53EC7"/>
    <w:rsid w:val="00C61AD1"/>
    <w:rsid w:val="00C62B0B"/>
    <w:rsid w:val="00C71864"/>
    <w:rsid w:val="00C726E6"/>
    <w:rsid w:val="00C7618C"/>
    <w:rsid w:val="00C80197"/>
    <w:rsid w:val="00C83E89"/>
    <w:rsid w:val="00C84213"/>
    <w:rsid w:val="00C85860"/>
    <w:rsid w:val="00C87D2A"/>
    <w:rsid w:val="00C92EC3"/>
    <w:rsid w:val="00C93457"/>
    <w:rsid w:val="00C936C2"/>
    <w:rsid w:val="00CA55CC"/>
    <w:rsid w:val="00CA6057"/>
    <w:rsid w:val="00CB1D78"/>
    <w:rsid w:val="00CB4AF5"/>
    <w:rsid w:val="00CB54E1"/>
    <w:rsid w:val="00CC0D99"/>
    <w:rsid w:val="00CC1C63"/>
    <w:rsid w:val="00CC2F45"/>
    <w:rsid w:val="00CD1159"/>
    <w:rsid w:val="00CD2102"/>
    <w:rsid w:val="00CD7F9B"/>
    <w:rsid w:val="00CE2B86"/>
    <w:rsid w:val="00CE61CB"/>
    <w:rsid w:val="00CE63A0"/>
    <w:rsid w:val="00CE79C0"/>
    <w:rsid w:val="00CF2894"/>
    <w:rsid w:val="00D03F11"/>
    <w:rsid w:val="00D13788"/>
    <w:rsid w:val="00D2194C"/>
    <w:rsid w:val="00D2237C"/>
    <w:rsid w:val="00D23ED9"/>
    <w:rsid w:val="00D2670F"/>
    <w:rsid w:val="00D274CD"/>
    <w:rsid w:val="00D304D3"/>
    <w:rsid w:val="00D36A25"/>
    <w:rsid w:val="00D41557"/>
    <w:rsid w:val="00D42412"/>
    <w:rsid w:val="00D51030"/>
    <w:rsid w:val="00D6205D"/>
    <w:rsid w:val="00D64519"/>
    <w:rsid w:val="00D66BC6"/>
    <w:rsid w:val="00D70D86"/>
    <w:rsid w:val="00D719BA"/>
    <w:rsid w:val="00D71B0E"/>
    <w:rsid w:val="00D847F2"/>
    <w:rsid w:val="00D8596D"/>
    <w:rsid w:val="00D968C2"/>
    <w:rsid w:val="00DA1909"/>
    <w:rsid w:val="00DA1E20"/>
    <w:rsid w:val="00DB1F00"/>
    <w:rsid w:val="00DB36A1"/>
    <w:rsid w:val="00DB4EF5"/>
    <w:rsid w:val="00DB635B"/>
    <w:rsid w:val="00DC2FEC"/>
    <w:rsid w:val="00DD7DA7"/>
    <w:rsid w:val="00DE397C"/>
    <w:rsid w:val="00DE4639"/>
    <w:rsid w:val="00DF3EB5"/>
    <w:rsid w:val="00DF7C5E"/>
    <w:rsid w:val="00E025A1"/>
    <w:rsid w:val="00E04921"/>
    <w:rsid w:val="00E0548E"/>
    <w:rsid w:val="00E06075"/>
    <w:rsid w:val="00E1496A"/>
    <w:rsid w:val="00E16A5D"/>
    <w:rsid w:val="00E22C9D"/>
    <w:rsid w:val="00E25CAD"/>
    <w:rsid w:val="00E314D1"/>
    <w:rsid w:val="00E449E7"/>
    <w:rsid w:val="00E50082"/>
    <w:rsid w:val="00E5182E"/>
    <w:rsid w:val="00E559CD"/>
    <w:rsid w:val="00E56B27"/>
    <w:rsid w:val="00E623E5"/>
    <w:rsid w:val="00E64497"/>
    <w:rsid w:val="00E66BFF"/>
    <w:rsid w:val="00E709D2"/>
    <w:rsid w:val="00E70AA1"/>
    <w:rsid w:val="00E73331"/>
    <w:rsid w:val="00E73612"/>
    <w:rsid w:val="00E73657"/>
    <w:rsid w:val="00E831AE"/>
    <w:rsid w:val="00E84592"/>
    <w:rsid w:val="00E84BAE"/>
    <w:rsid w:val="00E86BCF"/>
    <w:rsid w:val="00E93444"/>
    <w:rsid w:val="00E95E56"/>
    <w:rsid w:val="00E95EA8"/>
    <w:rsid w:val="00E96041"/>
    <w:rsid w:val="00E97067"/>
    <w:rsid w:val="00EA320A"/>
    <w:rsid w:val="00EA589A"/>
    <w:rsid w:val="00EA5987"/>
    <w:rsid w:val="00EB3675"/>
    <w:rsid w:val="00EB5553"/>
    <w:rsid w:val="00EC12CC"/>
    <w:rsid w:val="00ED36FC"/>
    <w:rsid w:val="00ED5618"/>
    <w:rsid w:val="00ED5F9F"/>
    <w:rsid w:val="00EE07B0"/>
    <w:rsid w:val="00EF572A"/>
    <w:rsid w:val="00EF5993"/>
    <w:rsid w:val="00EF7EAC"/>
    <w:rsid w:val="00F054D3"/>
    <w:rsid w:val="00F144DE"/>
    <w:rsid w:val="00F276E5"/>
    <w:rsid w:val="00F31E0D"/>
    <w:rsid w:val="00F32991"/>
    <w:rsid w:val="00F34C74"/>
    <w:rsid w:val="00F3637A"/>
    <w:rsid w:val="00F41723"/>
    <w:rsid w:val="00F4222F"/>
    <w:rsid w:val="00F5598B"/>
    <w:rsid w:val="00F65CC0"/>
    <w:rsid w:val="00F67A67"/>
    <w:rsid w:val="00F67C1B"/>
    <w:rsid w:val="00F76256"/>
    <w:rsid w:val="00F850D7"/>
    <w:rsid w:val="00F94BF6"/>
    <w:rsid w:val="00FA0291"/>
    <w:rsid w:val="00FA09F5"/>
    <w:rsid w:val="00FA19BA"/>
    <w:rsid w:val="00FA46D8"/>
    <w:rsid w:val="00FA4904"/>
    <w:rsid w:val="00FA5A57"/>
    <w:rsid w:val="00FB0CC9"/>
    <w:rsid w:val="00FB12F6"/>
    <w:rsid w:val="00FB21FA"/>
    <w:rsid w:val="00FB3A4E"/>
    <w:rsid w:val="00FB5A41"/>
    <w:rsid w:val="00FB79D8"/>
    <w:rsid w:val="00FB7A88"/>
    <w:rsid w:val="00FD29CB"/>
    <w:rsid w:val="00FD2B97"/>
    <w:rsid w:val="00FD5778"/>
    <w:rsid w:val="00FE05BD"/>
    <w:rsid w:val="00FE0E73"/>
    <w:rsid w:val="00FE53D7"/>
    <w:rsid w:val="00FE7734"/>
    <w:rsid w:val="00FF0B07"/>
    <w:rsid w:val="00FF55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858F62"/>
  <w15:docId w15:val="{0F4EB7E2-E68F-4607-883F-BD83836A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8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A19BA"/>
    <w:rPr>
      <w:rFonts w:ascii="Arial" w:hAnsi="Arial" w:cs="Arial" w:hint="default"/>
      <w:strike w:val="0"/>
      <w:dstrike w:val="0"/>
      <w:color w:val="762123"/>
      <w:sz w:val="27"/>
      <w:szCs w:val="27"/>
      <w:u w:val="none"/>
      <w:effect w:val="none"/>
    </w:rPr>
  </w:style>
  <w:style w:type="paragraph" w:styleId="NormalWeb">
    <w:name w:val="Normal (Web)"/>
    <w:aliases w:val="Normal (Web) Car1 Car,Normal (Web) Car Car Car,Normal (Web) Car1 Car Car Car,Normal (Web) Car Car Car Car Car,Car Car Car Car Car,Car Car Car Car1,Car Car Car1,Normal (Web) Car Car Car Car Car Car Car,Car Car,Car Car Car C Car Car,Car,Ca,C"/>
    <w:basedOn w:val="Normal"/>
    <w:uiPriority w:val="99"/>
    <w:unhideWhenUsed/>
    <w:qFormat/>
    <w:rsid w:val="00FA19B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6671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719E"/>
  </w:style>
  <w:style w:type="paragraph" w:styleId="Piedepgina">
    <w:name w:val="footer"/>
    <w:basedOn w:val="Normal"/>
    <w:link w:val="PiedepginaCar"/>
    <w:uiPriority w:val="99"/>
    <w:unhideWhenUsed/>
    <w:rsid w:val="006671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719E"/>
  </w:style>
  <w:style w:type="paragraph" w:styleId="Textodeglobo">
    <w:name w:val="Balloon Text"/>
    <w:basedOn w:val="Normal"/>
    <w:link w:val="TextodegloboCar"/>
    <w:uiPriority w:val="99"/>
    <w:semiHidden/>
    <w:unhideWhenUsed/>
    <w:rsid w:val="00667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719E"/>
    <w:rPr>
      <w:rFonts w:ascii="Tahoma" w:hAnsi="Tahoma" w:cs="Tahoma"/>
      <w:sz w:val="16"/>
      <w:szCs w:val="16"/>
    </w:rPr>
  </w:style>
  <w:style w:type="table" w:styleId="Tablaconcuadrcula">
    <w:name w:val="Table Grid"/>
    <w:basedOn w:val="Tablanormal"/>
    <w:uiPriority w:val="59"/>
    <w:rsid w:val="00667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239F1"/>
    <w:rPr>
      <w:color w:val="800080" w:themeColor="followedHyperlink"/>
      <w:u w:val="single"/>
    </w:rPr>
  </w:style>
  <w:style w:type="character" w:styleId="Textoennegrita">
    <w:name w:val="Strong"/>
    <w:basedOn w:val="Fuentedeprrafopredeter"/>
    <w:uiPriority w:val="22"/>
    <w:qFormat/>
    <w:rsid w:val="003553BB"/>
    <w:rPr>
      <w:b/>
      <w:bCs/>
    </w:rPr>
  </w:style>
  <w:style w:type="paragraph" w:styleId="Prrafodelista">
    <w:name w:val="List Paragraph"/>
    <w:basedOn w:val="Normal"/>
    <w:uiPriority w:val="34"/>
    <w:qFormat/>
    <w:rsid w:val="00381411"/>
    <w:pPr>
      <w:ind w:left="720"/>
      <w:contextualSpacing/>
    </w:pPr>
  </w:style>
  <w:style w:type="paragraph" w:styleId="Textonotapie">
    <w:name w:val="footnote text"/>
    <w:basedOn w:val="Normal"/>
    <w:link w:val="TextonotapieCar"/>
    <w:uiPriority w:val="99"/>
    <w:semiHidden/>
    <w:unhideWhenUsed/>
    <w:rsid w:val="00C53E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3EC7"/>
    <w:rPr>
      <w:sz w:val="20"/>
      <w:szCs w:val="20"/>
    </w:rPr>
  </w:style>
  <w:style w:type="character" w:styleId="Refdenotaalpie">
    <w:name w:val="footnote reference"/>
    <w:basedOn w:val="Fuentedeprrafopredeter"/>
    <w:uiPriority w:val="99"/>
    <w:semiHidden/>
    <w:unhideWhenUsed/>
    <w:rsid w:val="00C53EC7"/>
    <w:rPr>
      <w:vertAlign w:val="superscript"/>
    </w:rPr>
  </w:style>
  <w:style w:type="character" w:styleId="Refdecomentario">
    <w:name w:val="annotation reference"/>
    <w:basedOn w:val="Fuentedeprrafopredeter"/>
    <w:uiPriority w:val="99"/>
    <w:semiHidden/>
    <w:unhideWhenUsed/>
    <w:rsid w:val="006B5493"/>
    <w:rPr>
      <w:sz w:val="16"/>
      <w:szCs w:val="16"/>
    </w:rPr>
  </w:style>
  <w:style w:type="paragraph" w:styleId="Textocomentario">
    <w:name w:val="annotation text"/>
    <w:basedOn w:val="Normal"/>
    <w:link w:val="TextocomentarioCar"/>
    <w:uiPriority w:val="99"/>
    <w:semiHidden/>
    <w:unhideWhenUsed/>
    <w:rsid w:val="006B54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5493"/>
    <w:rPr>
      <w:sz w:val="20"/>
      <w:szCs w:val="20"/>
    </w:rPr>
  </w:style>
  <w:style w:type="paragraph" w:styleId="Asuntodelcomentario">
    <w:name w:val="annotation subject"/>
    <w:basedOn w:val="Textocomentario"/>
    <w:next w:val="Textocomentario"/>
    <w:link w:val="AsuntodelcomentarioCar"/>
    <w:uiPriority w:val="99"/>
    <w:semiHidden/>
    <w:unhideWhenUsed/>
    <w:rsid w:val="006B5493"/>
    <w:rPr>
      <w:b/>
      <w:bCs/>
    </w:rPr>
  </w:style>
  <w:style w:type="character" w:customStyle="1" w:styleId="AsuntodelcomentarioCar">
    <w:name w:val="Asunto del comentario Car"/>
    <w:basedOn w:val="TextocomentarioCar"/>
    <w:link w:val="Asuntodelcomentario"/>
    <w:uiPriority w:val="99"/>
    <w:semiHidden/>
    <w:rsid w:val="006B5493"/>
    <w:rPr>
      <w:b/>
      <w:bCs/>
      <w:sz w:val="20"/>
      <w:szCs w:val="20"/>
    </w:rPr>
  </w:style>
  <w:style w:type="table" w:styleId="Tablanormal1">
    <w:name w:val="Plain Table 1"/>
    <w:basedOn w:val="Tablanormal"/>
    <w:uiPriority w:val="41"/>
    <w:rsid w:val="008320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520CC1"/>
    <w:rPr>
      <w:color w:val="605E5C"/>
      <w:shd w:val="clear" w:color="auto" w:fill="E1DFDD"/>
    </w:rPr>
  </w:style>
  <w:style w:type="paragraph" w:customStyle="1" w:styleId="Default">
    <w:name w:val="Default"/>
    <w:rsid w:val="00E0548E"/>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Estilo">
    <w:name w:val="Estilo"/>
    <w:basedOn w:val="Sinespaciado"/>
    <w:link w:val="EstiloCar"/>
    <w:qFormat/>
    <w:rsid w:val="00045B22"/>
    <w:pPr>
      <w:jc w:val="both"/>
    </w:pPr>
    <w:rPr>
      <w:rFonts w:ascii="Arial" w:hAnsi="Arial"/>
      <w:sz w:val="24"/>
    </w:rPr>
  </w:style>
  <w:style w:type="character" w:customStyle="1" w:styleId="EstiloCar">
    <w:name w:val="Estilo Car"/>
    <w:basedOn w:val="Fuentedeprrafopredeter"/>
    <w:link w:val="Estilo"/>
    <w:rsid w:val="00045B22"/>
    <w:rPr>
      <w:rFonts w:ascii="Arial" w:hAnsi="Arial"/>
      <w:sz w:val="24"/>
    </w:rPr>
  </w:style>
  <w:style w:type="paragraph" w:styleId="Sinespaciado">
    <w:name w:val="No Spacing"/>
    <w:uiPriority w:val="1"/>
    <w:qFormat/>
    <w:rsid w:val="00045B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0408">
      <w:bodyDiv w:val="1"/>
      <w:marLeft w:val="0"/>
      <w:marRight w:val="0"/>
      <w:marTop w:val="0"/>
      <w:marBottom w:val="0"/>
      <w:divBdr>
        <w:top w:val="none" w:sz="0" w:space="0" w:color="auto"/>
        <w:left w:val="none" w:sz="0" w:space="0" w:color="auto"/>
        <w:bottom w:val="none" w:sz="0" w:space="0" w:color="auto"/>
        <w:right w:val="none" w:sz="0" w:space="0" w:color="auto"/>
      </w:divBdr>
    </w:div>
    <w:div w:id="38016992">
      <w:bodyDiv w:val="1"/>
      <w:marLeft w:val="0"/>
      <w:marRight w:val="0"/>
      <w:marTop w:val="0"/>
      <w:marBottom w:val="0"/>
      <w:divBdr>
        <w:top w:val="none" w:sz="0" w:space="0" w:color="auto"/>
        <w:left w:val="none" w:sz="0" w:space="0" w:color="auto"/>
        <w:bottom w:val="none" w:sz="0" w:space="0" w:color="auto"/>
        <w:right w:val="none" w:sz="0" w:space="0" w:color="auto"/>
      </w:divBdr>
      <w:divsChild>
        <w:div w:id="272133681">
          <w:marLeft w:val="0"/>
          <w:marRight w:val="0"/>
          <w:marTop w:val="0"/>
          <w:marBottom w:val="0"/>
          <w:divBdr>
            <w:top w:val="none" w:sz="0" w:space="0" w:color="auto"/>
            <w:left w:val="none" w:sz="0" w:space="0" w:color="auto"/>
            <w:bottom w:val="none" w:sz="0" w:space="0" w:color="auto"/>
            <w:right w:val="none" w:sz="0" w:space="0" w:color="auto"/>
          </w:divBdr>
          <w:divsChild>
            <w:div w:id="1387756143">
              <w:marLeft w:val="0"/>
              <w:marRight w:val="0"/>
              <w:marTop w:val="150"/>
              <w:marBottom w:val="150"/>
              <w:divBdr>
                <w:top w:val="none" w:sz="0" w:space="0" w:color="auto"/>
                <w:left w:val="none" w:sz="0" w:space="0" w:color="auto"/>
                <w:bottom w:val="none" w:sz="0" w:space="0" w:color="auto"/>
                <w:right w:val="none" w:sz="0" w:space="0" w:color="auto"/>
              </w:divBdr>
              <w:divsChild>
                <w:div w:id="1433472840">
                  <w:marLeft w:val="0"/>
                  <w:marRight w:val="0"/>
                  <w:marTop w:val="0"/>
                  <w:marBottom w:val="0"/>
                  <w:divBdr>
                    <w:top w:val="none" w:sz="0" w:space="0" w:color="auto"/>
                    <w:left w:val="none" w:sz="0" w:space="0" w:color="auto"/>
                    <w:bottom w:val="none" w:sz="0" w:space="0" w:color="auto"/>
                    <w:right w:val="none" w:sz="0" w:space="0" w:color="auto"/>
                  </w:divBdr>
                  <w:divsChild>
                    <w:div w:id="300698649">
                      <w:marLeft w:val="0"/>
                      <w:marRight w:val="0"/>
                      <w:marTop w:val="0"/>
                      <w:marBottom w:val="0"/>
                      <w:divBdr>
                        <w:top w:val="none" w:sz="0" w:space="0" w:color="auto"/>
                        <w:left w:val="none" w:sz="0" w:space="0" w:color="auto"/>
                        <w:bottom w:val="none" w:sz="0" w:space="0" w:color="auto"/>
                        <w:right w:val="none" w:sz="0" w:space="0" w:color="auto"/>
                      </w:divBdr>
                    </w:div>
                    <w:div w:id="2146582450">
                      <w:marLeft w:val="0"/>
                      <w:marRight w:val="0"/>
                      <w:marTop w:val="0"/>
                      <w:marBottom w:val="0"/>
                      <w:divBdr>
                        <w:top w:val="none" w:sz="0" w:space="0" w:color="auto"/>
                        <w:left w:val="none" w:sz="0" w:space="0" w:color="auto"/>
                        <w:bottom w:val="none" w:sz="0" w:space="0" w:color="auto"/>
                        <w:right w:val="none" w:sz="0" w:space="0" w:color="auto"/>
                      </w:divBdr>
                    </w:div>
                    <w:div w:id="562374618">
                      <w:marLeft w:val="0"/>
                      <w:marRight w:val="0"/>
                      <w:marTop w:val="0"/>
                      <w:marBottom w:val="0"/>
                      <w:divBdr>
                        <w:top w:val="none" w:sz="0" w:space="0" w:color="auto"/>
                        <w:left w:val="none" w:sz="0" w:space="0" w:color="auto"/>
                        <w:bottom w:val="none" w:sz="0" w:space="0" w:color="auto"/>
                        <w:right w:val="none" w:sz="0" w:space="0" w:color="auto"/>
                      </w:divBdr>
                    </w:div>
                    <w:div w:id="14811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081">
      <w:bodyDiv w:val="1"/>
      <w:marLeft w:val="0"/>
      <w:marRight w:val="0"/>
      <w:marTop w:val="0"/>
      <w:marBottom w:val="0"/>
      <w:divBdr>
        <w:top w:val="none" w:sz="0" w:space="0" w:color="auto"/>
        <w:left w:val="none" w:sz="0" w:space="0" w:color="auto"/>
        <w:bottom w:val="none" w:sz="0" w:space="0" w:color="auto"/>
        <w:right w:val="none" w:sz="0" w:space="0" w:color="auto"/>
      </w:divBdr>
    </w:div>
    <w:div w:id="313728686">
      <w:bodyDiv w:val="1"/>
      <w:marLeft w:val="0"/>
      <w:marRight w:val="0"/>
      <w:marTop w:val="0"/>
      <w:marBottom w:val="0"/>
      <w:divBdr>
        <w:top w:val="none" w:sz="0" w:space="0" w:color="auto"/>
        <w:left w:val="none" w:sz="0" w:space="0" w:color="auto"/>
        <w:bottom w:val="none" w:sz="0" w:space="0" w:color="auto"/>
        <w:right w:val="none" w:sz="0" w:space="0" w:color="auto"/>
      </w:divBdr>
    </w:div>
    <w:div w:id="319386950">
      <w:bodyDiv w:val="1"/>
      <w:marLeft w:val="0"/>
      <w:marRight w:val="0"/>
      <w:marTop w:val="0"/>
      <w:marBottom w:val="0"/>
      <w:divBdr>
        <w:top w:val="none" w:sz="0" w:space="0" w:color="auto"/>
        <w:left w:val="none" w:sz="0" w:space="0" w:color="auto"/>
        <w:bottom w:val="none" w:sz="0" w:space="0" w:color="auto"/>
        <w:right w:val="none" w:sz="0" w:space="0" w:color="auto"/>
      </w:divBdr>
      <w:divsChild>
        <w:div w:id="1434591698">
          <w:marLeft w:val="0"/>
          <w:marRight w:val="0"/>
          <w:marTop w:val="0"/>
          <w:marBottom w:val="0"/>
          <w:divBdr>
            <w:top w:val="none" w:sz="0" w:space="0" w:color="auto"/>
            <w:left w:val="none" w:sz="0" w:space="0" w:color="auto"/>
            <w:bottom w:val="none" w:sz="0" w:space="0" w:color="auto"/>
            <w:right w:val="none" w:sz="0" w:space="0" w:color="auto"/>
          </w:divBdr>
          <w:divsChild>
            <w:div w:id="1462725792">
              <w:marLeft w:val="0"/>
              <w:marRight w:val="0"/>
              <w:marTop w:val="150"/>
              <w:marBottom w:val="150"/>
              <w:divBdr>
                <w:top w:val="none" w:sz="0" w:space="0" w:color="auto"/>
                <w:left w:val="none" w:sz="0" w:space="0" w:color="auto"/>
                <w:bottom w:val="none" w:sz="0" w:space="0" w:color="auto"/>
                <w:right w:val="none" w:sz="0" w:space="0" w:color="auto"/>
              </w:divBdr>
              <w:divsChild>
                <w:div w:id="863372581">
                  <w:marLeft w:val="0"/>
                  <w:marRight w:val="0"/>
                  <w:marTop w:val="0"/>
                  <w:marBottom w:val="0"/>
                  <w:divBdr>
                    <w:top w:val="none" w:sz="0" w:space="0" w:color="auto"/>
                    <w:left w:val="none" w:sz="0" w:space="0" w:color="auto"/>
                    <w:bottom w:val="none" w:sz="0" w:space="0" w:color="auto"/>
                    <w:right w:val="none" w:sz="0" w:space="0" w:color="auto"/>
                  </w:divBdr>
                  <w:divsChild>
                    <w:div w:id="937325064">
                      <w:marLeft w:val="0"/>
                      <w:marRight w:val="0"/>
                      <w:marTop w:val="0"/>
                      <w:marBottom w:val="0"/>
                      <w:divBdr>
                        <w:top w:val="none" w:sz="0" w:space="0" w:color="auto"/>
                        <w:left w:val="none" w:sz="0" w:space="0" w:color="auto"/>
                        <w:bottom w:val="none" w:sz="0" w:space="0" w:color="auto"/>
                        <w:right w:val="none" w:sz="0" w:space="0" w:color="auto"/>
                      </w:divBdr>
                    </w:div>
                    <w:div w:id="1072659039">
                      <w:marLeft w:val="0"/>
                      <w:marRight w:val="0"/>
                      <w:marTop w:val="0"/>
                      <w:marBottom w:val="0"/>
                      <w:divBdr>
                        <w:top w:val="none" w:sz="0" w:space="0" w:color="auto"/>
                        <w:left w:val="none" w:sz="0" w:space="0" w:color="auto"/>
                        <w:bottom w:val="none" w:sz="0" w:space="0" w:color="auto"/>
                        <w:right w:val="none" w:sz="0" w:space="0" w:color="auto"/>
                      </w:divBdr>
                    </w:div>
                    <w:div w:id="728530739">
                      <w:marLeft w:val="0"/>
                      <w:marRight w:val="0"/>
                      <w:marTop w:val="0"/>
                      <w:marBottom w:val="0"/>
                      <w:divBdr>
                        <w:top w:val="none" w:sz="0" w:space="0" w:color="auto"/>
                        <w:left w:val="none" w:sz="0" w:space="0" w:color="auto"/>
                        <w:bottom w:val="none" w:sz="0" w:space="0" w:color="auto"/>
                        <w:right w:val="none" w:sz="0" w:space="0" w:color="auto"/>
                      </w:divBdr>
                    </w:div>
                    <w:div w:id="2090611257">
                      <w:marLeft w:val="0"/>
                      <w:marRight w:val="0"/>
                      <w:marTop w:val="0"/>
                      <w:marBottom w:val="0"/>
                      <w:divBdr>
                        <w:top w:val="none" w:sz="0" w:space="0" w:color="auto"/>
                        <w:left w:val="none" w:sz="0" w:space="0" w:color="auto"/>
                        <w:bottom w:val="none" w:sz="0" w:space="0" w:color="auto"/>
                        <w:right w:val="none" w:sz="0" w:space="0" w:color="auto"/>
                      </w:divBdr>
                    </w:div>
                    <w:div w:id="1205216139">
                      <w:marLeft w:val="0"/>
                      <w:marRight w:val="0"/>
                      <w:marTop w:val="0"/>
                      <w:marBottom w:val="0"/>
                      <w:divBdr>
                        <w:top w:val="none" w:sz="0" w:space="0" w:color="auto"/>
                        <w:left w:val="none" w:sz="0" w:space="0" w:color="auto"/>
                        <w:bottom w:val="none" w:sz="0" w:space="0" w:color="auto"/>
                        <w:right w:val="none" w:sz="0" w:space="0" w:color="auto"/>
                      </w:divBdr>
                    </w:div>
                    <w:div w:id="3011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07029">
      <w:bodyDiv w:val="1"/>
      <w:marLeft w:val="0"/>
      <w:marRight w:val="0"/>
      <w:marTop w:val="0"/>
      <w:marBottom w:val="0"/>
      <w:divBdr>
        <w:top w:val="none" w:sz="0" w:space="0" w:color="auto"/>
        <w:left w:val="none" w:sz="0" w:space="0" w:color="auto"/>
        <w:bottom w:val="none" w:sz="0" w:space="0" w:color="auto"/>
        <w:right w:val="none" w:sz="0" w:space="0" w:color="auto"/>
      </w:divBdr>
    </w:div>
    <w:div w:id="404382230">
      <w:bodyDiv w:val="1"/>
      <w:marLeft w:val="0"/>
      <w:marRight w:val="0"/>
      <w:marTop w:val="0"/>
      <w:marBottom w:val="0"/>
      <w:divBdr>
        <w:top w:val="none" w:sz="0" w:space="0" w:color="auto"/>
        <w:left w:val="none" w:sz="0" w:space="0" w:color="auto"/>
        <w:bottom w:val="none" w:sz="0" w:space="0" w:color="auto"/>
        <w:right w:val="none" w:sz="0" w:space="0" w:color="auto"/>
      </w:divBdr>
    </w:div>
    <w:div w:id="434054122">
      <w:bodyDiv w:val="1"/>
      <w:marLeft w:val="0"/>
      <w:marRight w:val="0"/>
      <w:marTop w:val="0"/>
      <w:marBottom w:val="0"/>
      <w:divBdr>
        <w:top w:val="none" w:sz="0" w:space="0" w:color="auto"/>
        <w:left w:val="none" w:sz="0" w:space="0" w:color="auto"/>
        <w:bottom w:val="none" w:sz="0" w:space="0" w:color="auto"/>
        <w:right w:val="none" w:sz="0" w:space="0" w:color="auto"/>
      </w:divBdr>
    </w:div>
    <w:div w:id="441731737">
      <w:bodyDiv w:val="1"/>
      <w:marLeft w:val="0"/>
      <w:marRight w:val="0"/>
      <w:marTop w:val="0"/>
      <w:marBottom w:val="0"/>
      <w:divBdr>
        <w:top w:val="none" w:sz="0" w:space="0" w:color="auto"/>
        <w:left w:val="none" w:sz="0" w:space="0" w:color="auto"/>
        <w:bottom w:val="none" w:sz="0" w:space="0" w:color="auto"/>
        <w:right w:val="none" w:sz="0" w:space="0" w:color="auto"/>
      </w:divBdr>
    </w:div>
    <w:div w:id="474303604">
      <w:bodyDiv w:val="1"/>
      <w:marLeft w:val="0"/>
      <w:marRight w:val="0"/>
      <w:marTop w:val="0"/>
      <w:marBottom w:val="0"/>
      <w:divBdr>
        <w:top w:val="none" w:sz="0" w:space="0" w:color="auto"/>
        <w:left w:val="none" w:sz="0" w:space="0" w:color="auto"/>
        <w:bottom w:val="none" w:sz="0" w:space="0" w:color="auto"/>
        <w:right w:val="none" w:sz="0" w:space="0" w:color="auto"/>
      </w:divBdr>
    </w:div>
    <w:div w:id="498692594">
      <w:bodyDiv w:val="1"/>
      <w:marLeft w:val="0"/>
      <w:marRight w:val="0"/>
      <w:marTop w:val="0"/>
      <w:marBottom w:val="0"/>
      <w:divBdr>
        <w:top w:val="none" w:sz="0" w:space="0" w:color="auto"/>
        <w:left w:val="none" w:sz="0" w:space="0" w:color="auto"/>
        <w:bottom w:val="none" w:sz="0" w:space="0" w:color="auto"/>
        <w:right w:val="none" w:sz="0" w:space="0" w:color="auto"/>
      </w:divBdr>
    </w:div>
    <w:div w:id="506943712">
      <w:bodyDiv w:val="1"/>
      <w:marLeft w:val="0"/>
      <w:marRight w:val="0"/>
      <w:marTop w:val="0"/>
      <w:marBottom w:val="0"/>
      <w:divBdr>
        <w:top w:val="none" w:sz="0" w:space="0" w:color="auto"/>
        <w:left w:val="none" w:sz="0" w:space="0" w:color="auto"/>
        <w:bottom w:val="none" w:sz="0" w:space="0" w:color="auto"/>
        <w:right w:val="none" w:sz="0" w:space="0" w:color="auto"/>
      </w:divBdr>
    </w:div>
    <w:div w:id="525291752">
      <w:bodyDiv w:val="1"/>
      <w:marLeft w:val="0"/>
      <w:marRight w:val="0"/>
      <w:marTop w:val="0"/>
      <w:marBottom w:val="0"/>
      <w:divBdr>
        <w:top w:val="none" w:sz="0" w:space="0" w:color="auto"/>
        <w:left w:val="none" w:sz="0" w:space="0" w:color="auto"/>
        <w:bottom w:val="none" w:sz="0" w:space="0" w:color="auto"/>
        <w:right w:val="none" w:sz="0" w:space="0" w:color="auto"/>
      </w:divBdr>
      <w:divsChild>
        <w:div w:id="1014114051">
          <w:marLeft w:val="0"/>
          <w:marRight w:val="0"/>
          <w:marTop w:val="0"/>
          <w:marBottom w:val="0"/>
          <w:divBdr>
            <w:top w:val="none" w:sz="0" w:space="0" w:color="auto"/>
            <w:left w:val="none" w:sz="0" w:space="0" w:color="auto"/>
            <w:bottom w:val="none" w:sz="0" w:space="0" w:color="auto"/>
            <w:right w:val="none" w:sz="0" w:space="0" w:color="auto"/>
          </w:divBdr>
          <w:divsChild>
            <w:div w:id="1269503743">
              <w:marLeft w:val="0"/>
              <w:marRight w:val="0"/>
              <w:marTop w:val="150"/>
              <w:marBottom w:val="150"/>
              <w:divBdr>
                <w:top w:val="none" w:sz="0" w:space="0" w:color="auto"/>
                <w:left w:val="none" w:sz="0" w:space="0" w:color="auto"/>
                <w:bottom w:val="none" w:sz="0" w:space="0" w:color="auto"/>
                <w:right w:val="none" w:sz="0" w:space="0" w:color="auto"/>
              </w:divBdr>
              <w:divsChild>
                <w:div w:id="195238939">
                  <w:marLeft w:val="0"/>
                  <w:marRight w:val="0"/>
                  <w:marTop w:val="0"/>
                  <w:marBottom w:val="0"/>
                  <w:divBdr>
                    <w:top w:val="none" w:sz="0" w:space="0" w:color="auto"/>
                    <w:left w:val="none" w:sz="0" w:space="0" w:color="auto"/>
                    <w:bottom w:val="none" w:sz="0" w:space="0" w:color="auto"/>
                    <w:right w:val="none" w:sz="0" w:space="0" w:color="auto"/>
                  </w:divBdr>
                  <w:divsChild>
                    <w:div w:id="386614468">
                      <w:marLeft w:val="0"/>
                      <w:marRight w:val="0"/>
                      <w:marTop w:val="0"/>
                      <w:marBottom w:val="0"/>
                      <w:divBdr>
                        <w:top w:val="none" w:sz="0" w:space="0" w:color="auto"/>
                        <w:left w:val="none" w:sz="0" w:space="0" w:color="auto"/>
                        <w:bottom w:val="none" w:sz="0" w:space="0" w:color="auto"/>
                        <w:right w:val="none" w:sz="0" w:space="0" w:color="auto"/>
                      </w:divBdr>
                    </w:div>
                    <w:div w:id="488059545">
                      <w:marLeft w:val="0"/>
                      <w:marRight w:val="0"/>
                      <w:marTop w:val="0"/>
                      <w:marBottom w:val="0"/>
                      <w:divBdr>
                        <w:top w:val="none" w:sz="0" w:space="0" w:color="auto"/>
                        <w:left w:val="none" w:sz="0" w:space="0" w:color="auto"/>
                        <w:bottom w:val="none" w:sz="0" w:space="0" w:color="auto"/>
                        <w:right w:val="none" w:sz="0" w:space="0" w:color="auto"/>
                      </w:divBdr>
                    </w:div>
                    <w:div w:id="603611490">
                      <w:marLeft w:val="0"/>
                      <w:marRight w:val="0"/>
                      <w:marTop w:val="0"/>
                      <w:marBottom w:val="0"/>
                      <w:divBdr>
                        <w:top w:val="none" w:sz="0" w:space="0" w:color="auto"/>
                        <w:left w:val="none" w:sz="0" w:space="0" w:color="auto"/>
                        <w:bottom w:val="none" w:sz="0" w:space="0" w:color="auto"/>
                        <w:right w:val="none" w:sz="0" w:space="0" w:color="auto"/>
                      </w:divBdr>
                    </w:div>
                    <w:div w:id="414402226">
                      <w:marLeft w:val="0"/>
                      <w:marRight w:val="0"/>
                      <w:marTop w:val="0"/>
                      <w:marBottom w:val="0"/>
                      <w:divBdr>
                        <w:top w:val="none" w:sz="0" w:space="0" w:color="auto"/>
                        <w:left w:val="none" w:sz="0" w:space="0" w:color="auto"/>
                        <w:bottom w:val="none" w:sz="0" w:space="0" w:color="auto"/>
                        <w:right w:val="none" w:sz="0" w:space="0" w:color="auto"/>
                      </w:divBdr>
                    </w:div>
                    <w:div w:id="677118137">
                      <w:marLeft w:val="0"/>
                      <w:marRight w:val="0"/>
                      <w:marTop w:val="0"/>
                      <w:marBottom w:val="0"/>
                      <w:divBdr>
                        <w:top w:val="none" w:sz="0" w:space="0" w:color="auto"/>
                        <w:left w:val="none" w:sz="0" w:space="0" w:color="auto"/>
                        <w:bottom w:val="none" w:sz="0" w:space="0" w:color="auto"/>
                        <w:right w:val="none" w:sz="0" w:space="0" w:color="auto"/>
                      </w:divBdr>
                    </w:div>
                    <w:div w:id="10144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327190">
      <w:bodyDiv w:val="1"/>
      <w:marLeft w:val="0"/>
      <w:marRight w:val="0"/>
      <w:marTop w:val="0"/>
      <w:marBottom w:val="0"/>
      <w:divBdr>
        <w:top w:val="none" w:sz="0" w:space="0" w:color="auto"/>
        <w:left w:val="none" w:sz="0" w:space="0" w:color="auto"/>
        <w:bottom w:val="none" w:sz="0" w:space="0" w:color="auto"/>
        <w:right w:val="none" w:sz="0" w:space="0" w:color="auto"/>
      </w:divBdr>
      <w:divsChild>
        <w:div w:id="1797597718">
          <w:marLeft w:val="0"/>
          <w:marRight w:val="0"/>
          <w:marTop w:val="0"/>
          <w:marBottom w:val="0"/>
          <w:divBdr>
            <w:top w:val="none" w:sz="0" w:space="0" w:color="auto"/>
            <w:left w:val="none" w:sz="0" w:space="0" w:color="auto"/>
            <w:bottom w:val="none" w:sz="0" w:space="0" w:color="auto"/>
            <w:right w:val="none" w:sz="0" w:space="0" w:color="auto"/>
          </w:divBdr>
          <w:divsChild>
            <w:div w:id="1821262849">
              <w:marLeft w:val="0"/>
              <w:marRight w:val="0"/>
              <w:marTop w:val="150"/>
              <w:marBottom w:val="150"/>
              <w:divBdr>
                <w:top w:val="none" w:sz="0" w:space="0" w:color="auto"/>
                <w:left w:val="none" w:sz="0" w:space="0" w:color="auto"/>
                <w:bottom w:val="none" w:sz="0" w:space="0" w:color="auto"/>
                <w:right w:val="none" w:sz="0" w:space="0" w:color="auto"/>
              </w:divBdr>
              <w:divsChild>
                <w:div w:id="1026323073">
                  <w:marLeft w:val="0"/>
                  <w:marRight w:val="0"/>
                  <w:marTop w:val="0"/>
                  <w:marBottom w:val="0"/>
                  <w:divBdr>
                    <w:top w:val="none" w:sz="0" w:space="0" w:color="auto"/>
                    <w:left w:val="none" w:sz="0" w:space="0" w:color="auto"/>
                    <w:bottom w:val="none" w:sz="0" w:space="0" w:color="auto"/>
                    <w:right w:val="none" w:sz="0" w:space="0" w:color="auto"/>
                  </w:divBdr>
                  <w:divsChild>
                    <w:div w:id="1541480290">
                      <w:marLeft w:val="0"/>
                      <w:marRight w:val="0"/>
                      <w:marTop w:val="0"/>
                      <w:marBottom w:val="0"/>
                      <w:divBdr>
                        <w:top w:val="none" w:sz="0" w:space="0" w:color="auto"/>
                        <w:left w:val="none" w:sz="0" w:space="0" w:color="auto"/>
                        <w:bottom w:val="none" w:sz="0" w:space="0" w:color="auto"/>
                        <w:right w:val="none" w:sz="0" w:space="0" w:color="auto"/>
                      </w:divBdr>
                    </w:div>
                    <w:div w:id="213276294">
                      <w:marLeft w:val="0"/>
                      <w:marRight w:val="0"/>
                      <w:marTop w:val="0"/>
                      <w:marBottom w:val="0"/>
                      <w:divBdr>
                        <w:top w:val="none" w:sz="0" w:space="0" w:color="auto"/>
                        <w:left w:val="none" w:sz="0" w:space="0" w:color="auto"/>
                        <w:bottom w:val="none" w:sz="0" w:space="0" w:color="auto"/>
                        <w:right w:val="none" w:sz="0" w:space="0" w:color="auto"/>
                      </w:divBdr>
                    </w:div>
                    <w:div w:id="55129119">
                      <w:marLeft w:val="0"/>
                      <w:marRight w:val="0"/>
                      <w:marTop w:val="0"/>
                      <w:marBottom w:val="0"/>
                      <w:divBdr>
                        <w:top w:val="none" w:sz="0" w:space="0" w:color="auto"/>
                        <w:left w:val="none" w:sz="0" w:space="0" w:color="auto"/>
                        <w:bottom w:val="none" w:sz="0" w:space="0" w:color="auto"/>
                        <w:right w:val="none" w:sz="0" w:space="0" w:color="auto"/>
                      </w:divBdr>
                    </w:div>
                    <w:div w:id="3879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60713">
      <w:bodyDiv w:val="1"/>
      <w:marLeft w:val="0"/>
      <w:marRight w:val="0"/>
      <w:marTop w:val="0"/>
      <w:marBottom w:val="0"/>
      <w:divBdr>
        <w:top w:val="none" w:sz="0" w:space="0" w:color="auto"/>
        <w:left w:val="none" w:sz="0" w:space="0" w:color="auto"/>
        <w:bottom w:val="none" w:sz="0" w:space="0" w:color="auto"/>
        <w:right w:val="none" w:sz="0" w:space="0" w:color="auto"/>
      </w:divBdr>
    </w:div>
    <w:div w:id="695155288">
      <w:bodyDiv w:val="1"/>
      <w:marLeft w:val="0"/>
      <w:marRight w:val="0"/>
      <w:marTop w:val="0"/>
      <w:marBottom w:val="0"/>
      <w:divBdr>
        <w:top w:val="none" w:sz="0" w:space="0" w:color="auto"/>
        <w:left w:val="none" w:sz="0" w:space="0" w:color="auto"/>
        <w:bottom w:val="none" w:sz="0" w:space="0" w:color="auto"/>
        <w:right w:val="none" w:sz="0" w:space="0" w:color="auto"/>
      </w:divBdr>
    </w:div>
    <w:div w:id="728580094">
      <w:bodyDiv w:val="1"/>
      <w:marLeft w:val="0"/>
      <w:marRight w:val="0"/>
      <w:marTop w:val="0"/>
      <w:marBottom w:val="0"/>
      <w:divBdr>
        <w:top w:val="none" w:sz="0" w:space="0" w:color="auto"/>
        <w:left w:val="none" w:sz="0" w:space="0" w:color="auto"/>
        <w:bottom w:val="none" w:sz="0" w:space="0" w:color="auto"/>
        <w:right w:val="none" w:sz="0" w:space="0" w:color="auto"/>
      </w:divBdr>
    </w:div>
    <w:div w:id="818763653">
      <w:bodyDiv w:val="1"/>
      <w:marLeft w:val="0"/>
      <w:marRight w:val="0"/>
      <w:marTop w:val="0"/>
      <w:marBottom w:val="0"/>
      <w:divBdr>
        <w:top w:val="none" w:sz="0" w:space="0" w:color="auto"/>
        <w:left w:val="none" w:sz="0" w:space="0" w:color="auto"/>
        <w:bottom w:val="none" w:sz="0" w:space="0" w:color="auto"/>
        <w:right w:val="none" w:sz="0" w:space="0" w:color="auto"/>
      </w:divBdr>
    </w:div>
    <w:div w:id="831684036">
      <w:bodyDiv w:val="1"/>
      <w:marLeft w:val="0"/>
      <w:marRight w:val="0"/>
      <w:marTop w:val="0"/>
      <w:marBottom w:val="0"/>
      <w:divBdr>
        <w:top w:val="none" w:sz="0" w:space="0" w:color="auto"/>
        <w:left w:val="none" w:sz="0" w:space="0" w:color="auto"/>
        <w:bottom w:val="none" w:sz="0" w:space="0" w:color="auto"/>
        <w:right w:val="none" w:sz="0" w:space="0" w:color="auto"/>
      </w:divBdr>
      <w:divsChild>
        <w:div w:id="1119449461">
          <w:marLeft w:val="0"/>
          <w:marRight w:val="0"/>
          <w:marTop w:val="0"/>
          <w:marBottom w:val="0"/>
          <w:divBdr>
            <w:top w:val="none" w:sz="0" w:space="0" w:color="auto"/>
            <w:left w:val="none" w:sz="0" w:space="0" w:color="auto"/>
            <w:bottom w:val="none" w:sz="0" w:space="0" w:color="auto"/>
            <w:right w:val="none" w:sz="0" w:space="0" w:color="auto"/>
          </w:divBdr>
          <w:divsChild>
            <w:div w:id="143282934">
              <w:marLeft w:val="0"/>
              <w:marRight w:val="0"/>
              <w:marTop w:val="150"/>
              <w:marBottom w:val="150"/>
              <w:divBdr>
                <w:top w:val="none" w:sz="0" w:space="0" w:color="auto"/>
                <w:left w:val="none" w:sz="0" w:space="0" w:color="auto"/>
                <w:bottom w:val="none" w:sz="0" w:space="0" w:color="auto"/>
                <w:right w:val="none" w:sz="0" w:space="0" w:color="auto"/>
              </w:divBdr>
              <w:divsChild>
                <w:div w:id="1384672527">
                  <w:marLeft w:val="0"/>
                  <w:marRight w:val="0"/>
                  <w:marTop w:val="0"/>
                  <w:marBottom w:val="0"/>
                  <w:divBdr>
                    <w:top w:val="none" w:sz="0" w:space="0" w:color="auto"/>
                    <w:left w:val="none" w:sz="0" w:space="0" w:color="auto"/>
                    <w:bottom w:val="none" w:sz="0" w:space="0" w:color="auto"/>
                    <w:right w:val="none" w:sz="0" w:space="0" w:color="auto"/>
                  </w:divBdr>
                  <w:divsChild>
                    <w:div w:id="138690565">
                      <w:marLeft w:val="0"/>
                      <w:marRight w:val="0"/>
                      <w:marTop w:val="0"/>
                      <w:marBottom w:val="0"/>
                      <w:divBdr>
                        <w:top w:val="none" w:sz="0" w:space="0" w:color="auto"/>
                        <w:left w:val="none" w:sz="0" w:space="0" w:color="auto"/>
                        <w:bottom w:val="none" w:sz="0" w:space="0" w:color="auto"/>
                        <w:right w:val="none" w:sz="0" w:space="0" w:color="auto"/>
                      </w:divBdr>
                    </w:div>
                    <w:div w:id="434059539">
                      <w:marLeft w:val="0"/>
                      <w:marRight w:val="0"/>
                      <w:marTop w:val="0"/>
                      <w:marBottom w:val="0"/>
                      <w:divBdr>
                        <w:top w:val="none" w:sz="0" w:space="0" w:color="auto"/>
                        <w:left w:val="none" w:sz="0" w:space="0" w:color="auto"/>
                        <w:bottom w:val="none" w:sz="0" w:space="0" w:color="auto"/>
                        <w:right w:val="none" w:sz="0" w:space="0" w:color="auto"/>
                      </w:divBdr>
                    </w:div>
                    <w:div w:id="536742130">
                      <w:marLeft w:val="0"/>
                      <w:marRight w:val="0"/>
                      <w:marTop w:val="0"/>
                      <w:marBottom w:val="0"/>
                      <w:divBdr>
                        <w:top w:val="none" w:sz="0" w:space="0" w:color="auto"/>
                        <w:left w:val="none" w:sz="0" w:space="0" w:color="auto"/>
                        <w:bottom w:val="none" w:sz="0" w:space="0" w:color="auto"/>
                        <w:right w:val="none" w:sz="0" w:space="0" w:color="auto"/>
                      </w:divBdr>
                    </w:div>
                    <w:div w:id="11734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64048">
      <w:bodyDiv w:val="1"/>
      <w:marLeft w:val="0"/>
      <w:marRight w:val="0"/>
      <w:marTop w:val="0"/>
      <w:marBottom w:val="0"/>
      <w:divBdr>
        <w:top w:val="none" w:sz="0" w:space="0" w:color="auto"/>
        <w:left w:val="none" w:sz="0" w:space="0" w:color="auto"/>
        <w:bottom w:val="none" w:sz="0" w:space="0" w:color="auto"/>
        <w:right w:val="none" w:sz="0" w:space="0" w:color="auto"/>
      </w:divBdr>
    </w:div>
    <w:div w:id="971834862">
      <w:bodyDiv w:val="1"/>
      <w:marLeft w:val="0"/>
      <w:marRight w:val="0"/>
      <w:marTop w:val="0"/>
      <w:marBottom w:val="0"/>
      <w:divBdr>
        <w:top w:val="none" w:sz="0" w:space="0" w:color="auto"/>
        <w:left w:val="none" w:sz="0" w:space="0" w:color="auto"/>
        <w:bottom w:val="none" w:sz="0" w:space="0" w:color="auto"/>
        <w:right w:val="none" w:sz="0" w:space="0" w:color="auto"/>
      </w:divBdr>
    </w:div>
    <w:div w:id="977613931">
      <w:bodyDiv w:val="1"/>
      <w:marLeft w:val="0"/>
      <w:marRight w:val="0"/>
      <w:marTop w:val="0"/>
      <w:marBottom w:val="0"/>
      <w:divBdr>
        <w:top w:val="none" w:sz="0" w:space="0" w:color="auto"/>
        <w:left w:val="none" w:sz="0" w:space="0" w:color="auto"/>
        <w:bottom w:val="none" w:sz="0" w:space="0" w:color="auto"/>
        <w:right w:val="none" w:sz="0" w:space="0" w:color="auto"/>
      </w:divBdr>
      <w:divsChild>
        <w:div w:id="2100902113">
          <w:marLeft w:val="0"/>
          <w:marRight w:val="0"/>
          <w:marTop w:val="0"/>
          <w:marBottom w:val="0"/>
          <w:divBdr>
            <w:top w:val="none" w:sz="0" w:space="0" w:color="auto"/>
            <w:left w:val="none" w:sz="0" w:space="0" w:color="auto"/>
            <w:bottom w:val="none" w:sz="0" w:space="0" w:color="auto"/>
            <w:right w:val="none" w:sz="0" w:space="0" w:color="auto"/>
          </w:divBdr>
          <w:divsChild>
            <w:div w:id="1325471859">
              <w:marLeft w:val="0"/>
              <w:marRight w:val="0"/>
              <w:marTop w:val="150"/>
              <w:marBottom w:val="150"/>
              <w:divBdr>
                <w:top w:val="none" w:sz="0" w:space="0" w:color="auto"/>
                <w:left w:val="none" w:sz="0" w:space="0" w:color="auto"/>
                <w:bottom w:val="none" w:sz="0" w:space="0" w:color="auto"/>
                <w:right w:val="none" w:sz="0" w:space="0" w:color="auto"/>
              </w:divBdr>
              <w:divsChild>
                <w:div w:id="1781995717">
                  <w:marLeft w:val="0"/>
                  <w:marRight w:val="0"/>
                  <w:marTop w:val="0"/>
                  <w:marBottom w:val="0"/>
                  <w:divBdr>
                    <w:top w:val="none" w:sz="0" w:space="0" w:color="auto"/>
                    <w:left w:val="none" w:sz="0" w:space="0" w:color="auto"/>
                    <w:bottom w:val="none" w:sz="0" w:space="0" w:color="auto"/>
                    <w:right w:val="none" w:sz="0" w:space="0" w:color="auto"/>
                  </w:divBdr>
                  <w:divsChild>
                    <w:div w:id="1678533591">
                      <w:marLeft w:val="0"/>
                      <w:marRight w:val="0"/>
                      <w:marTop w:val="0"/>
                      <w:marBottom w:val="0"/>
                      <w:divBdr>
                        <w:top w:val="none" w:sz="0" w:space="0" w:color="auto"/>
                        <w:left w:val="none" w:sz="0" w:space="0" w:color="auto"/>
                        <w:bottom w:val="none" w:sz="0" w:space="0" w:color="auto"/>
                        <w:right w:val="none" w:sz="0" w:space="0" w:color="auto"/>
                      </w:divBdr>
                    </w:div>
                    <w:div w:id="1714495370">
                      <w:marLeft w:val="0"/>
                      <w:marRight w:val="0"/>
                      <w:marTop w:val="0"/>
                      <w:marBottom w:val="0"/>
                      <w:divBdr>
                        <w:top w:val="none" w:sz="0" w:space="0" w:color="auto"/>
                        <w:left w:val="none" w:sz="0" w:space="0" w:color="auto"/>
                        <w:bottom w:val="none" w:sz="0" w:space="0" w:color="auto"/>
                        <w:right w:val="none" w:sz="0" w:space="0" w:color="auto"/>
                      </w:divBdr>
                    </w:div>
                    <w:div w:id="132871629">
                      <w:marLeft w:val="0"/>
                      <w:marRight w:val="0"/>
                      <w:marTop w:val="0"/>
                      <w:marBottom w:val="0"/>
                      <w:divBdr>
                        <w:top w:val="none" w:sz="0" w:space="0" w:color="auto"/>
                        <w:left w:val="none" w:sz="0" w:space="0" w:color="auto"/>
                        <w:bottom w:val="none" w:sz="0" w:space="0" w:color="auto"/>
                        <w:right w:val="none" w:sz="0" w:space="0" w:color="auto"/>
                      </w:divBdr>
                    </w:div>
                    <w:div w:id="15324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866902">
      <w:bodyDiv w:val="1"/>
      <w:marLeft w:val="0"/>
      <w:marRight w:val="0"/>
      <w:marTop w:val="0"/>
      <w:marBottom w:val="0"/>
      <w:divBdr>
        <w:top w:val="none" w:sz="0" w:space="0" w:color="auto"/>
        <w:left w:val="none" w:sz="0" w:space="0" w:color="auto"/>
        <w:bottom w:val="none" w:sz="0" w:space="0" w:color="auto"/>
        <w:right w:val="none" w:sz="0" w:space="0" w:color="auto"/>
      </w:divBdr>
    </w:div>
    <w:div w:id="1052731240">
      <w:bodyDiv w:val="1"/>
      <w:marLeft w:val="0"/>
      <w:marRight w:val="0"/>
      <w:marTop w:val="0"/>
      <w:marBottom w:val="0"/>
      <w:divBdr>
        <w:top w:val="none" w:sz="0" w:space="0" w:color="auto"/>
        <w:left w:val="none" w:sz="0" w:space="0" w:color="auto"/>
        <w:bottom w:val="none" w:sz="0" w:space="0" w:color="auto"/>
        <w:right w:val="none" w:sz="0" w:space="0" w:color="auto"/>
      </w:divBdr>
    </w:div>
    <w:div w:id="1072040987">
      <w:bodyDiv w:val="1"/>
      <w:marLeft w:val="0"/>
      <w:marRight w:val="0"/>
      <w:marTop w:val="0"/>
      <w:marBottom w:val="0"/>
      <w:divBdr>
        <w:top w:val="none" w:sz="0" w:space="0" w:color="auto"/>
        <w:left w:val="none" w:sz="0" w:space="0" w:color="auto"/>
        <w:bottom w:val="none" w:sz="0" w:space="0" w:color="auto"/>
        <w:right w:val="none" w:sz="0" w:space="0" w:color="auto"/>
      </w:divBdr>
    </w:div>
    <w:div w:id="1094322756">
      <w:bodyDiv w:val="1"/>
      <w:marLeft w:val="0"/>
      <w:marRight w:val="0"/>
      <w:marTop w:val="0"/>
      <w:marBottom w:val="0"/>
      <w:divBdr>
        <w:top w:val="none" w:sz="0" w:space="0" w:color="auto"/>
        <w:left w:val="none" w:sz="0" w:space="0" w:color="auto"/>
        <w:bottom w:val="none" w:sz="0" w:space="0" w:color="auto"/>
        <w:right w:val="none" w:sz="0" w:space="0" w:color="auto"/>
      </w:divBdr>
    </w:div>
    <w:div w:id="1128475229">
      <w:bodyDiv w:val="1"/>
      <w:marLeft w:val="0"/>
      <w:marRight w:val="0"/>
      <w:marTop w:val="0"/>
      <w:marBottom w:val="0"/>
      <w:divBdr>
        <w:top w:val="none" w:sz="0" w:space="0" w:color="auto"/>
        <w:left w:val="none" w:sz="0" w:space="0" w:color="auto"/>
        <w:bottom w:val="none" w:sz="0" w:space="0" w:color="auto"/>
        <w:right w:val="none" w:sz="0" w:space="0" w:color="auto"/>
      </w:divBdr>
    </w:div>
    <w:div w:id="1173834035">
      <w:bodyDiv w:val="1"/>
      <w:marLeft w:val="0"/>
      <w:marRight w:val="0"/>
      <w:marTop w:val="0"/>
      <w:marBottom w:val="0"/>
      <w:divBdr>
        <w:top w:val="none" w:sz="0" w:space="0" w:color="auto"/>
        <w:left w:val="none" w:sz="0" w:space="0" w:color="auto"/>
        <w:bottom w:val="none" w:sz="0" w:space="0" w:color="auto"/>
        <w:right w:val="none" w:sz="0" w:space="0" w:color="auto"/>
      </w:divBdr>
    </w:div>
    <w:div w:id="1198347235">
      <w:bodyDiv w:val="1"/>
      <w:marLeft w:val="0"/>
      <w:marRight w:val="0"/>
      <w:marTop w:val="0"/>
      <w:marBottom w:val="0"/>
      <w:divBdr>
        <w:top w:val="none" w:sz="0" w:space="0" w:color="auto"/>
        <w:left w:val="none" w:sz="0" w:space="0" w:color="auto"/>
        <w:bottom w:val="none" w:sz="0" w:space="0" w:color="auto"/>
        <w:right w:val="none" w:sz="0" w:space="0" w:color="auto"/>
      </w:divBdr>
    </w:div>
    <w:div w:id="1211960200">
      <w:bodyDiv w:val="1"/>
      <w:marLeft w:val="0"/>
      <w:marRight w:val="0"/>
      <w:marTop w:val="0"/>
      <w:marBottom w:val="0"/>
      <w:divBdr>
        <w:top w:val="none" w:sz="0" w:space="0" w:color="auto"/>
        <w:left w:val="none" w:sz="0" w:space="0" w:color="auto"/>
        <w:bottom w:val="none" w:sz="0" w:space="0" w:color="auto"/>
        <w:right w:val="none" w:sz="0" w:space="0" w:color="auto"/>
      </w:divBdr>
    </w:div>
    <w:div w:id="1218475313">
      <w:bodyDiv w:val="1"/>
      <w:marLeft w:val="0"/>
      <w:marRight w:val="0"/>
      <w:marTop w:val="0"/>
      <w:marBottom w:val="0"/>
      <w:divBdr>
        <w:top w:val="none" w:sz="0" w:space="0" w:color="auto"/>
        <w:left w:val="none" w:sz="0" w:space="0" w:color="auto"/>
        <w:bottom w:val="none" w:sz="0" w:space="0" w:color="auto"/>
        <w:right w:val="none" w:sz="0" w:space="0" w:color="auto"/>
      </w:divBdr>
    </w:div>
    <w:div w:id="1242905726">
      <w:bodyDiv w:val="1"/>
      <w:marLeft w:val="0"/>
      <w:marRight w:val="0"/>
      <w:marTop w:val="0"/>
      <w:marBottom w:val="0"/>
      <w:divBdr>
        <w:top w:val="none" w:sz="0" w:space="0" w:color="auto"/>
        <w:left w:val="none" w:sz="0" w:space="0" w:color="auto"/>
        <w:bottom w:val="none" w:sz="0" w:space="0" w:color="auto"/>
        <w:right w:val="none" w:sz="0" w:space="0" w:color="auto"/>
      </w:divBdr>
    </w:div>
    <w:div w:id="1322343215">
      <w:bodyDiv w:val="1"/>
      <w:marLeft w:val="0"/>
      <w:marRight w:val="0"/>
      <w:marTop w:val="0"/>
      <w:marBottom w:val="0"/>
      <w:divBdr>
        <w:top w:val="none" w:sz="0" w:space="0" w:color="auto"/>
        <w:left w:val="none" w:sz="0" w:space="0" w:color="auto"/>
        <w:bottom w:val="none" w:sz="0" w:space="0" w:color="auto"/>
        <w:right w:val="none" w:sz="0" w:space="0" w:color="auto"/>
      </w:divBdr>
    </w:div>
    <w:div w:id="1350521515">
      <w:bodyDiv w:val="1"/>
      <w:marLeft w:val="0"/>
      <w:marRight w:val="0"/>
      <w:marTop w:val="0"/>
      <w:marBottom w:val="0"/>
      <w:divBdr>
        <w:top w:val="none" w:sz="0" w:space="0" w:color="auto"/>
        <w:left w:val="none" w:sz="0" w:space="0" w:color="auto"/>
        <w:bottom w:val="none" w:sz="0" w:space="0" w:color="auto"/>
        <w:right w:val="none" w:sz="0" w:space="0" w:color="auto"/>
      </w:divBdr>
    </w:div>
    <w:div w:id="1361393388">
      <w:bodyDiv w:val="1"/>
      <w:marLeft w:val="0"/>
      <w:marRight w:val="0"/>
      <w:marTop w:val="0"/>
      <w:marBottom w:val="0"/>
      <w:divBdr>
        <w:top w:val="none" w:sz="0" w:space="0" w:color="auto"/>
        <w:left w:val="none" w:sz="0" w:space="0" w:color="auto"/>
        <w:bottom w:val="none" w:sz="0" w:space="0" w:color="auto"/>
        <w:right w:val="none" w:sz="0" w:space="0" w:color="auto"/>
      </w:divBdr>
      <w:divsChild>
        <w:div w:id="1379086818">
          <w:marLeft w:val="0"/>
          <w:marRight w:val="0"/>
          <w:marTop w:val="0"/>
          <w:marBottom w:val="0"/>
          <w:divBdr>
            <w:top w:val="none" w:sz="0" w:space="0" w:color="auto"/>
            <w:left w:val="none" w:sz="0" w:space="0" w:color="auto"/>
            <w:bottom w:val="none" w:sz="0" w:space="0" w:color="auto"/>
            <w:right w:val="none" w:sz="0" w:space="0" w:color="auto"/>
          </w:divBdr>
          <w:divsChild>
            <w:div w:id="350380851">
              <w:marLeft w:val="0"/>
              <w:marRight w:val="0"/>
              <w:marTop w:val="150"/>
              <w:marBottom w:val="150"/>
              <w:divBdr>
                <w:top w:val="none" w:sz="0" w:space="0" w:color="auto"/>
                <w:left w:val="none" w:sz="0" w:space="0" w:color="auto"/>
                <w:bottom w:val="none" w:sz="0" w:space="0" w:color="auto"/>
                <w:right w:val="none" w:sz="0" w:space="0" w:color="auto"/>
              </w:divBdr>
              <w:divsChild>
                <w:div w:id="748381315">
                  <w:marLeft w:val="0"/>
                  <w:marRight w:val="0"/>
                  <w:marTop w:val="0"/>
                  <w:marBottom w:val="0"/>
                  <w:divBdr>
                    <w:top w:val="none" w:sz="0" w:space="0" w:color="auto"/>
                    <w:left w:val="none" w:sz="0" w:space="0" w:color="auto"/>
                    <w:bottom w:val="none" w:sz="0" w:space="0" w:color="auto"/>
                    <w:right w:val="none" w:sz="0" w:space="0" w:color="auto"/>
                  </w:divBdr>
                  <w:divsChild>
                    <w:div w:id="208345044">
                      <w:marLeft w:val="0"/>
                      <w:marRight w:val="0"/>
                      <w:marTop w:val="0"/>
                      <w:marBottom w:val="0"/>
                      <w:divBdr>
                        <w:top w:val="none" w:sz="0" w:space="0" w:color="auto"/>
                        <w:left w:val="none" w:sz="0" w:space="0" w:color="auto"/>
                        <w:bottom w:val="none" w:sz="0" w:space="0" w:color="auto"/>
                        <w:right w:val="none" w:sz="0" w:space="0" w:color="auto"/>
                      </w:divBdr>
                    </w:div>
                    <w:div w:id="528951266">
                      <w:marLeft w:val="0"/>
                      <w:marRight w:val="0"/>
                      <w:marTop w:val="0"/>
                      <w:marBottom w:val="0"/>
                      <w:divBdr>
                        <w:top w:val="none" w:sz="0" w:space="0" w:color="auto"/>
                        <w:left w:val="none" w:sz="0" w:space="0" w:color="auto"/>
                        <w:bottom w:val="none" w:sz="0" w:space="0" w:color="auto"/>
                        <w:right w:val="none" w:sz="0" w:space="0" w:color="auto"/>
                      </w:divBdr>
                    </w:div>
                    <w:div w:id="583682807">
                      <w:marLeft w:val="0"/>
                      <w:marRight w:val="0"/>
                      <w:marTop w:val="0"/>
                      <w:marBottom w:val="0"/>
                      <w:divBdr>
                        <w:top w:val="none" w:sz="0" w:space="0" w:color="auto"/>
                        <w:left w:val="none" w:sz="0" w:space="0" w:color="auto"/>
                        <w:bottom w:val="none" w:sz="0" w:space="0" w:color="auto"/>
                        <w:right w:val="none" w:sz="0" w:space="0" w:color="auto"/>
                      </w:divBdr>
                    </w:div>
                    <w:div w:id="1994142962">
                      <w:marLeft w:val="0"/>
                      <w:marRight w:val="0"/>
                      <w:marTop w:val="0"/>
                      <w:marBottom w:val="0"/>
                      <w:divBdr>
                        <w:top w:val="none" w:sz="0" w:space="0" w:color="auto"/>
                        <w:left w:val="none" w:sz="0" w:space="0" w:color="auto"/>
                        <w:bottom w:val="none" w:sz="0" w:space="0" w:color="auto"/>
                        <w:right w:val="none" w:sz="0" w:space="0" w:color="auto"/>
                      </w:divBdr>
                    </w:div>
                    <w:div w:id="1015882842">
                      <w:marLeft w:val="0"/>
                      <w:marRight w:val="0"/>
                      <w:marTop w:val="0"/>
                      <w:marBottom w:val="0"/>
                      <w:divBdr>
                        <w:top w:val="none" w:sz="0" w:space="0" w:color="auto"/>
                        <w:left w:val="none" w:sz="0" w:space="0" w:color="auto"/>
                        <w:bottom w:val="none" w:sz="0" w:space="0" w:color="auto"/>
                        <w:right w:val="none" w:sz="0" w:space="0" w:color="auto"/>
                      </w:divBdr>
                    </w:div>
                    <w:div w:id="3696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652466">
      <w:bodyDiv w:val="1"/>
      <w:marLeft w:val="0"/>
      <w:marRight w:val="0"/>
      <w:marTop w:val="0"/>
      <w:marBottom w:val="0"/>
      <w:divBdr>
        <w:top w:val="none" w:sz="0" w:space="0" w:color="auto"/>
        <w:left w:val="none" w:sz="0" w:space="0" w:color="auto"/>
        <w:bottom w:val="none" w:sz="0" w:space="0" w:color="auto"/>
        <w:right w:val="none" w:sz="0" w:space="0" w:color="auto"/>
      </w:divBdr>
      <w:divsChild>
        <w:div w:id="114449757">
          <w:marLeft w:val="0"/>
          <w:marRight w:val="0"/>
          <w:marTop w:val="0"/>
          <w:marBottom w:val="0"/>
          <w:divBdr>
            <w:top w:val="none" w:sz="0" w:space="0" w:color="auto"/>
            <w:left w:val="none" w:sz="0" w:space="0" w:color="auto"/>
            <w:bottom w:val="none" w:sz="0" w:space="0" w:color="auto"/>
            <w:right w:val="none" w:sz="0" w:space="0" w:color="auto"/>
          </w:divBdr>
          <w:divsChild>
            <w:div w:id="1488671416">
              <w:marLeft w:val="0"/>
              <w:marRight w:val="0"/>
              <w:marTop w:val="150"/>
              <w:marBottom w:val="150"/>
              <w:divBdr>
                <w:top w:val="none" w:sz="0" w:space="0" w:color="auto"/>
                <w:left w:val="none" w:sz="0" w:space="0" w:color="auto"/>
                <w:bottom w:val="none" w:sz="0" w:space="0" w:color="auto"/>
                <w:right w:val="none" w:sz="0" w:space="0" w:color="auto"/>
              </w:divBdr>
              <w:divsChild>
                <w:div w:id="1263999644">
                  <w:marLeft w:val="0"/>
                  <w:marRight w:val="0"/>
                  <w:marTop w:val="0"/>
                  <w:marBottom w:val="0"/>
                  <w:divBdr>
                    <w:top w:val="none" w:sz="0" w:space="0" w:color="auto"/>
                    <w:left w:val="none" w:sz="0" w:space="0" w:color="auto"/>
                    <w:bottom w:val="none" w:sz="0" w:space="0" w:color="auto"/>
                    <w:right w:val="none" w:sz="0" w:space="0" w:color="auto"/>
                  </w:divBdr>
                  <w:divsChild>
                    <w:div w:id="895240876">
                      <w:marLeft w:val="0"/>
                      <w:marRight w:val="0"/>
                      <w:marTop w:val="0"/>
                      <w:marBottom w:val="0"/>
                      <w:divBdr>
                        <w:top w:val="none" w:sz="0" w:space="0" w:color="auto"/>
                        <w:left w:val="none" w:sz="0" w:space="0" w:color="auto"/>
                        <w:bottom w:val="none" w:sz="0" w:space="0" w:color="auto"/>
                        <w:right w:val="none" w:sz="0" w:space="0" w:color="auto"/>
                      </w:divBdr>
                    </w:div>
                    <w:div w:id="1493451462">
                      <w:marLeft w:val="0"/>
                      <w:marRight w:val="0"/>
                      <w:marTop w:val="0"/>
                      <w:marBottom w:val="0"/>
                      <w:divBdr>
                        <w:top w:val="none" w:sz="0" w:space="0" w:color="auto"/>
                        <w:left w:val="none" w:sz="0" w:space="0" w:color="auto"/>
                        <w:bottom w:val="none" w:sz="0" w:space="0" w:color="auto"/>
                        <w:right w:val="none" w:sz="0" w:space="0" w:color="auto"/>
                      </w:divBdr>
                    </w:div>
                    <w:div w:id="1034159488">
                      <w:marLeft w:val="0"/>
                      <w:marRight w:val="0"/>
                      <w:marTop w:val="0"/>
                      <w:marBottom w:val="0"/>
                      <w:divBdr>
                        <w:top w:val="none" w:sz="0" w:space="0" w:color="auto"/>
                        <w:left w:val="none" w:sz="0" w:space="0" w:color="auto"/>
                        <w:bottom w:val="none" w:sz="0" w:space="0" w:color="auto"/>
                        <w:right w:val="none" w:sz="0" w:space="0" w:color="auto"/>
                      </w:divBdr>
                    </w:div>
                    <w:div w:id="2045908433">
                      <w:marLeft w:val="0"/>
                      <w:marRight w:val="0"/>
                      <w:marTop w:val="0"/>
                      <w:marBottom w:val="0"/>
                      <w:divBdr>
                        <w:top w:val="none" w:sz="0" w:space="0" w:color="auto"/>
                        <w:left w:val="none" w:sz="0" w:space="0" w:color="auto"/>
                        <w:bottom w:val="none" w:sz="0" w:space="0" w:color="auto"/>
                        <w:right w:val="none" w:sz="0" w:space="0" w:color="auto"/>
                      </w:divBdr>
                    </w:div>
                    <w:div w:id="336226485">
                      <w:marLeft w:val="0"/>
                      <w:marRight w:val="0"/>
                      <w:marTop w:val="0"/>
                      <w:marBottom w:val="0"/>
                      <w:divBdr>
                        <w:top w:val="none" w:sz="0" w:space="0" w:color="auto"/>
                        <w:left w:val="none" w:sz="0" w:space="0" w:color="auto"/>
                        <w:bottom w:val="none" w:sz="0" w:space="0" w:color="auto"/>
                        <w:right w:val="none" w:sz="0" w:space="0" w:color="auto"/>
                      </w:divBdr>
                    </w:div>
                    <w:div w:id="4764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826805">
      <w:bodyDiv w:val="1"/>
      <w:marLeft w:val="0"/>
      <w:marRight w:val="0"/>
      <w:marTop w:val="0"/>
      <w:marBottom w:val="0"/>
      <w:divBdr>
        <w:top w:val="none" w:sz="0" w:space="0" w:color="auto"/>
        <w:left w:val="none" w:sz="0" w:space="0" w:color="auto"/>
        <w:bottom w:val="none" w:sz="0" w:space="0" w:color="auto"/>
        <w:right w:val="none" w:sz="0" w:space="0" w:color="auto"/>
      </w:divBdr>
    </w:div>
    <w:div w:id="1389452006">
      <w:bodyDiv w:val="1"/>
      <w:marLeft w:val="0"/>
      <w:marRight w:val="0"/>
      <w:marTop w:val="0"/>
      <w:marBottom w:val="0"/>
      <w:divBdr>
        <w:top w:val="none" w:sz="0" w:space="0" w:color="auto"/>
        <w:left w:val="none" w:sz="0" w:space="0" w:color="auto"/>
        <w:bottom w:val="none" w:sz="0" w:space="0" w:color="auto"/>
        <w:right w:val="none" w:sz="0" w:space="0" w:color="auto"/>
      </w:divBdr>
    </w:div>
    <w:div w:id="1393193200">
      <w:bodyDiv w:val="1"/>
      <w:marLeft w:val="0"/>
      <w:marRight w:val="0"/>
      <w:marTop w:val="0"/>
      <w:marBottom w:val="0"/>
      <w:divBdr>
        <w:top w:val="none" w:sz="0" w:space="0" w:color="auto"/>
        <w:left w:val="none" w:sz="0" w:space="0" w:color="auto"/>
        <w:bottom w:val="none" w:sz="0" w:space="0" w:color="auto"/>
        <w:right w:val="none" w:sz="0" w:space="0" w:color="auto"/>
      </w:divBdr>
    </w:div>
    <w:div w:id="1472405118">
      <w:bodyDiv w:val="1"/>
      <w:marLeft w:val="0"/>
      <w:marRight w:val="0"/>
      <w:marTop w:val="0"/>
      <w:marBottom w:val="0"/>
      <w:divBdr>
        <w:top w:val="none" w:sz="0" w:space="0" w:color="auto"/>
        <w:left w:val="none" w:sz="0" w:space="0" w:color="auto"/>
        <w:bottom w:val="none" w:sz="0" w:space="0" w:color="auto"/>
        <w:right w:val="none" w:sz="0" w:space="0" w:color="auto"/>
      </w:divBdr>
      <w:divsChild>
        <w:div w:id="1061291764">
          <w:marLeft w:val="0"/>
          <w:marRight w:val="0"/>
          <w:marTop w:val="0"/>
          <w:marBottom w:val="0"/>
          <w:divBdr>
            <w:top w:val="none" w:sz="0" w:space="0" w:color="auto"/>
            <w:left w:val="none" w:sz="0" w:space="0" w:color="auto"/>
            <w:bottom w:val="none" w:sz="0" w:space="0" w:color="auto"/>
            <w:right w:val="none" w:sz="0" w:space="0" w:color="auto"/>
          </w:divBdr>
          <w:divsChild>
            <w:div w:id="224610004">
              <w:marLeft w:val="0"/>
              <w:marRight w:val="0"/>
              <w:marTop w:val="150"/>
              <w:marBottom w:val="150"/>
              <w:divBdr>
                <w:top w:val="none" w:sz="0" w:space="0" w:color="auto"/>
                <w:left w:val="none" w:sz="0" w:space="0" w:color="auto"/>
                <w:bottom w:val="none" w:sz="0" w:space="0" w:color="auto"/>
                <w:right w:val="none" w:sz="0" w:space="0" w:color="auto"/>
              </w:divBdr>
              <w:divsChild>
                <w:div w:id="1530408353">
                  <w:marLeft w:val="0"/>
                  <w:marRight w:val="0"/>
                  <w:marTop w:val="0"/>
                  <w:marBottom w:val="0"/>
                  <w:divBdr>
                    <w:top w:val="none" w:sz="0" w:space="0" w:color="auto"/>
                    <w:left w:val="none" w:sz="0" w:space="0" w:color="auto"/>
                    <w:bottom w:val="none" w:sz="0" w:space="0" w:color="auto"/>
                    <w:right w:val="none" w:sz="0" w:space="0" w:color="auto"/>
                  </w:divBdr>
                  <w:divsChild>
                    <w:div w:id="883952180">
                      <w:marLeft w:val="0"/>
                      <w:marRight w:val="0"/>
                      <w:marTop w:val="0"/>
                      <w:marBottom w:val="0"/>
                      <w:divBdr>
                        <w:top w:val="none" w:sz="0" w:space="0" w:color="auto"/>
                        <w:left w:val="none" w:sz="0" w:space="0" w:color="auto"/>
                        <w:bottom w:val="none" w:sz="0" w:space="0" w:color="auto"/>
                        <w:right w:val="none" w:sz="0" w:space="0" w:color="auto"/>
                      </w:divBdr>
                    </w:div>
                    <w:div w:id="2030450769">
                      <w:marLeft w:val="0"/>
                      <w:marRight w:val="0"/>
                      <w:marTop w:val="0"/>
                      <w:marBottom w:val="0"/>
                      <w:divBdr>
                        <w:top w:val="none" w:sz="0" w:space="0" w:color="auto"/>
                        <w:left w:val="none" w:sz="0" w:space="0" w:color="auto"/>
                        <w:bottom w:val="none" w:sz="0" w:space="0" w:color="auto"/>
                        <w:right w:val="none" w:sz="0" w:space="0" w:color="auto"/>
                      </w:divBdr>
                    </w:div>
                    <w:div w:id="33307752">
                      <w:marLeft w:val="0"/>
                      <w:marRight w:val="0"/>
                      <w:marTop w:val="0"/>
                      <w:marBottom w:val="0"/>
                      <w:divBdr>
                        <w:top w:val="none" w:sz="0" w:space="0" w:color="auto"/>
                        <w:left w:val="none" w:sz="0" w:space="0" w:color="auto"/>
                        <w:bottom w:val="none" w:sz="0" w:space="0" w:color="auto"/>
                        <w:right w:val="none" w:sz="0" w:space="0" w:color="auto"/>
                      </w:divBdr>
                    </w:div>
                    <w:div w:id="42026196">
                      <w:marLeft w:val="0"/>
                      <w:marRight w:val="0"/>
                      <w:marTop w:val="0"/>
                      <w:marBottom w:val="0"/>
                      <w:divBdr>
                        <w:top w:val="none" w:sz="0" w:space="0" w:color="auto"/>
                        <w:left w:val="none" w:sz="0" w:space="0" w:color="auto"/>
                        <w:bottom w:val="none" w:sz="0" w:space="0" w:color="auto"/>
                        <w:right w:val="none" w:sz="0" w:space="0" w:color="auto"/>
                      </w:divBdr>
                    </w:div>
                    <w:div w:id="398864118">
                      <w:marLeft w:val="0"/>
                      <w:marRight w:val="0"/>
                      <w:marTop w:val="0"/>
                      <w:marBottom w:val="0"/>
                      <w:divBdr>
                        <w:top w:val="none" w:sz="0" w:space="0" w:color="auto"/>
                        <w:left w:val="none" w:sz="0" w:space="0" w:color="auto"/>
                        <w:bottom w:val="none" w:sz="0" w:space="0" w:color="auto"/>
                        <w:right w:val="none" w:sz="0" w:space="0" w:color="auto"/>
                      </w:divBdr>
                    </w:div>
                    <w:div w:id="6334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33360">
      <w:bodyDiv w:val="1"/>
      <w:marLeft w:val="0"/>
      <w:marRight w:val="0"/>
      <w:marTop w:val="0"/>
      <w:marBottom w:val="0"/>
      <w:divBdr>
        <w:top w:val="none" w:sz="0" w:space="0" w:color="auto"/>
        <w:left w:val="none" w:sz="0" w:space="0" w:color="auto"/>
        <w:bottom w:val="none" w:sz="0" w:space="0" w:color="auto"/>
        <w:right w:val="none" w:sz="0" w:space="0" w:color="auto"/>
      </w:divBdr>
    </w:div>
    <w:div w:id="1652827826">
      <w:bodyDiv w:val="1"/>
      <w:marLeft w:val="0"/>
      <w:marRight w:val="0"/>
      <w:marTop w:val="0"/>
      <w:marBottom w:val="0"/>
      <w:divBdr>
        <w:top w:val="none" w:sz="0" w:space="0" w:color="auto"/>
        <w:left w:val="none" w:sz="0" w:space="0" w:color="auto"/>
        <w:bottom w:val="none" w:sz="0" w:space="0" w:color="auto"/>
        <w:right w:val="none" w:sz="0" w:space="0" w:color="auto"/>
      </w:divBdr>
    </w:div>
    <w:div w:id="1683623861">
      <w:bodyDiv w:val="1"/>
      <w:marLeft w:val="0"/>
      <w:marRight w:val="0"/>
      <w:marTop w:val="0"/>
      <w:marBottom w:val="0"/>
      <w:divBdr>
        <w:top w:val="none" w:sz="0" w:space="0" w:color="auto"/>
        <w:left w:val="none" w:sz="0" w:space="0" w:color="auto"/>
        <w:bottom w:val="none" w:sz="0" w:space="0" w:color="auto"/>
        <w:right w:val="none" w:sz="0" w:space="0" w:color="auto"/>
      </w:divBdr>
    </w:div>
    <w:div w:id="1688293447">
      <w:bodyDiv w:val="1"/>
      <w:marLeft w:val="0"/>
      <w:marRight w:val="0"/>
      <w:marTop w:val="0"/>
      <w:marBottom w:val="0"/>
      <w:divBdr>
        <w:top w:val="none" w:sz="0" w:space="0" w:color="auto"/>
        <w:left w:val="none" w:sz="0" w:space="0" w:color="auto"/>
        <w:bottom w:val="none" w:sz="0" w:space="0" w:color="auto"/>
        <w:right w:val="none" w:sz="0" w:space="0" w:color="auto"/>
      </w:divBdr>
    </w:div>
    <w:div w:id="1706103389">
      <w:bodyDiv w:val="1"/>
      <w:marLeft w:val="0"/>
      <w:marRight w:val="0"/>
      <w:marTop w:val="0"/>
      <w:marBottom w:val="0"/>
      <w:divBdr>
        <w:top w:val="none" w:sz="0" w:space="0" w:color="auto"/>
        <w:left w:val="none" w:sz="0" w:space="0" w:color="auto"/>
        <w:bottom w:val="none" w:sz="0" w:space="0" w:color="auto"/>
        <w:right w:val="none" w:sz="0" w:space="0" w:color="auto"/>
      </w:divBdr>
    </w:div>
    <w:div w:id="1708529262">
      <w:bodyDiv w:val="1"/>
      <w:marLeft w:val="0"/>
      <w:marRight w:val="0"/>
      <w:marTop w:val="0"/>
      <w:marBottom w:val="0"/>
      <w:divBdr>
        <w:top w:val="none" w:sz="0" w:space="0" w:color="auto"/>
        <w:left w:val="none" w:sz="0" w:space="0" w:color="auto"/>
        <w:bottom w:val="none" w:sz="0" w:space="0" w:color="auto"/>
        <w:right w:val="none" w:sz="0" w:space="0" w:color="auto"/>
      </w:divBdr>
    </w:div>
    <w:div w:id="1752316996">
      <w:bodyDiv w:val="1"/>
      <w:marLeft w:val="0"/>
      <w:marRight w:val="0"/>
      <w:marTop w:val="0"/>
      <w:marBottom w:val="0"/>
      <w:divBdr>
        <w:top w:val="none" w:sz="0" w:space="0" w:color="auto"/>
        <w:left w:val="none" w:sz="0" w:space="0" w:color="auto"/>
        <w:bottom w:val="none" w:sz="0" w:space="0" w:color="auto"/>
        <w:right w:val="none" w:sz="0" w:space="0" w:color="auto"/>
      </w:divBdr>
    </w:div>
    <w:div w:id="1809587262">
      <w:bodyDiv w:val="1"/>
      <w:marLeft w:val="0"/>
      <w:marRight w:val="0"/>
      <w:marTop w:val="0"/>
      <w:marBottom w:val="0"/>
      <w:divBdr>
        <w:top w:val="none" w:sz="0" w:space="0" w:color="auto"/>
        <w:left w:val="none" w:sz="0" w:space="0" w:color="auto"/>
        <w:bottom w:val="none" w:sz="0" w:space="0" w:color="auto"/>
        <w:right w:val="none" w:sz="0" w:space="0" w:color="auto"/>
      </w:divBdr>
    </w:div>
    <w:div w:id="1828931801">
      <w:bodyDiv w:val="1"/>
      <w:marLeft w:val="0"/>
      <w:marRight w:val="0"/>
      <w:marTop w:val="0"/>
      <w:marBottom w:val="0"/>
      <w:divBdr>
        <w:top w:val="none" w:sz="0" w:space="0" w:color="auto"/>
        <w:left w:val="none" w:sz="0" w:space="0" w:color="auto"/>
        <w:bottom w:val="none" w:sz="0" w:space="0" w:color="auto"/>
        <w:right w:val="none" w:sz="0" w:space="0" w:color="auto"/>
      </w:divBdr>
      <w:divsChild>
        <w:div w:id="1795053263">
          <w:marLeft w:val="0"/>
          <w:marRight w:val="0"/>
          <w:marTop w:val="0"/>
          <w:marBottom w:val="0"/>
          <w:divBdr>
            <w:top w:val="none" w:sz="0" w:space="0" w:color="auto"/>
            <w:left w:val="none" w:sz="0" w:space="0" w:color="auto"/>
            <w:bottom w:val="none" w:sz="0" w:space="0" w:color="auto"/>
            <w:right w:val="none" w:sz="0" w:space="0" w:color="auto"/>
          </w:divBdr>
          <w:divsChild>
            <w:div w:id="1277298468">
              <w:marLeft w:val="0"/>
              <w:marRight w:val="0"/>
              <w:marTop w:val="150"/>
              <w:marBottom w:val="150"/>
              <w:divBdr>
                <w:top w:val="none" w:sz="0" w:space="0" w:color="auto"/>
                <w:left w:val="none" w:sz="0" w:space="0" w:color="auto"/>
                <w:bottom w:val="none" w:sz="0" w:space="0" w:color="auto"/>
                <w:right w:val="none" w:sz="0" w:space="0" w:color="auto"/>
              </w:divBdr>
              <w:divsChild>
                <w:div w:id="1727990273">
                  <w:marLeft w:val="0"/>
                  <w:marRight w:val="0"/>
                  <w:marTop w:val="0"/>
                  <w:marBottom w:val="0"/>
                  <w:divBdr>
                    <w:top w:val="none" w:sz="0" w:space="0" w:color="auto"/>
                    <w:left w:val="none" w:sz="0" w:space="0" w:color="auto"/>
                    <w:bottom w:val="none" w:sz="0" w:space="0" w:color="auto"/>
                    <w:right w:val="none" w:sz="0" w:space="0" w:color="auto"/>
                  </w:divBdr>
                  <w:divsChild>
                    <w:div w:id="1842502406">
                      <w:marLeft w:val="0"/>
                      <w:marRight w:val="0"/>
                      <w:marTop w:val="0"/>
                      <w:marBottom w:val="0"/>
                      <w:divBdr>
                        <w:top w:val="none" w:sz="0" w:space="0" w:color="auto"/>
                        <w:left w:val="none" w:sz="0" w:space="0" w:color="auto"/>
                        <w:bottom w:val="none" w:sz="0" w:space="0" w:color="auto"/>
                        <w:right w:val="none" w:sz="0" w:space="0" w:color="auto"/>
                      </w:divBdr>
                    </w:div>
                    <w:div w:id="578560991">
                      <w:marLeft w:val="0"/>
                      <w:marRight w:val="0"/>
                      <w:marTop w:val="0"/>
                      <w:marBottom w:val="0"/>
                      <w:divBdr>
                        <w:top w:val="none" w:sz="0" w:space="0" w:color="auto"/>
                        <w:left w:val="none" w:sz="0" w:space="0" w:color="auto"/>
                        <w:bottom w:val="none" w:sz="0" w:space="0" w:color="auto"/>
                        <w:right w:val="none" w:sz="0" w:space="0" w:color="auto"/>
                      </w:divBdr>
                    </w:div>
                    <w:div w:id="784539037">
                      <w:marLeft w:val="0"/>
                      <w:marRight w:val="0"/>
                      <w:marTop w:val="0"/>
                      <w:marBottom w:val="0"/>
                      <w:divBdr>
                        <w:top w:val="none" w:sz="0" w:space="0" w:color="auto"/>
                        <w:left w:val="none" w:sz="0" w:space="0" w:color="auto"/>
                        <w:bottom w:val="none" w:sz="0" w:space="0" w:color="auto"/>
                        <w:right w:val="none" w:sz="0" w:space="0" w:color="auto"/>
                      </w:divBdr>
                    </w:div>
                    <w:div w:id="7835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37120">
      <w:bodyDiv w:val="1"/>
      <w:marLeft w:val="0"/>
      <w:marRight w:val="0"/>
      <w:marTop w:val="0"/>
      <w:marBottom w:val="0"/>
      <w:divBdr>
        <w:top w:val="none" w:sz="0" w:space="0" w:color="auto"/>
        <w:left w:val="none" w:sz="0" w:space="0" w:color="auto"/>
        <w:bottom w:val="none" w:sz="0" w:space="0" w:color="auto"/>
        <w:right w:val="none" w:sz="0" w:space="0" w:color="auto"/>
      </w:divBdr>
    </w:div>
    <w:div w:id="1934974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110">
          <w:marLeft w:val="0"/>
          <w:marRight w:val="0"/>
          <w:marTop w:val="0"/>
          <w:marBottom w:val="0"/>
          <w:divBdr>
            <w:top w:val="none" w:sz="0" w:space="0" w:color="auto"/>
            <w:left w:val="none" w:sz="0" w:space="0" w:color="auto"/>
            <w:bottom w:val="none" w:sz="0" w:space="0" w:color="auto"/>
            <w:right w:val="none" w:sz="0" w:space="0" w:color="auto"/>
          </w:divBdr>
          <w:divsChild>
            <w:div w:id="1306353259">
              <w:marLeft w:val="0"/>
              <w:marRight w:val="0"/>
              <w:marTop w:val="150"/>
              <w:marBottom w:val="150"/>
              <w:divBdr>
                <w:top w:val="none" w:sz="0" w:space="0" w:color="auto"/>
                <w:left w:val="none" w:sz="0" w:space="0" w:color="auto"/>
                <w:bottom w:val="none" w:sz="0" w:space="0" w:color="auto"/>
                <w:right w:val="none" w:sz="0" w:space="0" w:color="auto"/>
              </w:divBdr>
              <w:divsChild>
                <w:div w:id="267081960">
                  <w:marLeft w:val="0"/>
                  <w:marRight w:val="0"/>
                  <w:marTop w:val="0"/>
                  <w:marBottom w:val="0"/>
                  <w:divBdr>
                    <w:top w:val="none" w:sz="0" w:space="0" w:color="auto"/>
                    <w:left w:val="none" w:sz="0" w:space="0" w:color="auto"/>
                    <w:bottom w:val="none" w:sz="0" w:space="0" w:color="auto"/>
                    <w:right w:val="none" w:sz="0" w:space="0" w:color="auto"/>
                  </w:divBdr>
                  <w:divsChild>
                    <w:div w:id="2136370529">
                      <w:marLeft w:val="0"/>
                      <w:marRight w:val="0"/>
                      <w:marTop w:val="0"/>
                      <w:marBottom w:val="0"/>
                      <w:divBdr>
                        <w:top w:val="none" w:sz="0" w:space="0" w:color="auto"/>
                        <w:left w:val="none" w:sz="0" w:space="0" w:color="auto"/>
                        <w:bottom w:val="none" w:sz="0" w:space="0" w:color="auto"/>
                        <w:right w:val="none" w:sz="0" w:space="0" w:color="auto"/>
                      </w:divBdr>
                    </w:div>
                    <w:div w:id="1086807561">
                      <w:marLeft w:val="0"/>
                      <w:marRight w:val="0"/>
                      <w:marTop w:val="0"/>
                      <w:marBottom w:val="0"/>
                      <w:divBdr>
                        <w:top w:val="none" w:sz="0" w:space="0" w:color="auto"/>
                        <w:left w:val="none" w:sz="0" w:space="0" w:color="auto"/>
                        <w:bottom w:val="none" w:sz="0" w:space="0" w:color="auto"/>
                        <w:right w:val="none" w:sz="0" w:space="0" w:color="auto"/>
                      </w:divBdr>
                    </w:div>
                    <w:div w:id="672344694">
                      <w:marLeft w:val="0"/>
                      <w:marRight w:val="0"/>
                      <w:marTop w:val="0"/>
                      <w:marBottom w:val="0"/>
                      <w:divBdr>
                        <w:top w:val="none" w:sz="0" w:space="0" w:color="auto"/>
                        <w:left w:val="none" w:sz="0" w:space="0" w:color="auto"/>
                        <w:bottom w:val="none" w:sz="0" w:space="0" w:color="auto"/>
                        <w:right w:val="none" w:sz="0" w:space="0" w:color="auto"/>
                      </w:divBdr>
                    </w:div>
                    <w:div w:id="21323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71820">
      <w:bodyDiv w:val="1"/>
      <w:marLeft w:val="0"/>
      <w:marRight w:val="0"/>
      <w:marTop w:val="0"/>
      <w:marBottom w:val="0"/>
      <w:divBdr>
        <w:top w:val="none" w:sz="0" w:space="0" w:color="auto"/>
        <w:left w:val="none" w:sz="0" w:space="0" w:color="auto"/>
        <w:bottom w:val="none" w:sz="0" w:space="0" w:color="auto"/>
        <w:right w:val="none" w:sz="0" w:space="0" w:color="auto"/>
      </w:divBdr>
    </w:div>
    <w:div w:id="2000845360">
      <w:bodyDiv w:val="1"/>
      <w:marLeft w:val="0"/>
      <w:marRight w:val="0"/>
      <w:marTop w:val="0"/>
      <w:marBottom w:val="0"/>
      <w:divBdr>
        <w:top w:val="none" w:sz="0" w:space="0" w:color="auto"/>
        <w:left w:val="none" w:sz="0" w:space="0" w:color="auto"/>
        <w:bottom w:val="none" w:sz="0" w:space="0" w:color="auto"/>
        <w:right w:val="none" w:sz="0" w:space="0" w:color="auto"/>
      </w:divBdr>
    </w:div>
    <w:div w:id="2007200400">
      <w:bodyDiv w:val="1"/>
      <w:marLeft w:val="0"/>
      <w:marRight w:val="0"/>
      <w:marTop w:val="0"/>
      <w:marBottom w:val="0"/>
      <w:divBdr>
        <w:top w:val="none" w:sz="0" w:space="0" w:color="auto"/>
        <w:left w:val="none" w:sz="0" w:space="0" w:color="auto"/>
        <w:bottom w:val="none" w:sz="0" w:space="0" w:color="auto"/>
        <w:right w:val="none" w:sz="0" w:space="0" w:color="auto"/>
      </w:divBdr>
    </w:div>
    <w:div w:id="2017341301">
      <w:bodyDiv w:val="1"/>
      <w:marLeft w:val="0"/>
      <w:marRight w:val="0"/>
      <w:marTop w:val="0"/>
      <w:marBottom w:val="0"/>
      <w:divBdr>
        <w:top w:val="none" w:sz="0" w:space="0" w:color="auto"/>
        <w:left w:val="none" w:sz="0" w:space="0" w:color="auto"/>
        <w:bottom w:val="none" w:sz="0" w:space="0" w:color="auto"/>
        <w:right w:val="none" w:sz="0" w:space="0" w:color="auto"/>
      </w:divBdr>
    </w:div>
    <w:div w:id="2052220518">
      <w:bodyDiv w:val="1"/>
      <w:marLeft w:val="0"/>
      <w:marRight w:val="0"/>
      <w:marTop w:val="0"/>
      <w:marBottom w:val="0"/>
      <w:divBdr>
        <w:top w:val="none" w:sz="0" w:space="0" w:color="auto"/>
        <w:left w:val="none" w:sz="0" w:space="0" w:color="auto"/>
        <w:bottom w:val="none" w:sz="0" w:space="0" w:color="auto"/>
        <w:right w:val="none" w:sz="0" w:space="0" w:color="auto"/>
      </w:divBdr>
    </w:div>
    <w:div w:id="2066952815">
      <w:bodyDiv w:val="1"/>
      <w:marLeft w:val="0"/>
      <w:marRight w:val="0"/>
      <w:marTop w:val="0"/>
      <w:marBottom w:val="0"/>
      <w:divBdr>
        <w:top w:val="none" w:sz="0" w:space="0" w:color="auto"/>
        <w:left w:val="none" w:sz="0" w:space="0" w:color="auto"/>
        <w:bottom w:val="none" w:sz="0" w:space="0" w:color="auto"/>
        <w:right w:val="none" w:sz="0" w:space="0" w:color="auto"/>
      </w:divBdr>
    </w:div>
    <w:div w:id="21212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cion.scjn.gob.mx/Buscador/Paginas/AbrirDocArticulo.aspx?q=u+uol4XmeVVQSBV20oBZU3hz/xU4RrK00oH464EMFsWbUjXZa/MlZ6cYjv1cmsz32z5BtwIol0sKDJJnN9rv3Q=="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0132E06FDCF2441974353E640D5FAD5" ma:contentTypeVersion="10" ma:contentTypeDescription="Crear nuevo documento." ma:contentTypeScope="" ma:versionID="dbd217db3d9a0ab2805bf90885c4004d">
  <xsd:schema xmlns:xsd="http://www.w3.org/2001/XMLSchema" xmlns:xs="http://www.w3.org/2001/XMLSchema" xmlns:p="http://schemas.microsoft.com/office/2006/metadata/properties" xmlns:ns3="9b9eadbd-276d-46f2-95df-b198e3cd91be" targetNamespace="http://schemas.microsoft.com/office/2006/metadata/properties" ma:root="true" ma:fieldsID="4babe4a00f0204f27dd86a616f7b0ad1" ns3:_="">
    <xsd:import namespace="9b9eadbd-276d-46f2-95df-b198e3cd91be"/>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eadbd-276d-46f2-95df-b198e3cd9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69AC5-6DCC-4C62-984B-E54410B67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eadbd-276d-46f2-95df-b198e3cd9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8C1F9-2078-4F5C-91A9-86BF6DC29BBA}">
  <ds:schemaRefs>
    <ds:schemaRef ds:uri="http://schemas.microsoft.com/sharepoint/v3/contenttype/forms"/>
  </ds:schemaRefs>
</ds:datastoreItem>
</file>

<file path=customXml/itemProps3.xml><?xml version="1.0" encoding="utf-8"?>
<ds:datastoreItem xmlns:ds="http://schemas.openxmlformats.org/officeDocument/2006/customXml" ds:itemID="{86969331-5E68-432C-B002-3BFD010C913A}">
  <ds:schemaRefs>
    <ds:schemaRef ds:uri="9b9eadbd-276d-46f2-95df-b198e3cd91be"/>
    <ds:schemaRef ds:uri="http://schemas.openxmlformats.org/package/2006/metadata/core-properties"/>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CE32DB1E-EA6B-43A5-990C-3D95CB24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740</Words>
  <Characters>4076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Iván Isay Martínez Flores</dc:creator>
  <cp:lastModifiedBy>José Francisco Jiménez Guerrero</cp:lastModifiedBy>
  <cp:revision>37</cp:revision>
  <cp:lastPrinted>2015-04-17T18:02:00Z</cp:lastPrinted>
  <dcterms:created xsi:type="dcterms:W3CDTF">2021-04-22T16:29:00Z</dcterms:created>
  <dcterms:modified xsi:type="dcterms:W3CDTF">2021-11-03T20:03:00Z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0x010100C0132E06FDCF2441974353E640D5FAD5</vt:lpwstr>
  </property>
</Properties>
</file>