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8529" w14:textId="77777777" w:rsidR="002420B2" w:rsidRPr="003700E9" w:rsidRDefault="002420B2" w:rsidP="00B32E57">
      <w:pPr>
        <w:spacing w:after="0" w:line="240" w:lineRule="auto"/>
        <w:contextualSpacing/>
        <w:rPr>
          <w:rFonts w:ascii="Arial" w:hAnsi="Arial" w:cs="Arial"/>
          <w:b/>
          <w:bCs/>
          <w:sz w:val="20"/>
          <w:szCs w:val="20"/>
        </w:rPr>
      </w:pPr>
      <w:bookmarkStart w:id="0" w:name="_GoBack"/>
      <w:bookmarkEnd w:id="0"/>
    </w:p>
    <w:tbl>
      <w:tblPr>
        <w:tblStyle w:val="Tablanormal1"/>
        <w:tblW w:w="17289" w:type="dxa"/>
        <w:jc w:val="center"/>
        <w:tblLayout w:type="fixed"/>
        <w:tblLook w:val="04A0" w:firstRow="1" w:lastRow="0" w:firstColumn="1" w:lastColumn="0" w:noHBand="0" w:noVBand="1"/>
      </w:tblPr>
      <w:tblGrid>
        <w:gridCol w:w="846"/>
        <w:gridCol w:w="1417"/>
        <w:gridCol w:w="2694"/>
        <w:gridCol w:w="12332"/>
      </w:tblGrid>
      <w:tr w:rsidR="004F2AE6" w:rsidRPr="003700E9" w14:paraId="13442222" w14:textId="4A5A189F" w:rsidTr="007461C9">
        <w:trPr>
          <w:cnfStyle w:val="100000000000" w:firstRow="1" w:lastRow="0" w:firstColumn="0" w:lastColumn="0" w:oddVBand="0" w:evenVBand="0" w:oddHBand="0" w:evenHBand="0" w:firstRowFirstColumn="0" w:firstRowLastColumn="0" w:lastRowFirstColumn="0" w:lastRowLastColumn="0"/>
          <w:trHeight w:val="399"/>
          <w:tblHeade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923C" w:themeFill="accent3" w:themeFillShade="BF"/>
            <w:vAlign w:val="center"/>
          </w:tcPr>
          <w:p w14:paraId="17AE3450" w14:textId="77777777" w:rsidR="004F2AE6" w:rsidRPr="003700E9" w:rsidRDefault="004F2AE6" w:rsidP="007B7E33">
            <w:pPr>
              <w:pStyle w:val="NormalWeb"/>
              <w:spacing w:before="0" w:beforeAutospacing="0" w:after="0" w:afterAutospacing="0"/>
              <w:ind w:left="720"/>
              <w:jc w:val="center"/>
              <w:rPr>
                <w:rFonts w:ascii="Arial" w:eastAsia="Calibri" w:hAnsi="Arial" w:cs="Arial"/>
                <w:color w:val="FFFFFF" w:themeColor="background1"/>
                <w:sz w:val="20"/>
                <w:szCs w:val="20"/>
                <w:lang w:eastAsia="en-US"/>
              </w:rPr>
            </w:pPr>
          </w:p>
        </w:tc>
        <w:tc>
          <w:tcPr>
            <w:tcW w:w="1417" w:type="dxa"/>
            <w:shd w:val="clear" w:color="auto" w:fill="76923C" w:themeFill="accent3" w:themeFillShade="BF"/>
            <w:vAlign w:val="center"/>
          </w:tcPr>
          <w:p w14:paraId="1119A04E" w14:textId="77777777" w:rsidR="004F2AE6" w:rsidRPr="003700E9" w:rsidRDefault="004F2AE6" w:rsidP="007B7E3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3700E9">
              <w:rPr>
                <w:rFonts w:ascii="Arial" w:eastAsia="Calibri" w:hAnsi="Arial" w:cs="Arial"/>
                <w:bCs w:val="0"/>
                <w:color w:val="FFFFFF" w:themeColor="background1"/>
                <w:sz w:val="20"/>
                <w:szCs w:val="20"/>
                <w:lang w:eastAsia="en-US"/>
              </w:rPr>
              <w:t>ESTADO</w:t>
            </w:r>
          </w:p>
        </w:tc>
        <w:tc>
          <w:tcPr>
            <w:tcW w:w="2694" w:type="dxa"/>
            <w:shd w:val="clear" w:color="auto" w:fill="76923C" w:themeFill="accent3" w:themeFillShade="BF"/>
            <w:vAlign w:val="center"/>
          </w:tcPr>
          <w:p w14:paraId="1F278F81" w14:textId="77777777" w:rsidR="004F2AE6" w:rsidRPr="003700E9" w:rsidRDefault="004F2AE6" w:rsidP="007B7E3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3700E9">
              <w:rPr>
                <w:rFonts w:ascii="Arial" w:eastAsia="Calibri" w:hAnsi="Arial" w:cs="Arial"/>
                <w:bCs w:val="0"/>
                <w:color w:val="FFFFFF" w:themeColor="background1"/>
                <w:sz w:val="20"/>
                <w:szCs w:val="20"/>
                <w:lang w:eastAsia="en-US"/>
              </w:rPr>
              <w:t>LEY</w:t>
            </w:r>
          </w:p>
        </w:tc>
        <w:tc>
          <w:tcPr>
            <w:tcW w:w="12332" w:type="dxa"/>
            <w:shd w:val="clear" w:color="auto" w:fill="76923C" w:themeFill="accent3" w:themeFillShade="BF"/>
          </w:tcPr>
          <w:p w14:paraId="7D6F5856" w14:textId="36C8131C" w:rsidR="004F2AE6" w:rsidRPr="003700E9" w:rsidRDefault="004F2AE6" w:rsidP="00B32E5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eastAsia="en-US"/>
              </w:rPr>
            </w:pPr>
            <w:r w:rsidRPr="003700E9">
              <w:rPr>
                <w:rFonts w:ascii="Arial" w:eastAsia="Century Gothic" w:hAnsi="Arial" w:cs="Arial"/>
                <w:color w:val="FFFFFF"/>
                <w:sz w:val="20"/>
              </w:rPr>
              <w:t>Artículo actual (TRANSCRIPCIÓN)</w:t>
            </w:r>
          </w:p>
        </w:tc>
      </w:tr>
      <w:tr w:rsidR="004F2AE6" w:rsidRPr="003700E9" w14:paraId="7E11FFE0" w14:textId="77777777" w:rsidTr="007461C9">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53744C3" w14:textId="12726834" w:rsidR="004F2AE6" w:rsidRPr="003700E9" w:rsidRDefault="004F2AE6" w:rsidP="00845C10">
            <w:pPr>
              <w:ind w:left="360"/>
              <w:jc w:val="center"/>
              <w:rPr>
                <w:rFonts w:ascii="Arial" w:hAnsi="Arial" w:cs="Arial"/>
                <w:sz w:val="20"/>
                <w:szCs w:val="20"/>
              </w:rPr>
            </w:pPr>
            <w:r>
              <w:rPr>
                <w:rFonts w:ascii="Arial" w:hAnsi="Arial" w:cs="Arial"/>
                <w:sz w:val="20"/>
                <w:szCs w:val="20"/>
              </w:rPr>
              <w:t>1</w:t>
            </w:r>
          </w:p>
        </w:tc>
        <w:tc>
          <w:tcPr>
            <w:tcW w:w="1417" w:type="dxa"/>
            <w:vAlign w:val="center"/>
          </w:tcPr>
          <w:p w14:paraId="4455DE0E" w14:textId="67001706" w:rsidR="004F2AE6" w:rsidRPr="003700E9" w:rsidRDefault="004F2AE6" w:rsidP="00845C1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SINALOA</w:t>
            </w:r>
          </w:p>
        </w:tc>
        <w:tc>
          <w:tcPr>
            <w:tcW w:w="2694" w:type="dxa"/>
            <w:vAlign w:val="center"/>
          </w:tcPr>
          <w:p w14:paraId="2D34AA89" w14:textId="3832E00E" w:rsidR="004F2AE6" w:rsidRPr="003700E9" w:rsidRDefault="007461C9" w:rsidP="00845C1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hyperlink r:id="rId11" w:history="1">
              <w:r w:rsidR="004F2AE6" w:rsidRPr="003700E9">
                <w:rPr>
                  <w:rStyle w:val="Hipervnculo"/>
                  <w:b/>
                  <w:sz w:val="20"/>
                  <w:szCs w:val="20"/>
                </w:rPr>
                <w:t>Ley de Instituciones y Procedimientos Electorales del Estado de Sinaloa</w:t>
              </w:r>
            </w:hyperlink>
          </w:p>
        </w:tc>
        <w:tc>
          <w:tcPr>
            <w:tcW w:w="12332" w:type="dxa"/>
          </w:tcPr>
          <w:p w14:paraId="0EF4A05E"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b/>
                <w:bCs/>
                <w:sz w:val="20"/>
                <w:szCs w:val="20"/>
                <w:lang w:eastAsia="en-US"/>
              </w:rPr>
              <w:t>Artículo 65</w:t>
            </w:r>
            <w:r w:rsidRPr="003700E9">
              <w:rPr>
                <w:rFonts w:ascii="Arial" w:eastAsia="Calibri" w:hAnsi="Arial" w:cs="Arial"/>
                <w:sz w:val="20"/>
                <w:szCs w:val="20"/>
                <w:lang w:eastAsia="en-US"/>
              </w:rPr>
              <w:t>. Los partidos políticos deberán integrar un órgano interno responsable de la obtención, contabilización y administración de sus recursos, la presentación de los informes referentes al origen y monto de los ingresos percibidos por cualquier modalidad de financiamiento, así como de su empleo y aplicación. Este órgano deberá acreditarse ante el Instituto.</w:t>
            </w:r>
          </w:p>
          <w:p w14:paraId="59B8E7F9"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sz w:val="20"/>
                <w:szCs w:val="20"/>
                <w:lang w:eastAsia="en-US"/>
              </w:rPr>
              <w:t xml:space="preserve">En caso de que el Instituto Nacional Electoral delegue el ejercicio de la facultad de fiscalización, el Instituto deberá contar con una Comisión que conozca de los asuntos relativos a dicha función. </w:t>
            </w:r>
            <w:proofErr w:type="gramStart"/>
            <w:r w:rsidRPr="003700E9">
              <w:rPr>
                <w:rFonts w:ascii="Arial" w:eastAsia="Calibri" w:hAnsi="Arial" w:cs="Arial"/>
                <w:sz w:val="20"/>
                <w:szCs w:val="20"/>
                <w:lang w:eastAsia="en-US"/>
              </w:rPr>
              <w:t>Asimismo</w:t>
            </w:r>
            <w:proofErr w:type="gramEnd"/>
            <w:r w:rsidRPr="003700E9">
              <w:rPr>
                <w:rFonts w:ascii="Arial" w:eastAsia="Calibri" w:hAnsi="Arial" w:cs="Arial"/>
                <w:sz w:val="20"/>
                <w:szCs w:val="20"/>
                <w:lang w:eastAsia="en-US"/>
              </w:rPr>
              <w:t xml:space="preserve"> deberá contar con una Unidad de Fiscalización, para la recepción, revisión, fiscalización y dictamen de los informes que los partidos políticos presenten sobre el origen y destino de sus recursos. En tal caso, su titular fungirá como Secretario Técnico de la Comisión de Fiscalización.</w:t>
            </w:r>
          </w:p>
          <w:p w14:paraId="25A833A5"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sz w:val="20"/>
                <w:szCs w:val="20"/>
                <w:lang w:eastAsia="en-US"/>
              </w:rPr>
              <w:t>[…]</w:t>
            </w:r>
          </w:p>
          <w:p w14:paraId="40D201E8"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b/>
                <w:bCs/>
                <w:sz w:val="20"/>
                <w:szCs w:val="20"/>
                <w:lang w:eastAsia="en-US"/>
              </w:rPr>
              <w:t>Artículo 67.</w:t>
            </w:r>
            <w:r w:rsidRPr="003700E9">
              <w:rPr>
                <w:rFonts w:ascii="Arial" w:eastAsia="Calibri" w:hAnsi="Arial" w:cs="Arial"/>
                <w:sz w:val="20"/>
                <w:szCs w:val="20"/>
                <w:lang w:eastAsia="en-US"/>
              </w:rPr>
              <w:t xml:space="preserve"> La fiscalización de los ingresos y egresos de los partidos políticos y candidatos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 e incluye:</w:t>
            </w:r>
          </w:p>
          <w:p w14:paraId="539FE743"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sz w:val="20"/>
                <w:szCs w:val="20"/>
                <w:lang w:eastAsia="en-US"/>
              </w:rPr>
              <w:t>I. La fiscalización a partidos y candidatos de las actividades ordinarias permanentes y aquellas llevadas a cabo durante los procesos electorales; y,</w:t>
            </w:r>
          </w:p>
          <w:p w14:paraId="3877E835"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sz w:val="20"/>
                <w:szCs w:val="20"/>
                <w:lang w:eastAsia="en-US"/>
              </w:rPr>
              <w:t>II. Los Informes de ingresos y gastos de los partidos políticos.</w:t>
            </w:r>
          </w:p>
          <w:p w14:paraId="6B13FE30"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sz w:val="20"/>
                <w:szCs w:val="20"/>
                <w:lang w:eastAsia="en-US"/>
              </w:rPr>
              <w:t>[…]</w:t>
            </w:r>
          </w:p>
          <w:p w14:paraId="790B5578"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b/>
                <w:bCs/>
                <w:sz w:val="20"/>
                <w:szCs w:val="20"/>
                <w:lang w:eastAsia="en-US"/>
              </w:rPr>
              <w:t>Artículo 73.</w:t>
            </w:r>
            <w:r w:rsidRPr="003700E9">
              <w:rPr>
                <w:rFonts w:ascii="Arial" w:eastAsia="Calibri" w:hAnsi="Arial" w:cs="Arial"/>
                <w:sz w:val="20"/>
                <w:szCs w:val="20"/>
                <w:lang w:eastAsia="en-US"/>
              </w:rPr>
              <w:t xml:space="preserve"> Corresponde al Instituto la vigilancia y fiscalización en su caso, del ejercicio de las prerrogativas otorgadas a las candidaturas independientes, conforme a lo establecido en la Ley General de Instituciones y Procedimientos Electorales en lo que no corresponda al Instituto Nacional Electoral, y en atención a lo establecido en la legislación aplicable en la materia para los partidos políticos.</w:t>
            </w:r>
          </w:p>
          <w:p w14:paraId="42DADB4C"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sz w:val="20"/>
                <w:szCs w:val="20"/>
                <w:lang w:eastAsia="en-US"/>
              </w:rPr>
              <w:t>[…]</w:t>
            </w:r>
          </w:p>
          <w:p w14:paraId="611BD271"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b/>
                <w:bCs/>
                <w:sz w:val="20"/>
                <w:szCs w:val="20"/>
                <w:lang w:eastAsia="en-US"/>
              </w:rPr>
              <w:t>Artículo 85.</w:t>
            </w:r>
            <w:r w:rsidRPr="003700E9">
              <w:rPr>
                <w:rFonts w:ascii="Arial" w:eastAsia="Calibri" w:hAnsi="Arial" w:cs="Arial"/>
                <w:sz w:val="20"/>
                <w:szCs w:val="20"/>
                <w:lang w:eastAsia="en-US"/>
              </w:rPr>
              <w:t xml:space="preserve"> La cuenta en institución bancaria abierta para la solicitud del registro de la candidatura </w:t>
            </w:r>
            <w:proofErr w:type="gramStart"/>
            <w:r w:rsidRPr="003700E9">
              <w:rPr>
                <w:rFonts w:ascii="Arial" w:eastAsia="Calibri" w:hAnsi="Arial" w:cs="Arial"/>
                <w:sz w:val="20"/>
                <w:szCs w:val="20"/>
                <w:lang w:eastAsia="en-US"/>
              </w:rPr>
              <w:t>independiente,</w:t>
            </w:r>
            <w:proofErr w:type="gramEnd"/>
            <w:r w:rsidRPr="003700E9">
              <w:rPr>
                <w:rFonts w:ascii="Arial" w:eastAsia="Calibri" w:hAnsi="Arial" w:cs="Arial"/>
                <w:sz w:val="20"/>
                <w:szCs w:val="20"/>
                <w:lang w:eastAsia="en-US"/>
              </w:rPr>
              <w:t xml:space="preserve"> servirá para el manejo de los recursos para obtener el apoyo ciudadano y para, en su caso, la campaña electoral.</w:t>
            </w:r>
          </w:p>
          <w:p w14:paraId="03651F1B"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sz w:val="20"/>
                <w:szCs w:val="20"/>
                <w:lang w:eastAsia="en-US"/>
              </w:rPr>
              <w:t xml:space="preserve">La utilización de la cuenta será a partir del inicio de los actos tendentes a obtener el apoyo ciudadano y hasta la conclusión de las campañas electorales y con posterioridad, exclusivamente para cubrir los pasivos contraídos y demás erogaciones. Su cancelación </w:t>
            </w:r>
            <w:r w:rsidRPr="003700E9">
              <w:rPr>
                <w:rFonts w:ascii="Arial" w:eastAsia="Calibri" w:hAnsi="Arial" w:cs="Arial"/>
                <w:sz w:val="20"/>
                <w:szCs w:val="20"/>
                <w:lang w:eastAsia="en-US"/>
              </w:rPr>
              <w:lastRenderedPageBreak/>
              <w:t>deberá realizarse una vez que se concluyan los procedimientos que correspondan a la Unidad de Fiscalización del Instituto Nacional Electoral.</w:t>
            </w:r>
          </w:p>
          <w:p w14:paraId="5967116B"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sz w:val="20"/>
                <w:szCs w:val="20"/>
                <w:lang w:eastAsia="en-US"/>
              </w:rPr>
              <w:t>[…]</w:t>
            </w:r>
          </w:p>
          <w:p w14:paraId="62142211"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b/>
                <w:bCs/>
                <w:sz w:val="20"/>
                <w:szCs w:val="20"/>
                <w:lang w:eastAsia="en-US"/>
              </w:rPr>
              <w:t>Artículo 105.</w:t>
            </w:r>
            <w:r w:rsidRPr="003700E9">
              <w:rPr>
                <w:rFonts w:ascii="Arial" w:eastAsia="Calibri" w:hAnsi="Arial" w:cs="Arial"/>
                <w:sz w:val="20"/>
                <w:szCs w:val="20"/>
                <w:lang w:eastAsia="en-US"/>
              </w:rPr>
              <w:t xml:space="preserve"> Son obligaciones de las y los Candidatos Independientes registrados:</w:t>
            </w:r>
          </w:p>
          <w:p w14:paraId="396BCB1B"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sz w:val="20"/>
                <w:szCs w:val="20"/>
                <w:lang w:eastAsia="en-US"/>
              </w:rPr>
              <w:t>[…]</w:t>
            </w:r>
          </w:p>
          <w:p w14:paraId="775B97FB"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sz w:val="20"/>
                <w:szCs w:val="20"/>
                <w:lang w:eastAsia="en-US"/>
              </w:rPr>
              <w:t>XIV. Ser responsable directo, junto con el encargado de la administración de sus recursos financieros, dentro de los procedimientos de fiscalización de los recursos correspondientes; y,</w:t>
            </w:r>
          </w:p>
          <w:p w14:paraId="0FE27BD6"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sz w:val="20"/>
                <w:szCs w:val="20"/>
                <w:lang w:eastAsia="en-US"/>
              </w:rPr>
              <w:t>[…]</w:t>
            </w:r>
          </w:p>
          <w:p w14:paraId="7F2FA522"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3700E9">
              <w:rPr>
                <w:rFonts w:ascii="Arial" w:eastAsia="Calibri" w:hAnsi="Arial" w:cs="Arial"/>
                <w:b/>
                <w:bCs/>
                <w:sz w:val="20"/>
                <w:szCs w:val="20"/>
                <w:lang w:eastAsia="en-US"/>
              </w:rPr>
              <w:t>Artículo 177.</w:t>
            </w:r>
            <w:r w:rsidRPr="003700E9">
              <w:rPr>
                <w:rFonts w:ascii="Arial" w:eastAsia="Calibri" w:hAnsi="Arial" w:cs="Arial"/>
                <w:sz w:val="20"/>
                <w:szCs w:val="20"/>
                <w:lang w:eastAsia="en-US"/>
              </w:rPr>
              <w:t xml:space="preserve"> La fiscalización de los ingresos y egresos de las precampañas corresponde al Instituto Nacional Electoral en términos de lo dispuesto en el apartado B de la base V del artículo 41 de la Constitución, o a cargo del Instituto en caso de que la autoridad nacional le delegue el ejercicio de dicha facultad, de conformidad con lo dispuesto en el artículo 125 de la Ley General de Instituciones y Procedimientos Electorales.</w:t>
            </w:r>
          </w:p>
          <w:p w14:paraId="28898EFE"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3700E9">
              <w:rPr>
                <w:rFonts w:ascii="Arial" w:eastAsia="Calibri" w:hAnsi="Arial" w:cs="Arial"/>
                <w:b/>
                <w:sz w:val="20"/>
                <w:szCs w:val="20"/>
                <w:lang w:eastAsia="en-US"/>
              </w:rPr>
              <w:t>Artículo 270.</w:t>
            </w:r>
            <w:r w:rsidRPr="003700E9">
              <w:rPr>
                <w:rFonts w:ascii="Arial" w:eastAsia="Calibri" w:hAnsi="Arial" w:cs="Arial"/>
                <w:bCs/>
                <w:sz w:val="20"/>
                <w:szCs w:val="20"/>
                <w:lang w:eastAsia="en-US"/>
              </w:rPr>
              <w:t xml:space="preserve"> Constituyen infracciones de los partidos políticos las siguientes:</w:t>
            </w:r>
          </w:p>
          <w:p w14:paraId="6DC5B32B" w14:textId="77777777" w:rsidR="004F2AE6" w:rsidRPr="003700E9" w:rsidRDefault="004F2AE6" w:rsidP="00845C10">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3700E9">
              <w:rPr>
                <w:rFonts w:ascii="Arial" w:eastAsia="Calibri" w:hAnsi="Arial" w:cs="Arial"/>
                <w:bCs/>
                <w:sz w:val="20"/>
                <w:szCs w:val="20"/>
                <w:lang w:eastAsia="en-US"/>
              </w:rPr>
              <w:t>[…]</w:t>
            </w:r>
          </w:p>
          <w:p w14:paraId="2B958559" w14:textId="77777777" w:rsidR="004F2AE6" w:rsidRPr="003700E9" w:rsidRDefault="004F2AE6" w:rsidP="00C11AFB">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3700E9">
              <w:rPr>
                <w:rFonts w:ascii="Arial" w:eastAsia="Calibri" w:hAnsi="Arial" w:cs="Arial"/>
                <w:bCs/>
                <w:sz w:val="20"/>
                <w:szCs w:val="20"/>
                <w:lang w:eastAsia="en-US"/>
              </w:rPr>
              <w:t>III. El incumplimiento de las obligaciones o incurrir en las conductas prohibidas o exceder los topes que en materia de financiamiento y fiscalización les impone la Ley General de Partidos Políticos, Ley General de Instituciones y Procedimientos Electorales y la presente ley;</w:t>
            </w:r>
          </w:p>
          <w:p w14:paraId="37C31ACC" w14:textId="77777777" w:rsidR="004F2AE6" w:rsidRPr="003700E9" w:rsidRDefault="004F2AE6" w:rsidP="00C11AFB">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3700E9">
              <w:rPr>
                <w:rFonts w:ascii="Arial" w:eastAsia="Calibri" w:hAnsi="Arial" w:cs="Arial"/>
                <w:bCs/>
                <w:sz w:val="20"/>
                <w:szCs w:val="20"/>
                <w:lang w:eastAsia="en-US"/>
              </w:rPr>
              <w:t>IV. No presentar los informes de precampaña o de campaña, o no atender los requerimientos de información en materia de Fiscalización de los recursos de los partidos políticos, en los términos y plazos previstos en la legislación aplicable en la materia;</w:t>
            </w:r>
          </w:p>
          <w:p w14:paraId="1D7DCC44" w14:textId="6F403523" w:rsidR="004F2AE6" w:rsidRPr="003700E9" w:rsidRDefault="004F2AE6" w:rsidP="00B636A6">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3700E9">
              <w:rPr>
                <w:rFonts w:ascii="Arial" w:eastAsia="Calibri" w:hAnsi="Arial" w:cs="Arial"/>
                <w:bCs/>
                <w:sz w:val="20"/>
                <w:szCs w:val="20"/>
                <w:lang w:eastAsia="en-US"/>
              </w:rPr>
              <w:t>[…]</w:t>
            </w:r>
          </w:p>
        </w:tc>
      </w:tr>
    </w:tbl>
    <w:p w14:paraId="180A76E1" w14:textId="77777777" w:rsidR="000E7006" w:rsidRPr="003700E9" w:rsidRDefault="000E7006" w:rsidP="00B32E57">
      <w:pPr>
        <w:spacing w:after="0" w:line="240" w:lineRule="auto"/>
        <w:contextualSpacing/>
        <w:rPr>
          <w:rFonts w:ascii="Arial" w:hAnsi="Arial" w:cs="Arial"/>
          <w:b/>
          <w:bCs/>
          <w:sz w:val="20"/>
          <w:szCs w:val="20"/>
        </w:rPr>
      </w:pPr>
    </w:p>
    <w:sectPr w:rsidR="000E7006" w:rsidRPr="003700E9" w:rsidSect="00014A68">
      <w:headerReference w:type="default" r:id="rId12"/>
      <w:pgSz w:w="20160" w:h="12240" w:orient="landscape" w:code="5"/>
      <w:pgMar w:top="170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23F9" w14:textId="77777777" w:rsidR="00FB5A41" w:rsidRDefault="00FB5A41" w:rsidP="0066719E">
      <w:pPr>
        <w:spacing w:after="0" w:line="240" w:lineRule="auto"/>
      </w:pPr>
      <w:r>
        <w:separator/>
      </w:r>
    </w:p>
  </w:endnote>
  <w:endnote w:type="continuationSeparator" w:id="0">
    <w:p w14:paraId="7ED69B34" w14:textId="77777777" w:rsidR="00FB5A41" w:rsidRDefault="00FB5A41" w:rsidP="0066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F4949" w14:textId="77777777" w:rsidR="00FB5A41" w:rsidRDefault="00FB5A41" w:rsidP="0066719E">
      <w:pPr>
        <w:spacing w:after="0" w:line="240" w:lineRule="auto"/>
      </w:pPr>
      <w:r>
        <w:separator/>
      </w:r>
    </w:p>
  </w:footnote>
  <w:footnote w:type="continuationSeparator" w:id="0">
    <w:p w14:paraId="58220DF2" w14:textId="77777777" w:rsidR="00FB5A41" w:rsidRDefault="00FB5A41" w:rsidP="0066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D329" w14:textId="3D20D9DE" w:rsidR="007461C9" w:rsidRDefault="007461C9" w:rsidP="007461C9">
    <w:pPr>
      <w:ind w:right="115"/>
      <w:jc w:val="right"/>
      <w:rPr>
        <w:rFonts w:ascii="Arial" w:eastAsia="Arial" w:hAnsi="Arial" w:cs="Arial"/>
        <w:b/>
        <w:i/>
        <w:sz w:val="18"/>
      </w:rPr>
    </w:pPr>
    <w:r>
      <w:rPr>
        <w:noProof/>
      </w:rPr>
      <w:drawing>
        <wp:anchor distT="0" distB="0" distL="0" distR="0" simplePos="0" relativeHeight="251659264" behindDoc="0" locked="0" layoutInCell="1" allowOverlap="1" wp14:anchorId="4415A205" wp14:editId="3052E75A">
          <wp:simplePos x="0" y="0"/>
          <wp:positionH relativeFrom="margin">
            <wp:align>left</wp:align>
          </wp:positionH>
          <wp:positionV relativeFrom="paragraph">
            <wp:posOffset>-291509</wp:posOffset>
          </wp:positionV>
          <wp:extent cx="1040725" cy="1001236"/>
          <wp:effectExtent l="0" t="0" r="762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40725" cy="1001236"/>
                  </a:xfrm>
                  <a:prstGeom prst="rect">
                    <a:avLst/>
                  </a:prstGeom>
                </pic:spPr>
              </pic:pic>
            </a:graphicData>
          </a:graphic>
        </wp:anchor>
      </w:drawing>
    </w:r>
    <w:r>
      <w:rPr>
        <w:rFonts w:ascii="Arial" w:eastAsia="Arial" w:hAnsi="Arial" w:cs="Arial"/>
        <w:b/>
        <w:i/>
      </w:rPr>
      <w:t>D</w:t>
    </w:r>
    <w:r>
      <w:rPr>
        <w:rFonts w:ascii="Arial" w:eastAsia="Arial" w:hAnsi="Arial" w:cs="Arial"/>
        <w:b/>
        <w:i/>
        <w:sz w:val="18"/>
        <w:szCs w:val="18"/>
      </w:rPr>
      <w:t>IRECCIÓN</w:t>
    </w:r>
    <w:r>
      <w:rPr>
        <w:rFonts w:ascii="Arial" w:eastAsia="Arial" w:hAnsi="Arial" w:cs="Arial"/>
        <w:b/>
        <w:i/>
      </w:rPr>
      <w:t xml:space="preserve"> G</w:t>
    </w:r>
    <w:r>
      <w:rPr>
        <w:rFonts w:ascii="Arial" w:eastAsia="Arial" w:hAnsi="Arial" w:cs="Arial"/>
        <w:b/>
        <w:i/>
        <w:sz w:val="18"/>
        <w:szCs w:val="18"/>
      </w:rPr>
      <w:t>ENERAL</w:t>
    </w:r>
    <w:r>
      <w:rPr>
        <w:rFonts w:ascii="Arial" w:eastAsia="Arial" w:hAnsi="Arial" w:cs="Arial"/>
        <w:b/>
        <w:i/>
      </w:rPr>
      <w:t xml:space="preserve"> </w:t>
    </w:r>
    <w:r>
      <w:rPr>
        <w:rFonts w:ascii="Arial" w:eastAsia="Arial" w:hAnsi="Arial" w:cs="Arial"/>
        <w:b/>
        <w:i/>
        <w:sz w:val="18"/>
      </w:rPr>
      <w:t xml:space="preserve">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p>
  <w:p w14:paraId="51EDD6A6" w14:textId="46DD98FB" w:rsidR="007461C9" w:rsidRDefault="007461C9" w:rsidP="007461C9">
    <w:pPr>
      <w:ind w:right="115"/>
      <w:jc w:val="right"/>
      <w:rPr>
        <w:rFonts w:ascii="Arial" w:eastAsia="Arial" w:hAnsi="Arial" w:cs="Arial"/>
        <w:b/>
        <w:i/>
        <w:sz w:val="18"/>
      </w:rPr>
    </w:pPr>
  </w:p>
  <w:p w14:paraId="283A5CCD" w14:textId="77777777" w:rsidR="007461C9" w:rsidRDefault="007461C9" w:rsidP="007461C9">
    <w:pPr>
      <w:ind w:right="115"/>
      <w:jc w:val="right"/>
      <w:rPr>
        <w:rFonts w:ascii="Arial" w:eastAsia="Arial" w:hAnsi="Arial" w:cs="Arial"/>
        <w:b/>
        <w:i/>
        <w:sz w:val="18"/>
      </w:rPr>
    </w:pPr>
  </w:p>
  <w:p w14:paraId="60E3A52B" w14:textId="64A23039" w:rsidR="00AF1061" w:rsidRDefault="00AF1061" w:rsidP="007461C9">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6FF8"/>
    <w:multiLevelType w:val="hybridMultilevel"/>
    <w:tmpl w:val="343670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0F756D"/>
    <w:multiLevelType w:val="hybridMultilevel"/>
    <w:tmpl w:val="BC045F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7E22C0"/>
    <w:multiLevelType w:val="hybridMultilevel"/>
    <w:tmpl w:val="223A6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5F40CC"/>
    <w:multiLevelType w:val="hybridMultilevel"/>
    <w:tmpl w:val="43742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BF22EC"/>
    <w:multiLevelType w:val="hybridMultilevel"/>
    <w:tmpl w:val="FC9478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B0336C"/>
    <w:multiLevelType w:val="hybridMultilevel"/>
    <w:tmpl w:val="457E86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177CDA"/>
    <w:multiLevelType w:val="hybridMultilevel"/>
    <w:tmpl w:val="3DB47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C61C76"/>
    <w:multiLevelType w:val="hybridMultilevel"/>
    <w:tmpl w:val="23AAB3F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A"/>
    <w:rsid w:val="00001AE5"/>
    <w:rsid w:val="000037F6"/>
    <w:rsid w:val="00005618"/>
    <w:rsid w:val="00011D12"/>
    <w:rsid w:val="00014710"/>
    <w:rsid w:val="00014A68"/>
    <w:rsid w:val="000233C9"/>
    <w:rsid w:val="00034E91"/>
    <w:rsid w:val="00035203"/>
    <w:rsid w:val="00041BC7"/>
    <w:rsid w:val="00041F6F"/>
    <w:rsid w:val="00044864"/>
    <w:rsid w:val="00045E37"/>
    <w:rsid w:val="00047692"/>
    <w:rsid w:val="000579F2"/>
    <w:rsid w:val="00060D9A"/>
    <w:rsid w:val="00063E5D"/>
    <w:rsid w:val="0006518A"/>
    <w:rsid w:val="00071174"/>
    <w:rsid w:val="000736B5"/>
    <w:rsid w:val="0007579E"/>
    <w:rsid w:val="0008087B"/>
    <w:rsid w:val="00090B3F"/>
    <w:rsid w:val="0009603A"/>
    <w:rsid w:val="00096C28"/>
    <w:rsid w:val="00097D40"/>
    <w:rsid w:val="000A66A3"/>
    <w:rsid w:val="000A6EC7"/>
    <w:rsid w:val="000A7990"/>
    <w:rsid w:val="000B72EB"/>
    <w:rsid w:val="000C2908"/>
    <w:rsid w:val="000C5449"/>
    <w:rsid w:val="000D1C49"/>
    <w:rsid w:val="000D32E2"/>
    <w:rsid w:val="000E25F0"/>
    <w:rsid w:val="000E29F9"/>
    <w:rsid w:val="000E2C72"/>
    <w:rsid w:val="000E2CE1"/>
    <w:rsid w:val="000E327E"/>
    <w:rsid w:val="000E7006"/>
    <w:rsid w:val="000F1454"/>
    <w:rsid w:val="000F4C45"/>
    <w:rsid w:val="000F62D2"/>
    <w:rsid w:val="00100C5C"/>
    <w:rsid w:val="00101F0B"/>
    <w:rsid w:val="00103BE3"/>
    <w:rsid w:val="00105506"/>
    <w:rsid w:val="001075DB"/>
    <w:rsid w:val="00110AA6"/>
    <w:rsid w:val="00112DAF"/>
    <w:rsid w:val="00121E12"/>
    <w:rsid w:val="00122B67"/>
    <w:rsid w:val="00122BA6"/>
    <w:rsid w:val="00124918"/>
    <w:rsid w:val="00132802"/>
    <w:rsid w:val="00133EDC"/>
    <w:rsid w:val="00134041"/>
    <w:rsid w:val="001504C9"/>
    <w:rsid w:val="00151BCB"/>
    <w:rsid w:val="00157D83"/>
    <w:rsid w:val="00162CBA"/>
    <w:rsid w:val="00172FEC"/>
    <w:rsid w:val="00174239"/>
    <w:rsid w:val="00180C66"/>
    <w:rsid w:val="00183254"/>
    <w:rsid w:val="00190C20"/>
    <w:rsid w:val="001A33E3"/>
    <w:rsid w:val="001B5C53"/>
    <w:rsid w:val="001C332A"/>
    <w:rsid w:val="001C3D12"/>
    <w:rsid w:val="001C4401"/>
    <w:rsid w:val="001C604C"/>
    <w:rsid w:val="001C7E8D"/>
    <w:rsid w:val="001D10C2"/>
    <w:rsid w:val="001F011D"/>
    <w:rsid w:val="001F5D22"/>
    <w:rsid w:val="001F64DB"/>
    <w:rsid w:val="001F65B1"/>
    <w:rsid w:val="00205382"/>
    <w:rsid w:val="00207F30"/>
    <w:rsid w:val="002114E7"/>
    <w:rsid w:val="00216013"/>
    <w:rsid w:val="00220986"/>
    <w:rsid w:val="00231632"/>
    <w:rsid w:val="002322EE"/>
    <w:rsid w:val="00232E4D"/>
    <w:rsid w:val="00235430"/>
    <w:rsid w:val="00235F6F"/>
    <w:rsid w:val="00236029"/>
    <w:rsid w:val="00241317"/>
    <w:rsid w:val="002420B2"/>
    <w:rsid w:val="002427EA"/>
    <w:rsid w:val="002535CA"/>
    <w:rsid w:val="00253C9A"/>
    <w:rsid w:val="00275B7E"/>
    <w:rsid w:val="00283D06"/>
    <w:rsid w:val="002878D1"/>
    <w:rsid w:val="00291643"/>
    <w:rsid w:val="00294B77"/>
    <w:rsid w:val="002A0AB8"/>
    <w:rsid w:val="002A3B77"/>
    <w:rsid w:val="002B1137"/>
    <w:rsid w:val="002B11A6"/>
    <w:rsid w:val="002C1411"/>
    <w:rsid w:val="002C1A46"/>
    <w:rsid w:val="002C6D50"/>
    <w:rsid w:val="002C7483"/>
    <w:rsid w:val="002C7A4C"/>
    <w:rsid w:val="002D0EC8"/>
    <w:rsid w:val="002D1134"/>
    <w:rsid w:val="002D2571"/>
    <w:rsid w:val="002D3784"/>
    <w:rsid w:val="002D6F78"/>
    <w:rsid w:val="002D6FC4"/>
    <w:rsid w:val="002E3111"/>
    <w:rsid w:val="002F17E9"/>
    <w:rsid w:val="002F6414"/>
    <w:rsid w:val="002F6B8B"/>
    <w:rsid w:val="0030255F"/>
    <w:rsid w:val="003032DD"/>
    <w:rsid w:val="003070A2"/>
    <w:rsid w:val="00307577"/>
    <w:rsid w:val="00310301"/>
    <w:rsid w:val="00310BDC"/>
    <w:rsid w:val="003114AD"/>
    <w:rsid w:val="003159FF"/>
    <w:rsid w:val="00317706"/>
    <w:rsid w:val="0032427F"/>
    <w:rsid w:val="00333E04"/>
    <w:rsid w:val="003347D9"/>
    <w:rsid w:val="00343740"/>
    <w:rsid w:val="003553BB"/>
    <w:rsid w:val="003557F6"/>
    <w:rsid w:val="00356318"/>
    <w:rsid w:val="00362061"/>
    <w:rsid w:val="00367C8D"/>
    <w:rsid w:val="003700E9"/>
    <w:rsid w:val="00371366"/>
    <w:rsid w:val="00371CD3"/>
    <w:rsid w:val="0037200D"/>
    <w:rsid w:val="00372A97"/>
    <w:rsid w:val="00376467"/>
    <w:rsid w:val="00381411"/>
    <w:rsid w:val="003840D9"/>
    <w:rsid w:val="00385FA6"/>
    <w:rsid w:val="00390190"/>
    <w:rsid w:val="00390A69"/>
    <w:rsid w:val="003959AF"/>
    <w:rsid w:val="003A441C"/>
    <w:rsid w:val="003A5324"/>
    <w:rsid w:val="003A5C9E"/>
    <w:rsid w:val="003B6AF2"/>
    <w:rsid w:val="003C360B"/>
    <w:rsid w:val="003C427A"/>
    <w:rsid w:val="003C4541"/>
    <w:rsid w:val="003D2771"/>
    <w:rsid w:val="003D5BE1"/>
    <w:rsid w:val="003E5C0B"/>
    <w:rsid w:val="003F02F5"/>
    <w:rsid w:val="003F4DEF"/>
    <w:rsid w:val="003F539B"/>
    <w:rsid w:val="003F5B01"/>
    <w:rsid w:val="003F68C4"/>
    <w:rsid w:val="003F6ECD"/>
    <w:rsid w:val="003F71FF"/>
    <w:rsid w:val="00403A5F"/>
    <w:rsid w:val="00403EFC"/>
    <w:rsid w:val="00406EC5"/>
    <w:rsid w:val="004178AE"/>
    <w:rsid w:val="00417A73"/>
    <w:rsid w:val="004218C5"/>
    <w:rsid w:val="00421C6F"/>
    <w:rsid w:val="00424E79"/>
    <w:rsid w:val="0042675C"/>
    <w:rsid w:val="00431F2F"/>
    <w:rsid w:val="004379B0"/>
    <w:rsid w:val="00443800"/>
    <w:rsid w:val="00447B23"/>
    <w:rsid w:val="004668FF"/>
    <w:rsid w:val="00473536"/>
    <w:rsid w:val="004735CE"/>
    <w:rsid w:val="00474E2C"/>
    <w:rsid w:val="004760EE"/>
    <w:rsid w:val="004764F6"/>
    <w:rsid w:val="00480923"/>
    <w:rsid w:val="004831EC"/>
    <w:rsid w:val="004837BB"/>
    <w:rsid w:val="004876F0"/>
    <w:rsid w:val="0049137A"/>
    <w:rsid w:val="00493D44"/>
    <w:rsid w:val="00494ADA"/>
    <w:rsid w:val="00496CEC"/>
    <w:rsid w:val="004A4252"/>
    <w:rsid w:val="004A7093"/>
    <w:rsid w:val="004B208A"/>
    <w:rsid w:val="004B39F2"/>
    <w:rsid w:val="004B3A6B"/>
    <w:rsid w:val="004B4CEC"/>
    <w:rsid w:val="004C3146"/>
    <w:rsid w:val="004C54B0"/>
    <w:rsid w:val="004C54DD"/>
    <w:rsid w:val="004C6030"/>
    <w:rsid w:val="004D63EE"/>
    <w:rsid w:val="004D6F56"/>
    <w:rsid w:val="004F0F19"/>
    <w:rsid w:val="004F2AE6"/>
    <w:rsid w:val="00500CFB"/>
    <w:rsid w:val="00502A39"/>
    <w:rsid w:val="0050488A"/>
    <w:rsid w:val="00504CE6"/>
    <w:rsid w:val="00506F0C"/>
    <w:rsid w:val="00512B91"/>
    <w:rsid w:val="005140C2"/>
    <w:rsid w:val="00515EAF"/>
    <w:rsid w:val="00517274"/>
    <w:rsid w:val="005205E7"/>
    <w:rsid w:val="00520CC1"/>
    <w:rsid w:val="00523B88"/>
    <w:rsid w:val="00524C1C"/>
    <w:rsid w:val="005251B2"/>
    <w:rsid w:val="00536518"/>
    <w:rsid w:val="005402EC"/>
    <w:rsid w:val="0054082B"/>
    <w:rsid w:val="00540CC5"/>
    <w:rsid w:val="00544EE1"/>
    <w:rsid w:val="0055106B"/>
    <w:rsid w:val="005530DC"/>
    <w:rsid w:val="005537DF"/>
    <w:rsid w:val="0055796C"/>
    <w:rsid w:val="00557AD5"/>
    <w:rsid w:val="00557FC4"/>
    <w:rsid w:val="00565B7C"/>
    <w:rsid w:val="00571690"/>
    <w:rsid w:val="00574B4A"/>
    <w:rsid w:val="0058130E"/>
    <w:rsid w:val="00583A48"/>
    <w:rsid w:val="00583A81"/>
    <w:rsid w:val="00583A86"/>
    <w:rsid w:val="00590467"/>
    <w:rsid w:val="005951A8"/>
    <w:rsid w:val="00595C35"/>
    <w:rsid w:val="005A533C"/>
    <w:rsid w:val="005A6AF5"/>
    <w:rsid w:val="005B07D0"/>
    <w:rsid w:val="005B5F8F"/>
    <w:rsid w:val="005C5AC1"/>
    <w:rsid w:val="005C6F32"/>
    <w:rsid w:val="005C779A"/>
    <w:rsid w:val="005D1780"/>
    <w:rsid w:val="005D4851"/>
    <w:rsid w:val="005F5E80"/>
    <w:rsid w:val="005F7A02"/>
    <w:rsid w:val="00600A62"/>
    <w:rsid w:val="0060221F"/>
    <w:rsid w:val="00603FBB"/>
    <w:rsid w:val="00607597"/>
    <w:rsid w:val="00612B51"/>
    <w:rsid w:val="00614FDF"/>
    <w:rsid w:val="006162EA"/>
    <w:rsid w:val="00621AE4"/>
    <w:rsid w:val="006239F1"/>
    <w:rsid w:val="00624BEA"/>
    <w:rsid w:val="00630B00"/>
    <w:rsid w:val="00631C8A"/>
    <w:rsid w:val="00632A2A"/>
    <w:rsid w:val="0063409C"/>
    <w:rsid w:val="00636304"/>
    <w:rsid w:val="00637540"/>
    <w:rsid w:val="00642DC7"/>
    <w:rsid w:val="0064777E"/>
    <w:rsid w:val="00647B63"/>
    <w:rsid w:val="00652959"/>
    <w:rsid w:val="006534C3"/>
    <w:rsid w:val="00653B9C"/>
    <w:rsid w:val="006608DA"/>
    <w:rsid w:val="00666328"/>
    <w:rsid w:val="0066719E"/>
    <w:rsid w:val="00667641"/>
    <w:rsid w:val="00671124"/>
    <w:rsid w:val="006720C0"/>
    <w:rsid w:val="00674D06"/>
    <w:rsid w:val="00675571"/>
    <w:rsid w:val="00675EF1"/>
    <w:rsid w:val="006806E3"/>
    <w:rsid w:val="00692FF5"/>
    <w:rsid w:val="00693291"/>
    <w:rsid w:val="006939EF"/>
    <w:rsid w:val="00697E23"/>
    <w:rsid w:val="006A0765"/>
    <w:rsid w:val="006B48AE"/>
    <w:rsid w:val="006B5493"/>
    <w:rsid w:val="006B668C"/>
    <w:rsid w:val="006C0FF1"/>
    <w:rsid w:val="006C1FA8"/>
    <w:rsid w:val="006C482C"/>
    <w:rsid w:val="006D4D0A"/>
    <w:rsid w:val="006D6333"/>
    <w:rsid w:val="006E494E"/>
    <w:rsid w:val="006F25C7"/>
    <w:rsid w:val="006F50DF"/>
    <w:rsid w:val="006F681E"/>
    <w:rsid w:val="007018D1"/>
    <w:rsid w:val="0070402F"/>
    <w:rsid w:val="007061D5"/>
    <w:rsid w:val="0071071F"/>
    <w:rsid w:val="00710ADD"/>
    <w:rsid w:val="00714C31"/>
    <w:rsid w:val="00726E40"/>
    <w:rsid w:val="007461C9"/>
    <w:rsid w:val="00756244"/>
    <w:rsid w:val="00756684"/>
    <w:rsid w:val="0077486F"/>
    <w:rsid w:val="007812B9"/>
    <w:rsid w:val="00782F61"/>
    <w:rsid w:val="0078377A"/>
    <w:rsid w:val="00786ADD"/>
    <w:rsid w:val="00797ACC"/>
    <w:rsid w:val="007B7E33"/>
    <w:rsid w:val="007C0C96"/>
    <w:rsid w:val="007C383E"/>
    <w:rsid w:val="007D0E9E"/>
    <w:rsid w:val="007D1433"/>
    <w:rsid w:val="007D2DD5"/>
    <w:rsid w:val="007D376A"/>
    <w:rsid w:val="007D4A19"/>
    <w:rsid w:val="007E170A"/>
    <w:rsid w:val="007E7F02"/>
    <w:rsid w:val="007F2329"/>
    <w:rsid w:val="007F568E"/>
    <w:rsid w:val="008022EC"/>
    <w:rsid w:val="00803084"/>
    <w:rsid w:val="00805985"/>
    <w:rsid w:val="00805DAE"/>
    <w:rsid w:val="00806C66"/>
    <w:rsid w:val="008073AD"/>
    <w:rsid w:val="00807F4E"/>
    <w:rsid w:val="008118A1"/>
    <w:rsid w:val="00814A6B"/>
    <w:rsid w:val="00816B42"/>
    <w:rsid w:val="00821F8A"/>
    <w:rsid w:val="00823C1B"/>
    <w:rsid w:val="008320D3"/>
    <w:rsid w:val="00832272"/>
    <w:rsid w:val="00832899"/>
    <w:rsid w:val="00834430"/>
    <w:rsid w:val="00836A4F"/>
    <w:rsid w:val="00844F09"/>
    <w:rsid w:val="00845C10"/>
    <w:rsid w:val="008549B1"/>
    <w:rsid w:val="008679D2"/>
    <w:rsid w:val="008701DD"/>
    <w:rsid w:val="00887C30"/>
    <w:rsid w:val="008950A8"/>
    <w:rsid w:val="0089715E"/>
    <w:rsid w:val="008B1A4C"/>
    <w:rsid w:val="008B281A"/>
    <w:rsid w:val="008B4C3E"/>
    <w:rsid w:val="008B7AC0"/>
    <w:rsid w:val="008C2F78"/>
    <w:rsid w:val="008C36CE"/>
    <w:rsid w:val="008C5F23"/>
    <w:rsid w:val="008E1308"/>
    <w:rsid w:val="008E3E22"/>
    <w:rsid w:val="008E585A"/>
    <w:rsid w:val="008F108F"/>
    <w:rsid w:val="008F7F99"/>
    <w:rsid w:val="00903F69"/>
    <w:rsid w:val="00910B80"/>
    <w:rsid w:val="00913BAA"/>
    <w:rsid w:val="00922C4B"/>
    <w:rsid w:val="009239A9"/>
    <w:rsid w:val="00940941"/>
    <w:rsid w:val="0094097C"/>
    <w:rsid w:val="009418D2"/>
    <w:rsid w:val="0094304C"/>
    <w:rsid w:val="009443E3"/>
    <w:rsid w:val="009463C8"/>
    <w:rsid w:val="00951036"/>
    <w:rsid w:val="00952C93"/>
    <w:rsid w:val="0096028A"/>
    <w:rsid w:val="0096462E"/>
    <w:rsid w:val="009655CA"/>
    <w:rsid w:val="00975825"/>
    <w:rsid w:val="0097588A"/>
    <w:rsid w:val="00976D9A"/>
    <w:rsid w:val="0098149A"/>
    <w:rsid w:val="00986B44"/>
    <w:rsid w:val="009913ED"/>
    <w:rsid w:val="009A678E"/>
    <w:rsid w:val="009A6969"/>
    <w:rsid w:val="009B4DA1"/>
    <w:rsid w:val="009B5ADA"/>
    <w:rsid w:val="009B6502"/>
    <w:rsid w:val="009C425F"/>
    <w:rsid w:val="009C6834"/>
    <w:rsid w:val="009D49B1"/>
    <w:rsid w:val="009D60CC"/>
    <w:rsid w:val="009D6D03"/>
    <w:rsid w:val="009D73CD"/>
    <w:rsid w:val="009E2A5C"/>
    <w:rsid w:val="009E3144"/>
    <w:rsid w:val="009E763B"/>
    <w:rsid w:val="009F3725"/>
    <w:rsid w:val="00A07325"/>
    <w:rsid w:val="00A12BAF"/>
    <w:rsid w:val="00A205B5"/>
    <w:rsid w:val="00A226A3"/>
    <w:rsid w:val="00A24AC3"/>
    <w:rsid w:val="00A25F1D"/>
    <w:rsid w:val="00A25F79"/>
    <w:rsid w:val="00A271BC"/>
    <w:rsid w:val="00A278EC"/>
    <w:rsid w:val="00A35EC3"/>
    <w:rsid w:val="00A37BDE"/>
    <w:rsid w:val="00A510B2"/>
    <w:rsid w:val="00A57322"/>
    <w:rsid w:val="00A6151C"/>
    <w:rsid w:val="00A747D2"/>
    <w:rsid w:val="00A92CE6"/>
    <w:rsid w:val="00A972C7"/>
    <w:rsid w:val="00AA4705"/>
    <w:rsid w:val="00AA6942"/>
    <w:rsid w:val="00AA79E6"/>
    <w:rsid w:val="00AB60D0"/>
    <w:rsid w:val="00AC421F"/>
    <w:rsid w:val="00AE25D0"/>
    <w:rsid w:val="00AE4DA6"/>
    <w:rsid w:val="00AF1061"/>
    <w:rsid w:val="00AF490F"/>
    <w:rsid w:val="00AF6B0E"/>
    <w:rsid w:val="00AF6F88"/>
    <w:rsid w:val="00B03E0E"/>
    <w:rsid w:val="00B11828"/>
    <w:rsid w:val="00B11A27"/>
    <w:rsid w:val="00B219B1"/>
    <w:rsid w:val="00B2331F"/>
    <w:rsid w:val="00B25770"/>
    <w:rsid w:val="00B30FCC"/>
    <w:rsid w:val="00B31482"/>
    <w:rsid w:val="00B32E57"/>
    <w:rsid w:val="00B47C1D"/>
    <w:rsid w:val="00B47DC6"/>
    <w:rsid w:val="00B5134D"/>
    <w:rsid w:val="00B529A0"/>
    <w:rsid w:val="00B53E42"/>
    <w:rsid w:val="00B636A6"/>
    <w:rsid w:val="00B67AA7"/>
    <w:rsid w:val="00B7155B"/>
    <w:rsid w:val="00B73155"/>
    <w:rsid w:val="00B74353"/>
    <w:rsid w:val="00B8161D"/>
    <w:rsid w:val="00B83D81"/>
    <w:rsid w:val="00B90CD2"/>
    <w:rsid w:val="00B9743A"/>
    <w:rsid w:val="00BA0FB1"/>
    <w:rsid w:val="00BA3B37"/>
    <w:rsid w:val="00BA4515"/>
    <w:rsid w:val="00BA6A1E"/>
    <w:rsid w:val="00BA7CE4"/>
    <w:rsid w:val="00BB23DF"/>
    <w:rsid w:val="00BB6F73"/>
    <w:rsid w:val="00BC0555"/>
    <w:rsid w:val="00BC14B9"/>
    <w:rsid w:val="00BD1C38"/>
    <w:rsid w:val="00BD4173"/>
    <w:rsid w:val="00BD6F18"/>
    <w:rsid w:val="00BE4580"/>
    <w:rsid w:val="00BF2DCF"/>
    <w:rsid w:val="00BF6711"/>
    <w:rsid w:val="00C06006"/>
    <w:rsid w:val="00C11AFB"/>
    <w:rsid w:val="00C1249B"/>
    <w:rsid w:val="00C128BE"/>
    <w:rsid w:val="00C2046F"/>
    <w:rsid w:val="00C20D7D"/>
    <w:rsid w:val="00C22D4A"/>
    <w:rsid w:val="00C24733"/>
    <w:rsid w:val="00C26F0E"/>
    <w:rsid w:val="00C27C28"/>
    <w:rsid w:val="00C3200C"/>
    <w:rsid w:val="00C35DFB"/>
    <w:rsid w:val="00C37F3B"/>
    <w:rsid w:val="00C416B5"/>
    <w:rsid w:val="00C53EC7"/>
    <w:rsid w:val="00C61AD1"/>
    <w:rsid w:val="00C62B0B"/>
    <w:rsid w:val="00C71864"/>
    <w:rsid w:val="00C726E6"/>
    <w:rsid w:val="00C7618C"/>
    <w:rsid w:val="00C80197"/>
    <w:rsid w:val="00C83E89"/>
    <w:rsid w:val="00C84213"/>
    <w:rsid w:val="00C85860"/>
    <w:rsid w:val="00C87D2A"/>
    <w:rsid w:val="00C92EC3"/>
    <w:rsid w:val="00C93457"/>
    <w:rsid w:val="00C936C2"/>
    <w:rsid w:val="00CA55CC"/>
    <w:rsid w:val="00CA6057"/>
    <w:rsid w:val="00CB1D78"/>
    <w:rsid w:val="00CB4AF5"/>
    <w:rsid w:val="00CB54E1"/>
    <w:rsid w:val="00CC0D99"/>
    <w:rsid w:val="00CC1C63"/>
    <w:rsid w:val="00CC2F45"/>
    <w:rsid w:val="00CD1159"/>
    <w:rsid w:val="00CD2102"/>
    <w:rsid w:val="00CE2B86"/>
    <w:rsid w:val="00CE63A0"/>
    <w:rsid w:val="00CE79C0"/>
    <w:rsid w:val="00CF2894"/>
    <w:rsid w:val="00D03F11"/>
    <w:rsid w:val="00D13788"/>
    <w:rsid w:val="00D2194C"/>
    <w:rsid w:val="00D2237C"/>
    <w:rsid w:val="00D23ED9"/>
    <w:rsid w:val="00D2670F"/>
    <w:rsid w:val="00D304D3"/>
    <w:rsid w:val="00D36A25"/>
    <w:rsid w:val="00D41557"/>
    <w:rsid w:val="00D42412"/>
    <w:rsid w:val="00D51030"/>
    <w:rsid w:val="00D6205D"/>
    <w:rsid w:val="00D64519"/>
    <w:rsid w:val="00D66BC6"/>
    <w:rsid w:val="00D70D86"/>
    <w:rsid w:val="00D719BA"/>
    <w:rsid w:val="00D71B0E"/>
    <w:rsid w:val="00D847F2"/>
    <w:rsid w:val="00D8596D"/>
    <w:rsid w:val="00D968C2"/>
    <w:rsid w:val="00DA1909"/>
    <w:rsid w:val="00DA1E20"/>
    <w:rsid w:val="00DB1F00"/>
    <w:rsid w:val="00DB36A1"/>
    <w:rsid w:val="00DB4EF5"/>
    <w:rsid w:val="00DC2FEC"/>
    <w:rsid w:val="00DD7DA7"/>
    <w:rsid w:val="00DE397C"/>
    <w:rsid w:val="00DE4639"/>
    <w:rsid w:val="00DF3EB5"/>
    <w:rsid w:val="00DF7C5E"/>
    <w:rsid w:val="00E025A1"/>
    <w:rsid w:val="00E04921"/>
    <w:rsid w:val="00E06075"/>
    <w:rsid w:val="00E1496A"/>
    <w:rsid w:val="00E16A5D"/>
    <w:rsid w:val="00E22C9D"/>
    <w:rsid w:val="00E25CAD"/>
    <w:rsid w:val="00E314D1"/>
    <w:rsid w:val="00E449E7"/>
    <w:rsid w:val="00E50082"/>
    <w:rsid w:val="00E5182E"/>
    <w:rsid w:val="00E559CD"/>
    <w:rsid w:val="00E56B27"/>
    <w:rsid w:val="00E623E5"/>
    <w:rsid w:val="00E64497"/>
    <w:rsid w:val="00E66BFF"/>
    <w:rsid w:val="00E709D2"/>
    <w:rsid w:val="00E70AA1"/>
    <w:rsid w:val="00E73331"/>
    <w:rsid w:val="00E73612"/>
    <w:rsid w:val="00E73657"/>
    <w:rsid w:val="00E831AE"/>
    <w:rsid w:val="00E84592"/>
    <w:rsid w:val="00E84BAE"/>
    <w:rsid w:val="00E86BCF"/>
    <w:rsid w:val="00E93444"/>
    <w:rsid w:val="00E95E56"/>
    <w:rsid w:val="00E95EA8"/>
    <w:rsid w:val="00E96041"/>
    <w:rsid w:val="00E97067"/>
    <w:rsid w:val="00EA320A"/>
    <w:rsid w:val="00EA589A"/>
    <w:rsid w:val="00EA5987"/>
    <w:rsid w:val="00EB3675"/>
    <w:rsid w:val="00EB5553"/>
    <w:rsid w:val="00EC12CC"/>
    <w:rsid w:val="00ED36FC"/>
    <w:rsid w:val="00ED5618"/>
    <w:rsid w:val="00ED5F9F"/>
    <w:rsid w:val="00EF572A"/>
    <w:rsid w:val="00EF5993"/>
    <w:rsid w:val="00EF7EAC"/>
    <w:rsid w:val="00F054D3"/>
    <w:rsid w:val="00F144DE"/>
    <w:rsid w:val="00F276E5"/>
    <w:rsid w:val="00F32991"/>
    <w:rsid w:val="00F34C74"/>
    <w:rsid w:val="00F3637A"/>
    <w:rsid w:val="00F41723"/>
    <w:rsid w:val="00F4222F"/>
    <w:rsid w:val="00F5598B"/>
    <w:rsid w:val="00F65CC0"/>
    <w:rsid w:val="00F67A67"/>
    <w:rsid w:val="00F67C1B"/>
    <w:rsid w:val="00F76256"/>
    <w:rsid w:val="00F850D7"/>
    <w:rsid w:val="00F94BF6"/>
    <w:rsid w:val="00FA0291"/>
    <w:rsid w:val="00FA09F5"/>
    <w:rsid w:val="00FA19BA"/>
    <w:rsid w:val="00FA46D8"/>
    <w:rsid w:val="00FA4904"/>
    <w:rsid w:val="00FA5A57"/>
    <w:rsid w:val="00FB0CC9"/>
    <w:rsid w:val="00FB12F6"/>
    <w:rsid w:val="00FB21FA"/>
    <w:rsid w:val="00FB3A4E"/>
    <w:rsid w:val="00FB5A41"/>
    <w:rsid w:val="00FB79D8"/>
    <w:rsid w:val="00FB7A88"/>
    <w:rsid w:val="00FD29CB"/>
    <w:rsid w:val="00FD2B97"/>
    <w:rsid w:val="00FD5778"/>
    <w:rsid w:val="00FE05BD"/>
    <w:rsid w:val="00FE0E73"/>
    <w:rsid w:val="00FE53D7"/>
    <w:rsid w:val="00FE7734"/>
    <w:rsid w:val="00FF0B07"/>
    <w:rsid w:val="00FF5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858F62"/>
  <w15:docId w15:val="{0F4EB7E2-E68F-4607-883F-BD83836A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19BA"/>
    <w:rPr>
      <w:rFonts w:ascii="Arial" w:hAnsi="Arial" w:cs="Arial" w:hint="default"/>
      <w:strike w:val="0"/>
      <w:dstrike w:val="0"/>
      <w:color w:val="762123"/>
      <w:sz w:val="27"/>
      <w:szCs w:val="27"/>
      <w:u w:val="none"/>
      <w:effect w:val="none"/>
    </w:rPr>
  </w:style>
  <w:style w:type="paragraph" w:styleId="NormalWeb">
    <w:name w:val="Normal (Web)"/>
    <w:aliases w:val="Normal (Web) Car1 Car,Normal (Web) Car Car Car,Normal (Web) Car1 Car Car Car,Normal (Web) Car Car Car Car Car,Car Car Car Car Car,Car Car Car Car1,Car Car Car1,Normal (Web) Car Car Car Car Car Car Car,Car Car,Car Car Car C Car Car,Car,Ca,C"/>
    <w:basedOn w:val="Normal"/>
    <w:uiPriority w:val="99"/>
    <w:unhideWhenUsed/>
    <w:qFormat/>
    <w:rsid w:val="00FA19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67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19E"/>
  </w:style>
  <w:style w:type="paragraph" w:styleId="Piedepgina">
    <w:name w:val="footer"/>
    <w:basedOn w:val="Normal"/>
    <w:link w:val="PiedepginaCar"/>
    <w:uiPriority w:val="99"/>
    <w:unhideWhenUsed/>
    <w:rsid w:val="00667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19E"/>
  </w:style>
  <w:style w:type="paragraph" w:styleId="Textodeglobo">
    <w:name w:val="Balloon Text"/>
    <w:basedOn w:val="Normal"/>
    <w:link w:val="TextodegloboCar"/>
    <w:uiPriority w:val="99"/>
    <w:semiHidden/>
    <w:unhideWhenUsed/>
    <w:rsid w:val="00667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19E"/>
    <w:rPr>
      <w:rFonts w:ascii="Tahoma" w:hAnsi="Tahoma" w:cs="Tahoma"/>
      <w:sz w:val="16"/>
      <w:szCs w:val="16"/>
    </w:rPr>
  </w:style>
  <w:style w:type="table" w:styleId="Tablaconcuadrcula">
    <w:name w:val="Table Grid"/>
    <w:basedOn w:val="Tablanormal"/>
    <w:uiPriority w:val="59"/>
    <w:rsid w:val="0066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239F1"/>
    <w:rPr>
      <w:color w:val="800080" w:themeColor="followedHyperlink"/>
      <w:u w:val="single"/>
    </w:rPr>
  </w:style>
  <w:style w:type="character" w:styleId="Textoennegrita">
    <w:name w:val="Strong"/>
    <w:basedOn w:val="Fuentedeprrafopredeter"/>
    <w:uiPriority w:val="22"/>
    <w:qFormat/>
    <w:rsid w:val="003553BB"/>
    <w:rPr>
      <w:b/>
      <w:bCs/>
    </w:rPr>
  </w:style>
  <w:style w:type="paragraph" w:styleId="Prrafodelista">
    <w:name w:val="List Paragraph"/>
    <w:basedOn w:val="Normal"/>
    <w:uiPriority w:val="34"/>
    <w:qFormat/>
    <w:rsid w:val="00381411"/>
    <w:pPr>
      <w:ind w:left="720"/>
      <w:contextualSpacing/>
    </w:pPr>
  </w:style>
  <w:style w:type="paragraph" w:styleId="Textonotapie">
    <w:name w:val="footnote text"/>
    <w:basedOn w:val="Normal"/>
    <w:link w:val="TextonotapieCar"/>
    <w:uiPriority w:val="99"/>
    <w:semiHidden/>
    <w:unhideWhenUsed/>
    <w:rsid w:val="00C53E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3EC7"/>
    <w:rPr>
      <w:sz w:val="20"/>
      <w:szCs w:val="20"/>
    </w:rPr>
  </w:style>
  <w:style w:type="character" w:styleId="Refdenotaalpie">
    <w:name w:val="footnote reference"/>
    <w:basedOn w:val="Fuentedeprrafopredeter"/>
    <w:uiPriority w:val="99"/>
    <w:semiHidden/>
    <w:unhideWhenUsed/>
    <w:rsid w:val="00C53EC7"/>
    <w:rPr>
      <w:vertAlign w:val="superscript"/>
    </w:rPr>
  </w:style>
  <w:style w:type="character" w:styleId="Refdecomentario">
    <w:name w:val="annotation reference"/>
    <w:basedOn w:val="Fuentedeprrafopredeter"/>
    <w:uiPriority w:val="99"/>
    <w:semiHidden/>
    <w:unhideWhenUsed/>
    <w:rsid w:val="006B5493"/>
    <w:rPr>
      <w:sz w:val="16"/>
      <w:szCs w:val="16"/>
    </w:rPr>
  </w:style>
  <w:style w:type="paragraph" w:styleId="Textocomentario">
    <w:name w:val="annotation text"/>
    <w:basedOn w:val="Normal"/>
    <w:link w:val="TextocomentarioCar"/>
    <w:uiPriority w:val="99"/>
    <w:semiHidden/>
    <w:unhideWhenUsed/>
    <w:rsid w:val="006B54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5493"/>
    <w:rPr>
      <w:sz w:val="20"/>
      <w:szCs w:val="20"/>
    </w:rPr>
  </w:style>
  <w:style w:type="paragraph" w:styleId="Asuntodelcomentario">
    <w:name w:val="annotation subject"/>
    <w:basedOn w:val="Textocomentario"/>
    <w:next w:val="Textocomentario"/>
    <w:link w:val="AsuntodelcomentarioCar"/>
    <w:uiPriority w:val="99"/>
    <w:semiHidden/>
    <w:unhideWhenUsed/>
    <w:rsid w:val="006B5493"/>
    <w:rPr>
      <w:b/>
      <w:bCs/>
    </w:rPr>
  </w:style>
  <w:style w:type="character" w:customStyle="1" w:styleId="AsuntodelcomentarioCar">
    <w:name w:val="Asunto del comentario Car"/>
    <w:basedOn w:val="TextocomentarioCar"/>
    <w:link w:val="Asuntodelcomentario"/>
    <w:uiPriority w:val="99"/>
    <w:semiHidden/>
    <w:rsid w:val="006B5493"/>
    <w:rPr>
      <w:b/>
      <w:bCs/>
      <w:sz w:val="20"/>
      <w:szCs w:val="20"/>
    </w:rPr>
  </w:style>
  <w:style w:type="table" w:styleId="Tablanormal1">
    <w:name w:val="Plain Table 1"/>
    <w:basedOn w:val="Tablanormal"/>
    <w:uiPriority w:val="41"/>
    <w:rsid w:val="008320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52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0408">
      <w:bodyDiv w:val="1"/>
      <w:marLeft w:val="0"/>
      <w:marRight w:val="0"/>
      <w:marTop w:val="0"/>
      <w:marBottom w:val="0"/>
      <w:divBdr>
        <w:top w:val="none" w:sz="0" w:space="0" w:color="auto"/>
        <w:left w:val="none" w:sz="0" w:space="0" w:color="auto"/>
        <w:bottom w:val="none" w:sz="0" w:space="0" w:color="auto"/>
        <w:right w:val="none" w:sz="0" w:space="0" w:color="auto"/>
      </w:divBdr>
    </w:div>
    <w:div w:id="38016992">
      <w:bodyDiv w:val="1"/>
      <w:marLeft w:val="0"/>
      <w:marRight w:val="0"/>
      <w:marTop w:val="0"/>
      <w:marBottom w:val="0"/>
      <w:divBdr>
        <w:top w:val="none" w:sz="0" w:space="0" w:color="auto"/>
        <w:left w:val="none" w:sz="0" w:space="0" w:color="auto"/>
        <w:bottom w:val="none" w:sz="0" w:space="0" w:color="auto"/>
        <w:right w:val="none" w:sz="0" w:space="0" w:color="auto"/>
      </w:divBdr>
      <w:divsChild>
        <w:div w:id="272133681">
          <w:marLeft w:val="0"/>
          <w:marRight w:val="0"/>
          <w:marTop w:val="0"/>
          <w:marBottom w:val="0"/>
          <w:divBdr>
            <w:top w:val="none" w:sz="0" w:space="0" w:color="auto"/>
            <w:left w:val="none" w:sz="0" w:space="0" w:color="auto"/>
            <w:bottom w:val="none" w:sz="0" w:space="0" w:color="auto"/>
            <w:right w:val="none" w:sz="0" w:space="0" w:color="auto"/>
          </w:divBdr>
          <w:divsChild>
            <w:div w:id="1387756143">
              <w:marLeft w:val="0"/>
              <w:marRight w:val="0"/>
              <w:marTop w:val="150"/>
              <w:marBottom w:val="150"/>
              <w:divBdr>
                <w:top w:val="none" w:sz="0" w:space="0" w:color="auto"/>
                <w:left w:val="none" w:sz="0" w:space="0" w:color="auto"/>
                <w:bottom w:val="none" w:sz="0" w:space="0" w:color="auto"/>
                <w:right w:val="none" w:sz="0" w:space="0" w:color="auto"/>
              </w:divBdr>
              <w:divsChild>
                <w:div w:id="1433472840">
                  <w:marLeft w:val="0"/>
                  <w:marRight w:val="0"/>
                  <w:marTop w:val="0"/>
                  <w:marBottom w:val="0"/>
                  <w:divBdr>
                    <w:top w:val="none" w:sz="0" w:space="0" w:color="auto"/>
                    <w:left w:val="none" w:sz="0" w:space="0" w:color="auto"/>
                    <w:bottom w:val="none" w:sz="0" w:space="0" w:color="auto"/>
                    <w:right w:val="none" w:sz="0" w:space="0" w:color="auto"/>
                  </w:divBdr>
                  <w:divsChild>
                    <w:div w:id="300698649">
                      <w:marLeft w:val="0"/>
                      <w:marRight w:val="0"/>
                      <w:marTop w:val="0"/>
                      <w:marBottom w:val="0"/>
                      <w:divBdr>
                        <w:top w:val="none" w:sz="0" w:space="0" w:color="auto"/>
                        <w:left w:val="none" w:sz="0" w:space="0" w:color="auto"/>
                        <w:bottom w:val="none" w:sz="0" w:space="0" w:color="auto"/>
                        <w:right w:val="none" w:sz="0" w:space="0" w:color="auto"/>
                      </w:divBdr>
                    </w:div>
                    <w:div w:id="2146582450">
                      <w:marLeft w:val="0"/>
                      <w:marRight w:val="0"/>
                      <w:marTop w:val="0"/>
                      <w:marBottom w:val="0"/>
                      <w:divBdr>
                        <w:top w:val="none" w:sz="0" w:space="0" w:color="auto"/>
                        <w:left w:val="none" w:sz="0" w:space="0" w:color="auto"/>
                        <w:bottom w:val="none" w:sz="0" w:space="0" w:color="auto"/>
                        <w:right w:val="none" w:sz="0" w:space="0" w:color="auto"/>
                      </w:divBdr>
                    </w:div>
                    <w:div w:id="562374618">
                      <w:marLeft w:val="0"/>
                      <w:marRight w:val="0"/>
                      <w:marTop w:val="0"/>
                      <w:marBottom w:val="0"/>
                      <w:divBdr>
                        <w:top w:val="none" w:sz="0" w:space="0" w:color="auto"/>
                        <w:left w:val="none" w:sz="0" w:space="0" w:color="auto"/>
                        <w:bottom w:val="none" w:sz="0" w:space="0" w:color="auto"/>
                        <w:right w:val="none" w:sz="0" w:space="0" w:color="auto"/>
                      </w:divBdr>
                    </w:div>
                    <w:div w:id="14811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081">
      <w:bodyDiv w:val="1"/>
      <w:marLeft w:val="0"/>
      <w:marRight w:val="0"/>
      <w:marTop w:val="0"/>
      <w:marBottom w:val="0"/>
      <w:divBdr>
        <w:top w:val="none" w:sz="0" w:space="0" w:color="auto"/>
        <w:left w:val="none" w:sz="0" w:space="0" w:color="auto"/>
        <w:bottom w:val="none" w:sz="0" w:space="0" w:color="auto"/>
        <w:right w:val="none" w:sz="0" w:space="0" w:color="auto"/>
      </w:divBdr>
    </w:div>
    <w:div w:id="313728686">
      <w:bodyDiv w:val="1"/>
      <w:marLeft w:val="0"/>
      <w:marRight w:val="0"/>
      <w:marTop w:val="0"/>
      <w:marBottom w:val="0"/>
      <w:divBdr>
        <w:top w:val="none" w:sz="0" w:space="0" w:color="auto"/>
        <w:left w:val="none" w:sz="0" w:space="0" w:color="auto"/>
        <w:bottom w:val="none" w:sz="0" w:space="0" w:color="auto"/>
        <w:right w:val="none" w:sz="0" w:space="0" w:color="auto"/>
      </w:divBdr>
    </w:div>
    <w:div w:id="319386950">
      <w:bodyDiv w:val="1"/>
      <w:marLeft w:val="0"/>
      <w:marRight w:val="0"/>
      <w:marTop w:val="0"/>
      <w:marBottom w:val="0"/>
      <w:divBdr>
        <w:top w:val="none" w:sz="0" w:space="0" w:color="auto"/>
        <w:left w:val="none" w:sz="0" w:space="0" w:color="auto"/>
        <w:bottom w:val="none" w:sz="0" w:space="0" w:color="auto"/>
        <w:right w:val="none" w:sz="0" w:space="0" w:color="auto"/>
      </w:divBdr>
      <w:divsChild>
        <w:div w:id="1434591698">
          <w:marLeft w:val="0"/>
          <w:marRight w:val="0"/>
          <w:marTop w:val="0"/>
          <w:marBottom w:val="0"/>
          <w:divBdr>
            <w:top w:val="none" w:sz="0" w:space="0" w:color="auto"/>
            <w:left w:val="none" w:sz="0" w:space="0" w:color="auto"/>
            <w:bottom w:val="none" w:sz="0" w:space="0" w:color="auto"/>
            <w:right w:val="none" w:sz="0" w:space="0" w:color="auto"/>
          </w:divBdr>
          <w:divsChild>
            <w:div w:id="1462725792">
              <w:marLeft w:val="0"/>
              <w:marRight w:val="0"/>
              <w:marTop w:val="150"/>
              <w:marBottom w:val="150"/>
              <w:divBdr>
                <w:top w:val="none" w:sz="0" w:space="0" w:color="auto"/>
                <w:left w:val="none" w:sz="0" w:space="0" w:color="auto"/>
                <w:bottom w:val="none" w:sz="0" w:space="0" w:color="auto"/>
                <w:right w:val="none" w:sz="0" w:space="0" w:color="auto"/>
              </w:divBdr>
              <w:divsChild>
                <w:div w:id="863372581">
                  <w:marLeft w:val="0"/>
                  <w:marRight w:val="0"/>
                  <w:marTop w:val="0"/>
                  <w:marBottom w:val="0"/>
                  <w:divBdr>
                    <w:top w:val="none" w:sz="0" w:space="0" w:color="auto"/>
                    <w:left w:val="none" w:sz="0" w:space="0" w:color="auto"/>
                    <w:bottom w:val="none" w:sz="0" w:space="0" w:color="auto"/>
                    <w:right w:val="none" w:sz="0" w:space="0" w:color="auto"/>
                  </w:divBdr>
                  <w:divsChild>
                    <w:div w:id="937325064">
                      <w:marLeft w:val="0"/>
                      <w:marRight w:val="0"/>
                      <w:marTop w:val="0"/>
                      <w:marBottom w:val="0"/>
                      <w:divBdr>
                        <w:top w:val="none" w:sz="0" w:space="0" w:color="auto"/>
                        <w:left w:val="none" w:sz="0" w:space="0" w:color="auto"/>
                        <w:bottom w:val="none" w:sz="0" w:space="0" w:color="auto"/>
                        <w:right w:val="none" w:sz="0" w:space="0" w:color="auto"/>
                      </w:divBdr>
                    </w:div>
                    <w:div w:id="1072659039">
                      <w:marLeft w:val="0"/>
                      <w:marRight w:val="0"/>
                      <w:marTop w:val="0"/>
                      <w:marBottom w:val="0"/>
                      <w:divBdr>
                        <w:top w:val="none" w:sz="0" w:space="0" w:color="auto"/>
                        <w:left w:val="none" w:sz="0" w:space="0" w:color="auto"/>
                        <w:bottom w:val="none" w:sz="0" w:space="0" w:color="auto"/>
                        <w:right w:val="none" w:sz="0" w:space="0" w:color="auto"/>
                      </w:divBdr>
                    </w:div>
                    <w:div w:id="728530739">
                      <w:marLeft w:val="0"/>
                      <w:marRight w:val="0"/>
                      <w:marTop w:val="0"/>
                      <w:marBottom w:val="0"/>
                      <w:divBdr>
                        <w:top w:val="none" w:sz="0" w:space="0" w:color="auto"/>
                        <w:left w:val="none" w:sz="0" w:space="0" w:color="auto"/>
                        <w:bottom w:val="none" w:sz="0" w:space="0" w:color="auto"/>
                        <w:right w:val="none" w:sz="0" w:space="0" w:color="auto"/>
                      </w:divBdr>
                    </w:div>
                    <w:div w:id="2090611257">
                      <w:marLeft w:val="0"/>
                      <w:marRight w:val="0"/>
                      <w:marTop w:val="0"/>
                      <w:marBottom w:val="0"/>
                      <w:divBdr>
                        <w:top w:val="none" w:sz="0" w:space="0" w:color="auto"/>
                        <w:left w:val="none" w:sz="0" w:space="0" w:color="auto"/>
                        <w:bottom w:val="none" w:sz="0" w:space="0" w:color="auto"/>
                        <w:right w:val="none" w:sz="0" w:space="0" w:color="auto"/>
                      </w:divBdr>
                    </w:div>
                    <w:div w:id="1205216139">
                      <w:marLeft w:val="0"/>
                      <w:marRight w:val="0"/>
                      <w:marTop w:val="0"/>
                      <w:marBottom w:val="0"/>
                      <w:divBdr>
                        <w:top w:val="none" w:sz="0" w:space="0" w:color="auto"/>
                        <w:left w:val="none" w:sz="0" w:space="0" w:color="auto"/>
                        <w:bottom w:val="none" w:sz="0" w:space="0" w:color="auto"/>
                        <w:right w:val="none" w:sz="0" w:space="0" w:color="auto"/>
                      </w:divBdr>
                    </w:div>
                    <w:div w:id="3011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7029">
      <w:bodyDiv w:val="1"/>
      <w:marLeft w:val="0"/>
      <w:marRight w:val="0"/>
      <w:marTop w:val="0"/>
      <w:marBottom w:val="0"/>
      <w:divBdr>
        <w:top w:val="none" w:sz="0" w:space="0" w:color="auto"/>
        <w:left w:val="none" w:sz="0" w:space="0" w:color="auto"/>
        <w:bottom w:val="none" w:sz="0" w:space="0" w:color="auto"/>
        <w:right w:val="none" w:sz="0" w:space="0" w:color="auto"/>
      </w:divBdr>
    </w:div>
    <w:div w:id="404382230">
      <w:bodyDiv w:val="1"/>
      <w:marLeft w:val="0"/>
      <w:marRight w:val="0"/>
      <w:marTop w:val="0"/>
      <w:marBottom w:val="0"/>
      <w:divBdr>
        <w:top w:val="none" w:sz="0" w:space="0" w:color="auto"/>
        <w:left w:val="none" w:sz="0" w:space="0" w:color="auto"/>
        <w:bottom w:val="none" w:sz="0" w:space="0" w:color="auto"/>
        <w:right w:val="none" w:sz="0" w:space="0" w:color="auto"/>
      </w:divBdr>
    </w:div>
    <w:div w:id="434054122">
      <w:bodyDiv w:val="1"/>
      <w:marLeft w:val="0"/>
      <w:marRight w:val="0"/>
      <w:marTop w:val="0"/>
      <w:marBottom w:val="0"/>
      <w:divBdr>
        <w:top w:val="none" w:sz="0" w:space="0" w:color="auto"/>
        <w:left w:val="none" w:sz="0" w:space="0" w:color="auto"/>
        <w:bottom w:val="none" w:sz="0" w:space="0" w:color="auto"/>
        <w:right w:val="none" w:sz="0" w:space="0" w:color="auto"/>
      </w:divBdr>
    </w:div>
    <w:div w:id="441731737">
      <w:bodyDiv w:val="1"/>
      <w:marLeft w:val="0"/>
      <w:marRight w:val="0"/>
      <w:marTop w:val="0"/>
      <w:marBottom w:val="0"/>
      <w:divBdr>
        <w:top w:val="none" w:sz="0" w:space="0" w:color="auto"/>
        <w:left w:val="none" w:sz="0" w:space="0" w:color="auto"/>
        <w:bottom w:val="none" w:sz="0" w:space="0" w:color="auto"/>
        <w:right w:val="none" w:sz="0" w:space="0" w:color="auto"/>
      </w:divBdr>
    </w:div>
    <w:div w:id="474303604">
      <w:bodyDiv w:val="1"/>
      <w:marLeft w:val="0"/>
      <w:marRight w:val="0"/>
      <w:marTop w:val="0"/>
      <w:marBottom w:val="0"/>
      <w:divBdr>
        <w:top w:val="none" w:sz="0" w:space="0" w:color="auto"/>
        <w:left w:val="none" w:sz="0" w:space="0" w:color="auto"/>
        <w:bottom w:val="none" w:sz="0" w:space="0" w:color="auto"/>
        <w:right w:val="none" w:sz="0" w:space="0" w:color="auto"/>
      </w:divBdr>
    </w:div>
    <w:div w:id="498692594">
      <w:bodyDiv w:val="1"/>
      <w:marLeft w:val="0"/>
      <w:marRight w:val="0"/>
      <w:marTop w:val="0"/>
      <w:marBottom w:val="0"/>
      <w:divBdr>
        <w:top w:val="none" w:sz="0" w:space="0" w:color="auto"/>
        <w:left w:val="none" w:sz="0" w:space="0" w:color="auto"/>
        <w:bottom w:val="none" w:sz="0" w:space="0" w:color="auto"/>
        <w:right w:val="none" w:sz="0" w:space="0" w:color="auto"/>
      </w:divBdr>
    </w:div>
    <w:div w:id="506943712">
      <w:bodyDiv w:val="1"/>
      <w:marLeft w:val="0"/>
      <w:marRight w:val="0"/>
      <w:marTop w:val="0"/>
      <w:marBottom w:val="0"/>
      <w:divBdr>
        <w:top w:val="none" w:sz="0" w:space="0" w:color="auto"/>
        <w:left w:val="none" w:sz="0" w:space="0" w:color="auto"/>
        <w:bottom w:val="none" w:sz="0" w:space="0" w:color="auto"/>
        <w:right w:val="none" w:sz="0" w:space="0" w:color="auto"/>
      </w:divBdr>
    </w:div>
    <w:div w:id="525291752">
      <w:bodyDiv w:val="1"/>
      <w:marLeft w:val="0"/>
      <w:marRight w:val="0"/>
      <w:marTop w:val="0"/>
      <w:marBottom w:val="0"/>
      <w:divBdr>
        <w:top w:val="none" w:sz="0" w:space="0" w:color="auto"/>
        <w:left w:val="none" w:sz="0" w:space="0" w:color="auto"/>
        <w:bottom w:val="none" w:sz="0" w:space="0" w:color="auto"/>
        <w:right w:val="none" w:sz="0" w:space="0" w:color="auto"/>
      </w:divBdr>
      <w:divsChild>
        <w:div w:id="1014114051">
          <w:marLeft w:val="0"/>
          <w:marRight w:val="0"/>
          <w:marTop w:val="0"/>
          <w:marBottom w:val="0"/>
          <w:divBdr>
            <w:top w:val="none" w:sz="0" w:space="0" w:color="auto"/>
            <w:left w:val="none" w:sz="0" w:space="0" w:color="auto"/>
            <w:bottom w:val="none" w:sz="0" w:space="0" w:color="auto"/>
            <w:right w:val="none" w:sz="0" w:space="0" w:color="auto"/>
          </w:divBdr>
          <w:divsChild>
            <w:div w:id="1269503743">
              <w:marLeft w:val="0"/>
              <w:marRight w:val="0"/>
              <w:marTop w:val="150"/>
              <w:marBottom w:val="150"/>
              <w:divBdr>
                <w:top w:val="none" w:sz="0" w:space="0" w:color="auto"/>
                <w:left w:val="none" w:sz="0" w:space="0" w:color="auto"/>
                <w:bottom w:val="none" w:sz="0" w:space="0" w:color="auto"/>
                <w:right w:val="none" w:sz="0" w:space="0" w:color="auto"/>
              </w:divBdr>
              <w:divsChild>
                <w:div w:id="195238939">
                  <w:marLeft w:val="0"/>
                  <w:marRight w:val="0"/>
                  <w:marTop w:val="0"/>
                  <w:marBottom w:val="0"/>
                  <w:divBdr>
                    <w:top w:val="none" w:sz="0" w:space="0" w:color="auto"/>
                    <w:left w:val="none" w:sz="0" w:space="0" w:color="auto"/>
                    <w:bottom w:val="none" w:sz="0" w:space="0" w:color="auto"/>
                    <w:right w:val="none" w:sz="0" w:space="0" w:color="auto"/>
                  </w:divBdr>
                  <w:divsChild>
                    <w:div w:id="386614468">
                      <w:marLeft w:val="0"/>
                      <w:marRight w:val="0"/>
                      <w:marTop w:val="0"/>
                      <w:marBottom w:val="0"/>
                      <w:divBdr>
                        <w:top w:val="none" w:sz="0" w:space="0" w:color="auto"/>
                        <w:left w:val="none" w:sz="0" w:space="0" w:color="auto"/>
                        <w:bottom w:val="none" w:sz="0" w:space="0" w:color="auto"/>
                        <w:right w:val="none" w:sz="0" w:space="0" w:color="auto"/>
                      </w:divBdr>
                    </w:div>
                    <w:div w:id="488059545">
                      <w:marLeft w:val="0"/>
                      <w:marRight w:val="0"/>
                      <w:marTop w:val="0"/>
                      <w:marBottom w:val="0"/>
                      <w:divBdr>
                        <w:top w:val="none" w:sz="0" w:space="0" w:color="auto"/>
                        <w:left w:val="none" w:sz="0" w:space="0" w:color="auto"/>
                        <w:bottom w:val="none" w:sz="0" w:space="0" w:color="auto"/>
                        <w:right w:val="none" w:sz="0" w:space="0" w:color="auto"/>
                      </w:divBdr>
                    </w:div>
                    <w:div w:id="603611490">
                      <w:marLeft w:val="0"/>
                      <w:marRight w:val="0"/>
                      <w:marTop w:val="0"/>
                      <w:marBottom w:val="0"/>
                      <w:divBdr>
                        <w:top w:val="none" w:sz="0" w:space="0" w:color="auto"/>
                        <w:left w:val="none" w:sz="0" w:space="0" w:color="auto"/>
                        <w:bottom w:val="none" w:sz="0" w:space="0" w:color="auto"/>
                        <w:right w:val="none" w:sz="0" w:space="0" w:color="auto"/>
                      </w:divBdr>
                    </w:div>
                    <w:div w:id="414402226">
                      <w:marLeft w:val="0"/>
                      <w:marRight w:val="0"/>
                      <w:marTop w:val="0"/>
                      <w:marBottom w:val="0"/>
                      <w:divBdr>
                        <w:top w:val="none" w:sz="0" w:space="0" w:color="auto"/>
                        <w:left w:val="none" w:sz="0" w:space="0" w:color="auto"/>
                        <w:bottom w:val="none" w:sz="0" w:space="0" w:color="auto"/>
                        <w:right w:val="none" w:sz="0" w:space="0" w:color="auto"/>
                      </w:divBdr>
                    </w:div>
                    <w:div w:id="677118137">
                      <w:marLeft w:val="0"/>
                      <w:marRight w:val="0"/>
                      <w:marTop w:val="0"/>
                      <w:marBottom w:val="0"/>
                      <w:divBdr>
                        <w:top w:val="none" w:sz="0" w:space="0" w:color="auto"/>
                        <w:left w:val="none" w:sz="0" w:space="0" w:color="auto"/>
                        <w:bottom w:val="none" w:sz="0" w:space="0" w:color="auto"/>
                        <w:right w:val="none" w:sz="0" w:space="0" w:color="auto"/>
                      </w:divBdr>
                    </w:div>
                    <w:div w:id="10144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27190">
      <w:bodyDiv w:val="1"/>
      <w:marLeft w:val="0"/>
      <w:marRight w:val="0"/>
      <w:marTop w:val="0"/>
      <w:marBottom w:val="0"/>
      <w:divBdr>
        <w:top w:val="none" w:sz="0" w:space="0" w:color="auto"/>
        <w:left w:val="none" w:sz="0" w:space="0" w:color="auto"/>
        <w:bottom w:val="none" w:sz="0" w:space="0" w:color="auto"/>
        <w:right w:val="none" w:sz="0" w:space="0" w:color="auto"/>
      </w:divBdr>
      <w:divsChild>
        <w:div w:id="1797597718">
          <w:marLeft w:val="0"/>
          <w:marRight w:val="0"/>
          <w:marTop w:val="0"/>
          <w:marBottom w:val="0"/>
          <w:divBdr>
            <w:top w:val="none" w:sz="0" w:space="0" w:color="auto"/>
            <w:left w:val="none" w:sz="0" w:space="0" w:color="auto"/>
            <w:bottom w:val="none" w:sz="0" w:space="0" w:color="auto"/>
            <w:right w:val="none" w:sz="0" w:space="0" w:color="auto"/>
          </w:divBdr>
          <w:divsChild>
            <w:div w:id="1821262849">
              <w:marLeft w:val="0"/>
              <w:marRight w:val="0"/>
              <w:marTop w:val="150"/>
              <w:marBottom w:val="150"/>
              <w:divBdr>
                <w:top w:val="none" w:sz="0" w:space="0" w:color="auto"/>
                <w:left w:val="none" w:sz="0" w:space="0" w:color="auto"/>
                <w:bottom w:val="none" w:sz="0" w:space="0" w:color="auto"/>
                <w:right w:val="none" w:sz="0" w:space="0" w:color="auto"/>
              </w:divBdr>
              <w:divsChild>
                <w:div w:id="1026323073">
                  <w:marLeft w:val="0"/>
                  <w:marRight w:val="0"/>
                  <w:marTop w:val="0"/>
                  <w:marBottom w:val="0"/>
                  <w:divBdr>
                    <w:top w:val="none" w:sz="0" w:space="0" w:color="auto"/>
                    <w:left w:val="none" w:sz="0" w:space="0" w:color="auto"/>
                    <w:bottom w:val="none" w:sz="0" w:space="0" w:color="auto"/>
                    <w:right w:val="none" w:sz="0" w:space="0" w:color="auto"/>
                  </w:divBdr>
                  <w:divsChild>
                    <w:div w:id="1541480290">
                      <w:marLeft w:val="0"/>
                      <w:marRight w:val="0"/>
                      <w:marTop w:val="0"/>
                      <w:marBottom w:val="0"/>
                      <w:divBdr>
                        <w:top w:val="none" w:sz="0" w:space="0" w:color="auto"/>
                        <w:left w:val="none" w:sz="0" w:space="0" w:color="auto"/>
                        <w:bottom w:val="none" w:sz="0" w:space="0" w:color="auto"/>
                        <w:right w:val="none" w:sz="0" w:space="0" w:color="auto"/>
                      </w:divBdr>
                    </w:div>
                    <w:div w:id="213276294">
                      <w:marLeft w:val="0"/>
                      <w:marRight w:val="0"/>
                      <w:marTop w:val="0"/>
                      <w:marBottom w:val="0"/>
                      <w:divBdr>
                        <w:top w:val="none" w:sz="0" w:space="0" w:color="auto"/>
                        <w:left w:val="none" w:sz="0" w:space="0" w:color="auto"/>
                        <w:bottom w:val="none" w:sz="0" w:space="0" w:color="auto"/>
                        <w:right w:val="none" w:sz="0" w:space="0" w:color="auto"/>
                      </w:divBdr>
                    </w:div>
                    <w:div w:id="55129119">
                      <w:marLeft w:val="0"/>
                      <w:marRight w:val="0"/>
                      <w:marTop w:val="0"/>
                      <w:marBottom w:val="0"/>
                      <w:divBdr>
                        <w:top w:val="none" w:sz="0" w:space="0" w:color="auto"/>
                        <w:left w:val="none" w:sz="0" w:space="0" w:color="auto"/>
                        <w:bottom w:val="none" w:sz="0" w:space="0" w:color="auto"/>
                        <w:right w:val="none" w:sz="0" w:space="0" w:color="auto"/>
                      </w:divBdr>
                    </w:div>
                    <w:div w:id="3879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0713">
      <w:bodyDiv w:val="1"/>
      <w:marLeft w:val="0"/>
      <w:marRight w:val="0"/>
      <w:marTop w:val="0"/>
      <w:marBottom w:val="0"/>
      <w:divBdr>
        <w:top w:val="none" w:sz="0" w:space="0" w:color="auto"/>
        <w:left w:val="none" w:sz="0" w:space="0" w:color="auto"/>
        <w:bottom w:val="none" w:sz="0" w:space="0" w:color="auto"/>
        <w:right w:val="none" w:sz="0" w:space="0" w:color="auto"/>
      </w:divBdr>
    </w:div>
    <w:div w:id="695155288">
      <w:bodyDiv w:val="1"/>
      <w:marLeft w:val="0"/>
      <w:marRight w:val="0"/>
      <w:marTop w:val="0"/>
      <w:marBottom w:val="0"/>
      <w:divBdr>
        <w:top w:val="none" w:sz="0" w:space="0" w:color="auto"/>
        <w:left w:val="none" w:sz="0" w:space="0" w:color="auto"/>
        <w:bottom w:val="none" w:sz="0" w:space="0" w:color="auto"/>
        <w:right w:val="none" w:sz="0" w:space="0" w:color="auto"/>
      </w:divBdr>
    </w:div>
    <w:div w:id="728580094">
      <w:bodyDiv w:val="1"/>
      <w:marLeft w:val="0"/>
      <w:marRight w:val="0"/>
      <w:marTop w:val="0"/>
      <w:marBottom w:val="0"/>
      <w:divBdr>
        <w:top w:val="none" w:sz="0" w:space="0" w:color="auto"/>
        <w:left w:val="none" w:sz="0" w:space="0" w:color="auto"/>
        <w:bottom w:val="none" w:sz="0" w:space="0" w:color="auto"/>
        <w:right w:val="none" w:sz="0" w:space="0" w:color="auto"/>
      </w:divBdr>
    </w:div>
    <w:div w:id="818763653">
      <w:bodyDiv w:val="1"/>
      <w:marLeft w:val="0"/>
      <w:marRight w:val="0"/>
      <w:marTop w:val="0"/>
      <w:marBottom w:val="0"/>
      <w:divBdr>
        <w:top w:val="none" w:sz="0" w:space="0" w:color="auto"/>
        <w:left w:val="none" w:sz="0" w:space="0" w:color="auto"/>
        <w:bottom w:val="none" w:sz="0" w:space="0" w:color="auto"/>
        <w:right w:val="none" w:sz="0" w:space="0" w:color="auto"/>
      </w:divBdr>
    </w:div>
    <w:div w:id="831684036">
      <w:bodyDiv w:val="1"/>
      <w:marLeft w:val="0"/>
      <w:marRight w:val="0"/>
      <w:marTop w:val="0"/>
      <w:marBottom w:val="0"/>
      <w:divBdr>
        <w:top w:val="none" w:sz="0" w:space="0" w:color="auto"/>
        <w:left w:val="none" w:sz="0" w:space="0" w:color="auto"/>
        <w:bottom w:val="none" w:sz="0" w:space="0" w:color="auto"/>
        <w:right w:val="none" w:sz="0" w:space="0" w:color="auto"/>
      </w:divBdr>
      <w:divsChild>
        <w:div w:id="1119449461">
          <w:marLeft w:val="0"/>
          <w:marRight w:val="0"/>
          <w:marTop w:val="0"/>
          <w:marBottom w:val="0"/>
          <w:divBdr>
            <w:top w:val="none" w:sz="0" w:space="0" w:color="auto"/>
            <w:left w:val="none" w:sz="0" w:space="0" w:color="auto"/>
            <w:bottom w:val="none" w:sz="0" w:space="0" w:color="auto"/>
            <w:right w:val="none" w:sz="0" w:space="0" w:color="auto"/>
          </w:divBdr>
          <w:divsChild>
            <w:div w:id="143282934">
              <w:marLeft w:val="0"/>
              <w:marRight w:val="0"/>
              <w:marTop w:val="150"/>
              <w:marBottom w:val="150"/>
              <w:divBdr>
                <w:top w:val="none" w:sz="0" w:space="0" w:color="auto"/>
                <w:left w:val="none" w:sz="0" w:space="0" w:color="auto"/>
                <w:bottom w:val="none" w:sz="0" w:space="0" w:color="auto"/>
                <w:right w:val="none" w:sz="0" w:space="0" w:color="auto"/>
              </w:divBdr>
              <w:divsChild>
                <w:div w:id="1384672527">
                  <w:marLeft w:val="0"/>
                  <w:marRight w:val="0"/>
                  <w:marTop w:val="0"/>
                  <w:marBottom w:val="0"/>
                  <w:divBdr>
                    <w:top w:val="none" w:sz="0" w:space="0" w:color="auto"/>
                    <w:left w:val="none" w:sz="0" w:space="0" w:color="auto"/>
                    <w:bottom w:val="none" w:sz="0" w:space="0" w:color="auto"/>
                    <w:right w:val="none" w:sz="0" w:space="0" w:color="auto"/>
                  </w:divBdr>
                  <w:divsChild>
                    <w:div w:id="138690565">
                      <w:marLeft w:val="0"/>
                      <w:marRight w:val="0"/>
                      <w:marTop w:val="0"/>
                      <w:marBottom w:val="0"/>
                      <w:divBdr>
                        <w:top w:val="none" w:sz="0" w:space="0" w:color="auto"/>
                        <w:left w:val="none" w:sz="0" w:space="0" w:color="auto"/>
                        <w:bottom w:val="none" w:sz="0" w:space="0" w:color="auto"/>
                        <w:right w:val="none" w:sz="0" w:space="0" w:color="auto"/>
                      </w:divBdr>
                    </w:div>
                    <w:div w:id="434059539">
                      <w:marLeft w:val="0"/>
                      <w:marRight w:val="0"/>
                      <w:marTop w:val="0"/>
                      <w:marBottom w:val="0"/>
                      <w:divBdr>
                        <w:top w:val="none" w:sz="0" w:space="0" w:color="auto"/>
                        <w:left w:val="none" w:sz="0" w:space="0" w:color="auto"/>
                        <w:bottom w:val="none" w:sz="0" w:space="0" w:color="auto"/>
                        <w:right w:val="none" w:sz="0" w:space="0" w:color="auto"/>
                      </w:divBdr>
                    </w:div>
                    <w:div w:id="536742130">
                      <w:marLeft w:val="0"/>
                      <w:marRight w:val="0"/>
                      <w:marTop w:val="0"/>
                      <w:marBottom w:val="0"/>
                      <w:divBdr>
                        <w:top w:val="none" w:sz="0" w:space="0" w:color="auto"/>
                        <w:left w:val="none" w:sz="0" w:space="0" w:color="auto"/>
                        <w:bottom w:val="none" w:sz="0" w:space="0" w:color="auto"/>
                        <w:right w:val="none" w:sz="0" w:space="0" w:color="auto"/>
                      </w:divBdr>
                    </w:div>
                    <w:div w:id="11734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4048">
      <w:bodyDiv w:val="1"/>
      <w:marLeft w:val="0"/>
      <w:marRight w:val="0"/>
      <w:marTop w:val="0"/>
      <w:marBottom w:val="0"/>
      <w:divBdr>
        <w:top w:val="none" w:sz="0" w:space="0" w:color="auto"/>
        <w:left w:val="none" w:sz="0" w:space="0" w:color="auto"/>
        <w:bottom w:val="none" w:sz="0" w:space="0" w:color="auto"/>
        <w:right w:val="none" w:sz="0" w:space="0" w:color="auto"/>
      </w:divBdr>
    </w:div>
    <w:div w:id="971834862">
      <w:bodyDiv w:val="1"/>
      <w:marLeft w:val="0"/>
      <w:marRight w:val="0"/>
      <w:marTop w:val="0"/>
      <w:marBottom w:val="0"/>
      <w:divBdr>
        <w:top w:val="none" w:sz="0" w:space="0" w:color="auto"/>
        <w:left w:val="none" w:sz="0" w:space="0" w:color="auto"/>
        <w:bottom w:val="none" w:sz="0" w:space="0" w:color="auto"/>
        <w:right w:val="none" w:sz="0" w:space="0" w:color="auto"/>
      </w:divBdr>
    </w:div>
    <w:div w:id="977613931">
      <w:bodyDiv w:val="1"/>
      <w:marLeft w:val="0"/>
      <w:marRight w:val="0"/>
      <w:marTop w:val="0"/>
      <w:marBottom w:val="0"/>
      <w:divBdr>
        <w:top w:val="none" w:sz="0" w:space="0" w:color="auto"/>
        <w:left w:val="none" w:sz="0" w:space="0" w:color="auto"/>
        <w:bottom w:val="none" w:sz="0" w:space="0" w:color="auto"/>
        <w:right w:val="none" w:sz="0" w:space="0" w:color="auto"/>
      </w:divBdr>
      <w:divsChild>
        <w:div w:id="2100902113">
          <w:marLeft w:val="0"/>
          <w:marRight w:val="0"/>
          <w:marTop w:val="0"/>
          <w:marBottom w:val="0"/>
          <w:divBdr>
            <w:top w:val="none" w:sz="0" w:space="0" w:color="auto"/>
            <w:left w:val="none" w:sz="0" w:space="0" w:color="auto"/>
            <w:bottom w:val="none" w:sz="0" w:space="0" w:color="auto"/>
            <w:right w:val="none" w:sz="0" w:space="0" w:color="auto"/>
          </w:divBdr>
          <w:divsChild>
            <w:div w:id="1325471859">
              <w:marLeft w:val="0"/>
              <w:marRight w:val="0"/>
              <w:marTop w:val="150"/>
              <w:marBottom w:val="150"/>
              <w:divBdr>
                <w:top w:val="none" w:sz="0" w:space="0" w:color="auto"/>
                <w:left w:val="none" w:sz="0" w:space="0" w:color="auto"/>
                <w:bottom w:val="none" w:sz="0" w:space="0" w:color="auto"/>
                <w:right w:val="none" w:sz="0" w:space="0" w:color="auto"/>
              </w:divBdr>
              <w:divsChild>
                <w:div w:id="1781995717">
                  <w:marLeft w:val="0"/>
                  <w:marRight w:val="0"/>
                  <w:marTop w:val="0"/>
                  <w:marBottom w:val="0"/>
                  <w:divBdr>
                    <w:top w:val="none" w:sz="0" w:space="0" w:color="auto"/>
                    <w:left w:val="none" w:sz="0" w:space="0" w:color="auto"/>
                    <w:bottom w:val="none" w:sz="0" w:space="0" w:color="auto"/>
                    <w:right w:val="none" w:sz="0" w:space="0" w:color="auto"/>
                  </w:divBdr>
                  <w:divsChild>
                    <w:div w:id="1678533591">
                      <w:marLeft w:val="0"/>
                      <w:marRight w:val="0"/>
                      <w:marTop w:val="0"/>
                      <w:marBottom w:val="0"/>
                      <w:divBdr>
                        <w:top w:val="none" w:sz="0" w:space="0" w:color="auto"/>
                        <w:left w:val="none" w:sz="0" w:space="0" w:color="auto"/>
                        <w:bottom w:val="none" w:sz="0" w:space="0" w:color="auto"/>
                        <w:right w:val="none" w:sz="0" w:space="0" w:color="auto"/>
                      </w:divBdr>
                    </w:div>
                    <w:div w:id="1714495370">
                      <w:marLeft w:val="0"/>
                      <w:marRight w:val="0"/>
                      <w:marTop w:val="0"/>
                      <w:marBottom w:val="0"/>
                      <w:divBdr>
                        <w:top w:val="none" w:sz="0" w:space="0" w:color="auto"/>
                        <w:left w:val="none" w:sz="0" w:space="0" w:color="auto"/>
                        <w:bottom w:val="none" w:sz="0" w:space="0" w:color="auto"/>
                        <w:right w:val="none" w:sz="0" w:space="0" w:color="auto"/>
                      </w:divBdr>
                    </w:div>
                    <w:div w:id="132871629">
                      <w:marLeft w:val="0"/>
                      <w:marRight w:val="0"/>
                      <w:marTop w:val="0"/>
                      <w:marBottom w:val="0"/>
                      <w:divBdr>
                        <w:top w:val="none" w:sz="0" w:space="0" w:color="auto"/>
                        <w:left w:val="none" w:sz="0" w:space="0" w:color="auto"/>
                        <w:bottom w:val="none" w:sz="0" w:space="0" w:color="auto"/>
                        <w:right w:val="none" w:sz="0" w:space="0" w:color="auto"/>
                      </w:divBdr>
                    </w:div>
                    <w:div w:id="15324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6902">
      <w:bodyDiv w:val="1"/>
      <w:marLeft w:val="0"/>
      <w:marRight w:val="0"/>
      <w:marTop w:val="0"/>
      <w:marBottom w:val="0"/>
      <w:divBdr>
        <w:top w:val="none" w:sz="0" w:space="0" w:color="auto"/>
        <w:left w:val="none" w:sz="0" w:space="0" w:color="auto"/>
        <w:bottom w:val="none" w:sz="0" w:space="0" w:color="auto"/>
        <w:right w:val="none" w:sz="0" w:space="0" w:color="auto"/>
      </w:divBdr>
    </w:div>
    <w:div w:id="1052731240">
      <w:bodyDiv w:val="1"/>
      <w:marLeft w:val="0"/>
      <w:marRight w:val="0"/>
      <w:marTop w:val="0"/>
      <w:marBottom w:val="0"/>
      <w:divBdr>
        <w:top w:val="none" w:sz="0" w:space="0" w:color="auto"/>
        <w:left w:val="none" w:sz="0" w:space="0" w:color="auto"/>
        <w:bottom w:val="none" w:sz="0" w:space="0" w:color="auto"/>
        <w:right w:val="none" w:sz="0" w:space="0" w:color="auto"/>
      </w:divBdr>
    </w:div>
    <w:div w:id="1072040987">
      <w:bodyDiv w:val="1"/>
      <w:marLeft w:val="0"/>
      <w:marRight w:val="0"/>
      <w:marTop w:val="0"/>
      <w:marBottom w:val="0"/>
      <w:divBdr>
        <w:top w:val="none" w:sz="0" w:space="0" w:color="auto"/>
        <w:left w:val="none" w:sz="0" w:space="0" w:color="auto"/>
        <w:bottom w:val="none" w:sz="0" w:space="0" w:color="auto"/>
        <w:right w:val="none" w:sz="0" w:space="0" w:color="auto"/>
      </w:divBdr>
    </w:div>
    <w:div w:id="1094322756">
      <w:bodyDiv w:val="1"/>
      <w:marLeft w:val="0"/>
      <w:marRight w:val="0"/>
      <w:marTop w:val="0"/>
      <w:marBottom w:val="0"/>
      <w:divBdr>
        <w:top w:val="none" w:sz="0" w:space="0" w:color="auto"/>
        <w:left w:val="none" w:sz="0" w:space="0" w:color="auto"/>
        <w:bottom w:val="none" w:sz="0" w:space="0" w:color="auto"/>
        <w:right w:val="none" w:sz="0" w:space="0" w:color="auto"/>
      </w:divBdr>
    </w:div>
    <w:div w:id="1128475229">
      <w:bodyDiv w:val="1"/>
      <w:marLeft w:val="0"/>
      <w:marRight w:val="0"/>
      <w:marTop w:val="0"/>
      <w:marBottom w:val="0"/>
      <w:divBdr>
        <w:top w:val="none" w:sz="0" w:space="0" w:color="auto"/>
        <w:left w:val="none" w:sz="0" w:space="0" w:color="auto"/>
        <w:bottom w:val="none" w:sz="0" w:space="0" w:color="auto"/>
        <w:right w:val="none" w:sz="0" w:space="0" w:color="auto"/>
      </w:divBdr>
    </w:div>
    <w:div w:id="1173834035">
      <w:bodyDiv w:val="1"/>
      <w:marLeft w:val="0"/>
      <w:marRight w:val="0"/>
      <w:marTop w:val="0"/>
      <w:marBottom w:val="0"/>
      <w:divBdr>
        <w:top w:val="none" w:sz="0" w:space="0" w:color="auto"/>
        <w:left w:val="none" w:sz="0" w:space="0" w:color="auto"/>
        <w:bottom w:val="none" w:sz="0" w:space="0" w:color="auto"/>
        <w:right w:val="none" w:sz="0" w:space="0" w:color="auto"/>
      </w:divBdr>
    </w:div>
    <w:div w:id="1198347235">
      <w:bodyDiv w:val="1"/>
      <w:marLeft w:val="0"/>
      <w:marRight w:val="0"/>
      <w:marTop w:val="0"/>
      <w:marBottom w:val="0"/>
      <w:divBdr>
        <w:top w:val="none" w:sz="0" w:space="0" w:color="auto"/>
        <w:left w:val="none" w:sz="0" w:space="0" w:color="auto"/>
        <w:bottom w:val="none" w:sz="0" w:space="0" w:color="auto"/>
        <w:right w:val="none" w:sz="0" w:space="0" w:color="auto"/>
      </w:divBdr>
    </w:div>
    <w:div w:id="1211960200">
      <w:bodyDiv w:val="1"/>
      <w:marLeft w:val="0"/>
      <w:marRight w:val="0"/>
      <w:marTop w:val="0"/>
      <w:marBottom w:val="0"/>
      <w:divBdr>
        <w:top w:val="none" w:sz="0" w:space="0" w:color="auto"/>
        <w:left w:val="none" w:sz="0" w:space="0" w:color="auto"/>
        <w:bottom w:val="none" w:sz="0" w:space="0" w:color="auto"/>
        <w:right w:val="none" w:sz="0" w:space="0" w:color="auto"/>
      </w:divBdr>
    </w:div>
    <w:div w:id="1218475313">
      <w:bodyDiv w:val="1"/>
      <w:marLeft w:val="0"/>
      <w:marRight w:val="0"/>
      <w:marTop w:val="0"/>
      <w:marBottom w:val="0"/>
      <w:divBdr>
        <w:top w:val="none" w:sz="0" w:space="0" w:color="auto"/>
        <w:left w:val="none" w:sz="0" w:space="0" w:color="auto"/>
        <w:bottom w:val="none" w:sz="0" w:space="0" w:color="auto"/>
        <w:right w:val="none" w:sz="0" w:space="0" w:color="auto"/>
      </w:divBdr>
    </w:div>
    <w:div w:id="1242905726">
      <w:bodyDiv w:val="1"/>
      <w:marLeft w:val="0"/>
      <w:marRight w:val="0"/>
      <w:marTop w:val="0"/>
      <w:marBottom w:val="0"/>
      <w:divBdr>
        <w:top w:val="none" w:sz="0" w:space="0" w:color="auto"/>
        <w:left w:val="none" w:sz="0" w:space="0" w:color="auto"/>
        <w:bottom w:val="none" w:sz="0" w:space="0" w:color="auto"/>
        <w:right w:val="none" w:sz="0" w:space="0" w:color="auto"/>
      </w:divBdr>
    </w:div>
    <w:div w:id="1322343215">
      <w:bodyDiv w:val="1"/>
      <w:marLeft w:val="0"/>
      <w:marRight w:val="0"/>
      <w:marTop w:val="0"/>
      <w:marBottom w:val="0"/>
      <w:divBdr>
        <w:top w:val="none" w:sz="0" w:space="0" w:color="auto"/>
        <w:left w:val="none" w:sz="0" w:space="0" w:color="auto"/>
        <w:bottom w:val="none" w:sz="0" w:space="0" w:color="auto"/>
        <w:right w:val="none" w:sz="0" w:space="0" w:color="auto"/>
      </w:divBdr>
    </w:div>
    <w:div w:id="1350521515">
      <w:bodyDiv w:val="1"/>
      <w:marLeft w:val="0"/>
      <w:marRight w:val="0"/>
      <w:marTop w:val="0"/>
      <w:marBottom w:val="0"/>
      <w:divBdr>
        <w:top w:val="none" w:sz="0" w:space="0" w:color="auto"/>
        <w:left w:val="none" w:sz="0" w:space="0" w:color="auto"/>
        <w:bottom w:val="none" w:sz="0" w:space="0" w:color="auto"/>
        <w:right w:val="none" w:sz="0" w:space="0" w:color="auto"/>
      </w:divBdr>
    </w:div>
    <w:div w:id="1361393388">
      <w:bodyDiv w:val="1"/>
      <w:marLeft w:val="0"/>
      <w:marRight w:val="0"/>
      <w:marTop w:val="0"/>
      <w:marBottom w:val="0"/>
      <w:divBdr>
        <w:top w:val="none" w:sz="0" w:space="0" w:color="auto"/>
        <w:left w:val="none" w:sz="0" w:space="0" w:color="auto"/>
        <w:bottom w:val="none" w:sz="0" w:space="0" w:color="auto"/>
        <w:right w:val="none" w:sz="0" w:space="0" w:color="auto"/>
      </w:divBdr>
      <w:divsChild>
        <w:div w:id="1379086818">
          <w:marLeft w:val="0"/>
          <w:marRight w:val="0"/>
          <w:marTop w:val="0"/>
          <w:marBottom w:val="0"/>
          <w:divBdr>
            <w:top w:val="none" w:sz="0" w:space="0" w:color="auto"/>
            <w:left w:val="none" w:sz="0" w:space="0" w:color="auto"/>
            <w:bottom w:val="none" w:sz="0" w:space="0" w:color="auto"/>
            <w:right w:val="none" w:sz="0" w:space="0" w:color="auto"/>
          </w:divBdr>
          <w:divsChild>
            <w:div w:id="350380851">
              <w:marLeft w:val="0"/>
              <w:marRight w:val="0"/>
              <w:marTop w:val="150"/>
              <w:marBottom w:val="150"/>
              <w:divBdr>
                <w:top w:val="none" w:sz="0" w:space="0" w:color="auto"/>
                <w:left w:val="none" w:sz="0" w:space="0" w:color="auto"/>
                <w:bottom w:val="none" w:sz="0" w:space="0" w:color="auto"/>
                <w:right w:val="none" w:sz="0" w:space="0" w:color="auto"/>
              </w:divBdr>
              <w:divsChild>
                <w:div w:id="748381315">
                  <w:marLeft w:val="0"/>
                  <w:marRight w:val="0"/>
                  <w:marTop w:val="0"/>
                  <w:marBottom w:val="0"/>
                  <w:divBdr>
                    <w:top w:val="none" w:sz="0" w:space="0" w:color="auto"/>
                    <w:left w:val="none" w:sz="0" w:space="0" w:color="auto"/>
                    <w:bottom w:val="none" w:sz="0" w:space="0" w:color="auto"/>
                    <w:right w:val="none" w:sz="0" w:space="0" w:color="auto"/>
                  </w:divBdr>
                  <w:divsChild>
                    <w:div w:id="208345044">
                      <w:marLeft w:val="0"/>
                      <w:marRight w:val="0"/>
                      <w:marTop w:val="0"/>
                      <w:marBottom w:val="0"/>
                      <w:divBdr>
                        <w:top w:val="none" w:sz="0" w:space="0" w:color="auto"/>
                        <w:left w:val="none" w:sz="0" w:space="0" w:color="auto"/>
                        <w:bottom w:val="none" w:sz="0" w:space="0" w:color="auto"/>
                        <w:right w:val="none" w:sz="0" w:space="0" w:color="auto"/>
                      </w:divBdr>
                    </w:div>
                    <w:div w:id="528951266">
                      <w:marLeft w:val="0"/>
                      <w:marRight w:val="0"/>
                      <w:marTop w:val="0"/>
                      <w:marBottom w:val="0"/>
                      <w:divBdr>
                        <w:top w:val="none" w:sz="0" w:space="0" w:color="auto"/>
                        <w:left w:val="none" w:sz="0" w:space="0" w:color="auto"/>
                        <w:bottom w:val="none" w:sz="0" w:space="0" w:color="auto"/>
                        <w:right w:val="none" w:sz="0" w:space="0" w:color="auto"/>
                      </w:divBdr>
                    </w:div>
                    <w:div w:id="583682807">
                      <w:marLeft w:val="0"/>
                      <w:marRight w:val="0"/>
                      <w:marTop w:val="0"/>
                      <w:marBottom w:val="0"/>
                      <w:divBdr>
                        <w:top w:val="none" w:sz="0" w:space="0" w:color="auto"/>
                        <w:left w:val="none" w:sz="0" w:space="0" w:color="auto"/>
                        <w:bottom w:val="none" w:sz="0" w:space="0" w:color="auto"/>
                        <w:right w:val="none" w:sz="0" w:space="0" w:color="auto"/>
                      </w:divBdr>
                    </w:div>
                    <w:div w:id="1994142962">
                      <w:marLeft w:val="0"/>
                      <w:marRight w:val="0"/>
                      <w:marTop w:val="0"/>
                      <w:marBottom w:val="0"/>
                      <w:divBdr>
                        <w:top w:val="none" w:sz="0" w:space="0" w:color="auto"/>
                        <w:left w:val="none" w:sz="0" w:space="0" w:color="auto"/>
                        <w:bottom w:val="none" w:sz="0" w:space="0" w:color="auto"/>
                        <w:right w:val="none" w:sz="0" w:space="0" w:color="auto"/>
                      </w:divBdr>
                    </w:div>
                    <w:div w:id="1015882842">
                      <w:marLeft w:val="0"/>
                      <w:marRight w:val="0"/>
                      <w:marTop w:val="0"/>
                      <w:marBottom w:val="0"/>
                      <w:divBdr>
                        <w:top w:val="none" w:sz="0" w:space="0" w:color="auto"/>
                        <w:left w:val="none" w:sz="0" w:space="0" w:color="auto"/>
                        <w:bottom w:val="none" w:sz="0" w:space="0" w:color="auto"/>
                        <w:right w:val="none" w:sz="0" w:space="0" w:color="auto"/>
                      </w:divBdr>
                    </w:div>
                    <w:div w:id="3696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2466">
      <w:bodyDiv w:val="1"/>
      <w:marLeft w:val="0"/>
      <w:marRight w:val="0"/>
      <w:marTop w:val="0"/>
      <w:marBottom w:val="0"/>
      <w:divBdr>
        <w:top w:val="none" w:sz="0" w:space="0" w:color="auto"/>
        <w:left w:val="none" w:sz="0" w:space="0" w:color="auto"/>
        <w:bottom w:val="none" w:sz="0" w:space="0" w:color="auto"/>
        <w:right w:val="none" w:sz="0" w:space="0" w:color="auto"/>
      </w:divBdr>
      <w:divsChild>
        <w:div w:id="114449757">
          <w:marLeft w:val="0"/>
          <w:marRight w:val="0"/>
          <w:marTop w:val="0"/>
          <w:marBottom w:val="0"/>
          <w:divBdr>
            <w:top w:val="none" w:sz="0" w:space="0" w:color="auto"/>
            <w:left w:val="none" w:sz="0" w:space="0" w:color="auto"/>
            <w:bottom w:val="none" w:sz="0" w:space="0" w:color="auto"/>
            <w:right w:val="none" w:sz="0" w:space="0" w:color="auto"/>
          </w:divBdr>
          <w:divsChild>
            <w:div w:id="1488671416">
              <w:marLeft w:val="0"/>
              <w:marRight w:val="0"/>
              <w:marTop w:val="150"/>
              <w:marBottom w:val="150"/>
              <w:divBdr>
                <w:top w:val="none" w:sz="0" w:space="0" w:color="auto"/>
                <w:left w:val="none" w:sz="0" w:space="0" w:color="auto"/>
                <w:bottom w:val="none" w:sz="0" w:space="0" w:color="auto"/>
                <w:right w:val="none" w:sz="0" w:space="0" w:color="auto"/>
              </w:divBdr>
              <w:divsChild>
                <w:div w:id="1263999644">
                  <w:marLeft w:val="0"/>
                  <w:marRight w:val="0"/>
                  <w:marTop w:val="0"/>
                  <w:marBottom w:val="0"/>
                  <w:divBdr>
                    <w:top w:val="none" w:sz="0" w:space="0" w:color="auto"/>
                    <w:left w:val="none" w:sz="0" w:space="0" w:color="auto"/>
                    <w:bottom w:val="none" w:sz="0" w:space="0" w:color="auto"/>
                    <w:right w:val="none" w:sz="0" w:space="0" w:color="auto"/>
                  </w:divBdr>
                  <w:divsChild>
                    <w:div w:id="895240876">
                      <w:marLeft w:val="0"/>
                      <w:marRight w:val="0"/>
                      <w:marTop w:val="0"/>
                      <w:marBottom w:val="0"/>
                      <w:divBdr>
                        <w:top w:val="none" w:sz="0" w:space="0" w:color="auto"/>
                        <w:left w:val="none" w:sz="0" w:space="0" w:color="auto"/>
                        <w:bottom w:val="none" w:sz="0" w:space="0" w:color="auto"/>
                        <w:right w:val="none" w:sz="0" w:space="0" w:color="auto"/>
                      </w:divBdr>
                    </w:div>
                    <w:div w:id="1493451462">
                      <w:marLeft w:val="0"/>
                      <w:marRight w:val="0"/>
                      <w:marTop w:val="0"/>
                      <w:marBottom w:val="0"/>
                      <w:divBdr>
                        <w:top w:val="none" w:sz="0" w:space="0" w:color="auto"/>
                        <w:left w:val="none" w:sz="0" w:space="0" w:color="auto"/>
                        <w:bottom w:val="none" w:sz="0" w:space="0" w:color="auto"/>
                        <w:right w:val="none" w:sz="0" w:space="0" w:color="auto"/>
                      </w:divBdr>
                    </w:div>
                    <w:div w:id="1034159488">
                      <w:marLeft w:val="0"/>
                      <w:marRight w:val="0"/>
                      <w:marTop w:val="0"/>
                      <w:marBottom w:val="0"/>
                      <w:divBdr>
                        <w:top w:val="none" w:sz="0" w:space="0" w:color="auto"/>
                        <w:left w:val="none" w:sz="0" w:space="0" w:color="auto"/>
                        <w:bottom w:val="none" w:sz="0" w:space="0" w:color="auto"/>
                        <w:right w:val="none" w:sz="0" w:space="0" w:color="auto"/>
                      </w:divBdr>
                    </w:div>
                    <w:div w:id="2045908433">
                      <w:marLeft w:val="0"/>
                      <w:marRight w:val="0"/>
                      <w:marTop w:val="0"/>
                      <w:marBottom w:val="0"/>
                      <w:divBdr>
                        <w:top w:val="none" w:sz="0" w:space="0" w:color="auto"/>
                        <w:left w:val="none" w:sz="0" w:space="0" w:color="auto"/>
                        <w:bottom w:val="none" w:sz="0" w:space="0" w:color="auto"/>
                        <w:right w:val="none" w:sz="0" w:space="0" w:color="auto"/>
                      </w:divBdr>
                    </w:div>
                    <w:div w:id="336226485">
                      <w:marLeft w:val="0"/>
                      <w:marRight w:val="0"/>
                      <w:marTop w:val="0"/>
                      <w:marBottom w:val="0"/>
                      <w:divBdr>
                        <w:top w:val="none" w:sz="0" w:space="0" w:color="auto"/>
                        <w:left w:val="none" w:sz="0" w:space="0" w:color="auto"/>
                        <w:bottom w:val="none" w:sz="0" w:space="0" w:color="auto"/>
                        <w:right w:val="none" w:sz="0" w:space="0" w:color="auto"/>
                      </w:divBdr>
                    </w:div>
                    <w:div w:id="4764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6805">
      <w:bodyDiv w:val="1"/>
      <w:marLeft w:val="0"/>
      <w:marRight w:val="0"/>
      <w:marTop w:val="0"/>
      <w:marBottom w:val="0"/>
      <w:divBdr>
        <w:top w:val="none" w:sz="0" w:space="0" w:color="auto"/>
        <w:left w:val="none" w:sz="0" w:space="0" w:color="auto"/>
        <w:bottom w:val="none" w:sz="0" w:space="0" w:color="auto"/>
        <w:right w:val="none" w:sz="0" w:space="0" w:color="auto"/>
      </w:divBdr>
    </w:div>
    <w:div w:id="1389452006">
      <w:bodyDiv w:val="1"/>
      <w:marLeft w:val="0"/>
      <w:marRight w:val="0"/>
      <w:marTop w:val="0"/>
      <w:marBottom w:val="0"/>
      <w:divBdr>
        <w:top w:val="none" w:sz="0" w:space="0" w:color="auto"/>
        <w:left w:val="none" w:sz="0" w:space="0" w:color="auto"/>
        <w:bottom w:val="none" w:sz="0" w:space="0" w:color="auto"/>
        <w:right w:val="none" w:sz="0" w:space="0" w:color="auto"/>
      </w:divBdr>
    </w:div>
    <w:div w:id="1393193200">
      <w:bodyDiv w:val="1"/>
      <w:marLeft w:val="0"/>
      <w:marRight w:val="0"/>
      <w:marTop w:val="0"/>
      <w:marBottom w:val="0"/>
      <w:divBdr>
        <w:top w:val="none" w:sz="0" w:space="0" w:color="auto"/>
        <w:left w:val="none" w:sz="0" w:space="0" w:color="auto"/>
        <w:bottom w:val="none" w:sz="0" w:space="0" w:color="auto"/>
        <w:right w:val="none" w:sz="0" w:space="0" w:color="auto"/>
      </w:divBdr>
    </w:div>
    <w:div w:id="1472405118">
      <w:bodyDiv w:val="1"/>
      <w:marLeft w:val="0"/>
      <w:marRight w:val="0"/>
      <w:marTop w:val="0"/>
      <w:marBottom w:val="0"/>
      <w:divBdr>
        <w:top w:val="none" w:sz="0" w:space="0" w:color="auto"/>
        <w:left w:val="none" w:sz="0" w:space="0" w:color="auto"/>
        <w:bottom w:val="none" w:sz="0" w:space="0" w:color="auto"/>
        <w:right w:val="none" w:sz="0" w:space="0" w:color="auto"/>
      </w:divBdr>
      <w:divsChild>
        <w:div w:id="1061291764">
          <w:marLeft w:val="0"/>
          <w:marRight w:val="0"/>
          <w:marTop w:val="0"/>
          <w:marBottom w:val="0"/>
          <w:divBdr>
            <w:top w:val="none" w:sz="0" w:space="0" w:color="auto"/>
            <w:left w:val="none" w:sz="0" w:space="0" w:color="auto"/>
            <w:bottom w:val="none" w:sz="0" w:space="0" w:color="auto"/>
            <w:right w:val="none" w:sz="0" w:space="0" w:color="auto"/>
          </w:divBdr>
          <w:divsChild>
            <w:div w:id="224610004">
              <w:marLeft w:val="0"/>
              <w:marRight w:val="0"/>
              <w:marTop w:val="150"/>
              <w:marBottom w:val="150"/>
              <w:divBdr>
                <w:top w:val="none" w:sz="0" w:space="0" w:color="auto"/>
                <w:left w:val="none" w:sz="0" w:space="0" w:color="auto"/>
                <w:bottom w:val="none" w:sz="0" w:space="0" w:color="auto"/>
                <w:right w:val="none" w:sz="0" w:space="0" w:color="auto"/>
              </w:divBdr>
              <w:divsChild>
                <w:div w:id="1530408353">
                  <w:marLeft w:val="0"/>
                  <w:marRight w:val="0"/>
                  <w:marTop w:val="0"/>
                  <w:marBottom w:val="0"/>
                  <w:divBdr>
                    <w:top w:val="none" w:sz="0" w:space="0" w:color="auto"/>
                    <w:left w:val="none" w:sz="0" w:space="0" w:color="auto"/>
                    <w:bottom w:val="none" w:sz="0" w:space="0" w:color="auto"/>
                    <w:right w:val="none" w:sz="0" w:space="0" w:color="auto"/>
                  </w:divBdr>
                  <w:divsChild>
                    <w:div w:id="883952180">
                      <w:marLeft w:val="0"/>
                      <w:marRight w:val="0"/>
                      <w:marTop w:val="0"/>
                      <w:marBottom w:val="0"/>
                      <w:divBdr>
                        <w:top w:val="none" w:sz="0" w:space="0" w:color="auto"/>
                        <w:left w:val="none" w:sz="0" w:space="0" w:color="auto"/>
                        <w:bottom w:val="none" w:sz="0" w:space="0" w:color="auto"/>
                        <w:right w:val="none" w:sz="0" w:space="0" w:color="auto"/>
                      </w:divBdr>
                    </w:div>
                    <w:div w:id="2030450769">
                      <w:marLeft w:val="0"/>
                      <w:marRight w:val="0"/>
                      <w:marTop w:val="0"/>
                      <w:marBottom w:val="0"/>
                      <w:divBdr>
                        <w:top w:val="none" w:sz="0" w:space="0" w:color="auto"/>
                        <w:left w:val="none" w:sz="0" w:space="0" w:color="auto"/>
                        <w:bottom w:val="none" w:sz="0" w:space="0" w:color="auto"/>
                        <w:right w:val="none" w:sz="0" w:space="0" w:color="auto"/>
                      </w:divBdr>
                    </w:div>
                    <w:div w:id="33307752">
                      <w:marLeft w:val="0"/>
                      <w:marRight w:val="0"/>
                      <w:marTop w:val="0"/>
                      <w:marBottom w:val="0"/>
                      <w:divBdr>
                        <w:top w:val="none" w:sz="0" w:space="0" w:color="auto"/>
                        <w:left w:val="none" w:sz="0" w:space="0" w:color="auto"/>
                        <w:bottom w:val="none" w:sz="0" w:space="0" w:color="auto"/>
                        <w:right w:val="none" w:sz="0" w:space="0" w:color="auto"/>
                      </w:divBdr>
                    </w:div>
                    <w:div w:id="42026196">
                      <w:marLeft w:val="0"/>
                      <w:marRight w:val="0"/>
                      <w:marTop w:val="0"/>
                      <w:marBottom w:val="0"/>
                      <w:divBdr>
                        <w:top w:val="none" w:sz="0" w:space="0" w:color="auto"/>
                        <w:left w:val="none" w:sz="0" w:space="0" w:color="auto"/>
                        <w:bottom w:val="none" w:sz="0" w:space="0" w:color="auto"/>
                        <w:right w:val="none" w:sz="0" w:space="0" w:color="auto"/>
                      </w:divBdr>
                    </w:div>
                    <w:div w:id="398864118">
                      <w:marLeft w:val="0"/>
                      <w:marRight w:val="0"/>
                      <w:marTop w:val="0"/>
                      <w:marBottom w:val="0"/>
                      <w:divBdr>
                        <w:top w:val="none" w:sz="0" w:space="0" w:color="auto"/>
                        <w:left w:val="none" w:sz="0" w:space="0" w:color="auto"/>
                        <w:bottom w:val="none" w:sz="0" w:space="0" w:color="auto"/>
                        <w:right w:val="none" w:sz="0" w:space="0" w:color="auto"/>
                      </w:divBdr>
                    </w:div>
                    <w:div w:id="633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3360">
      <w:bodyDiv w:val="1"/>
      <w:marLeft w:val="0"/>
      <w:marRight w:val="0"/>
      <w:marTop w:val="0"/>
      <w:marBottom w:val="0"/>
      <w:divBdr>
        <w:top w:val="none" w:sz="0" w:space="0" w:color="auto"/>
        <w:left w:val="none" w:sz="0" w:space="0" w:color="auto"/>
        <w:bottom w:val="none" w:sz="0" w:space="0" w:color="auto"/>
        <w:right w:val="none" w:sz="0" w:space="0" w:color="auto"/>
      </w:divBdr>
    </w:div>
    <w:div w:id="1652827826">
      <w:bodyDiv w:val="1"/>
      <w:marLeft w:val="0"/>
      <w:marRight w:val="0"/>
      <w:marTop w:val="0"/>
      <w:marBottom w:val="0"/>
      <w:divBdr>
        <w:top w:val="none" w:sz="0" w:space="0" w:color="auto"/>
        <w:left w:val="none" w:sz="0" w:space="0" w:color="auto"/>
        <w:bottom w:val="none" w:sz="0" w:space="0" w:color="auto"/>
        <w:right w:val="none" w:sz="0" w:space="0" w:color="auto"/>
      </w:divBdr>
    </w:div>
    <w:div w:id="1683623861">
      <w:bodyDiv w:val="1"/>
      <w:marLeft w:val="0"/>
      <w:marRight w:val="0"/>
      <w:marTop w:val="0"/>
      <w:marBottom w:val="0"/>
      <w:divBdr>
        <w:top w:val="none" w:sz="0" w:space="0" w:color="auto"/>
        <w:left w:val="none" w:sz="0" w:space="0" w:color="auto"/>
        <w:bottom w:val="none" w:sz="0" w:space="0" w:color="auto"/>
        <w:right w:val="none" w:sz="0" w:space="0" w:color="auto"/>
      </w:divBdr>
    </w:div>
    <w:div w:id="1688293447">
      <w:bodyDiv w:val="1"/>
      <w:marLeft w:val="0"/>
      <w:marRight w:val="0"/>
      <w:marTop w:val="0"/>
      <w:marBottom w:val="0"/>
      <w:divBdr>
        <w:top w:val="none" w:sz="0" w:space="0" w:color="auto"/>
        <w:left w:val="none" w:sz="0" w:space="0" w:color="auto"/>
        <w:bottom w:val="none" w:sz="0" w:space="0" w:color="auto"/>
        <w:right w:val="none" w:sz="0" w:space="0" w:color="auto"/>
      </w:divBdr>
    </w:div>
    <w:div w:id="1706103389">
      <w:bodyDiv w:val="1"/>
      <w:marLeft w:val="0"/>
      <w:marRight w:val="0"/>
      <w:marTop w:val="0"/>
      <w:marBottom w:val="0"/>
      <w:divBdr>
        <w:top w:val="none" w:sz="0" w:space="0" w:color="auto"/>
        <w:left w:val="none" w:sz="0" w:space="0" w:color="auto"/>
        <w:bottom w:val="none" w:sz="0" w:space="0" w:color="auto"/>
        <w:right w:val="none" w:sz="0" w:space="0" w:color="auto"/>
      </w:divBdr>
    </w:div>
    <w:div w:id="1708529262">
      <w:bodyDiv w:val="1"/>
      <w:marLeft w:val="0"/>
      <w:marRight w:val="0"/>
      <w:marTop w:val="0"/>
      <w:marBottom w:val="0"/>
      <w:divBdr>
        <w:top w:val="none" w:sz="0" w:space="0" w:color="auto"/>
        <w:left w:val="none" w:sz="0" w:space="0" w:color="auto"/>
        <w:bottom w:val="none" w:sz="0" w:space="0" w:color="auto"/>
        <w:right w:val="none" w:sz="0" w:space="0" w:color="auto"/>
      </w:divBdr>
    </w:div>
    <w:div w:id="1752316996">
      <w:bodyDiv w:val="1"/>
      <w:marLeft w:val="0"/>
      <w:marRight w:val="0"/>
      <w:marTop w:val="0"/>
      <w:marBottom w:val="0"/>
      <w:divBdr>
        <w:top w:val="none" w:sz="0" w:space="0" w:color="auto"/>
        <w:left w:val="none" w:sz="0" w:space="0" w:color="auto"/>
        <w:bottom w:val="none" w:sz="0" w:space="0" w:color="auto"/>
        <w:right w:val="none" w:sz="0" w:space="0" w:color="auto"/>
      </w:divBdr>
    </w:div>
    <w:div w:id="1809587262">
      <w:bodyDiv w:val="1"/>
      <w:marLeft w:val="0"/>
      <w:marRight w:val="0"/>
      <w:marTop w:val="0"/>
      <w:marBottom w:val="0"/>
      <w:divBdr>
        <w:top w:val="none" w:sz="0" w:space="0" w:color="auto"/>
        <w:left w:val="none" w:sz="0" w:space="0" w:color="auto"/>
        <w:bottom w:val="none" w:sz="0" w:space="0" w:color="auto"/>
        <w:right w:val="none" w:sz="0" w:space="0" w:color="auto"/>
      </w:divBdr>
    </w:div>
    <w:div w:id="1828931801">
      <w:bodyDiv w:val="1"/>
      <w:marLeft w:val="0"/>
      <w:marRight w:val="0"/>
      <w:marTop w:val="0"/>
      <w:marBottom w:val="0"/>
      <w:divBdr>
        <w:top w:val="none" w:sz="0" w:space="0" w:color="auto"/>
        <w:left w:val="none" w:sz="0" w:space="0" w:color="auto"/>
        <w:bottom w:val="none" w:sz="0" w:space="0" w:color="auto"/>
        <w:right w:val="none" w:sz="0" w:space="0" w:color="auto"/>
      </w:divBdr>
      <w:divsChild>
        <w:div w:id="1795053263">
          <w:marLeft w:val="0"/>
          <w:marRight w:val="0"/>
          <w:marTop w:val="0"/>
          <w:marBottom w:val="0"/>
          <w:divBdr>
            <w:top w:val="none" w:sz="0" w:space="0" w:color="auto"/>
            <w:left w:val="none" w:sz="0" w:space="0" w:color="auto"/>
            <w:bottom w:val="none" w:sz="0" w:space="0" w:color="auto"/>
            <w:right w:val="none" w:sz="0" w:space="0" w:color="auto"/>
          </w:divBdr>
          <w:divsChild>
            <w:div w:id="1277298468">
              <w:marLeft w:val="0"/>
              <w:marRight w:val="0"/>
              <w:marTop w:val="150"/>
              <w:marBottom w:val="150"/>
              <w:divBdr>
                <w:top w:val="none" w:sz="0" w:space="0" w:color="auto"/>
                <w:left w:val="none" w:sz="0" w:space="0" w:color="auto"/>
                <w:bottom w:val="none" w:sz="0" w:space="0" w:color="auto"/>
                <w:right w:val="none" w:sz="0" w:space="0" w:color="auto"/>
              </w:divBdr>
              <w:divsChild>
                <w:div w:id="1727990273">
                  <w:marLeft w:val="0"/>
                  <w:marRight w:val="0"/>
                  <w:marTop w:val="0"/>
                  <w:marBottom w:val="0"/>
                  <w:divBdr>
                    <w:top w:val="none" w:sz="0" w:space="0" w:color="auto"/>
                    <w:left w:val="none" w:sz="0" w:space="0" w:color="auto"/>
                    <w:bottom w:val="none" w:sz="0" w:space="0" w:color="auto"/>
                    <w:right w:val="none" w:sz="0" w:space="0" w:color="auto"/>
                  </w:divBdr>
                  <w:divsChild>
                    <w:div w:id="1842502406">
                      <w:marLeft w:val="0"/>
                      <w:marRight w:val="0"/>
                      <w:marTop w:val="0"/>
                      <w:marBottom w:val="0"/>
                      <w:divBdr>
                        <w:top w:val="none" w:sz="0" w:space="0" w:color="auto"/>
                        <w:left w:val="none" w:sz="0" w:space="0" w:color="auto"/>
                        <w:bottom w:val="none" w:sz="0" w:space="0" w:color="auto"/>
                        <w:right w:val="none" w:sz="0" w:space="0" w:color="auto"/>
                      </w:divBdr>
                    </w:div>
                    <w:div w:id="578560991">
                      <w:marLeft w:val="0"/>
                      <w:marRight w:val="0"/>
                      <w:marTop w:val="0"/>
                      <w:marBottom w:val="0"/>
                      <w:divBdr>
                        <w:top w:val="none" w:sz="0" w:space="0" w:color="auto"/>
                        <w:left w:val="none" w:sz="0" w:space="0" w:color="auto"/>
                        <w:bottom w:val="none" w:sz="0" w:space="0" w:color="auto"/>
                        <w:right w:val="none" w:sz="0" w:space="0" w:color="auto"/>
                      </w:divBdr>
                    </w:div>
                    <w:div w:id="784539037">
                      <w:marLeft w:val="0"/>
                      <w:marRight w:val="0"/>
                      <w:marTop w:val="0"/>
                      <w:marBottom w:val="0"/>
                      <w:divBdr>
                        <w:top w:val="none" w:sz="0" w:space="0" w:color="auto"/>
                        <w:left w:val="none" w:sz="0" w:space="0" w:color="auto"/>
                        <w:bottom w:val="none" w:sz="0" w:space="0" w:color="auto"/>
                        <w:right w:val="none" w:sz="0" w:space="0" w:color="auto"/>
                      </w:divBdr>
                    </w:div>
                    <w:div w:id="7835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7120">
      <w:bodyDiv w:val="1"/>
      <w:marLeft w:val="0"/>
      <w:marRight w:val="0"/>
      <w:marTop w:val="0"/>
      <w:marBottom w:val="0"/>
      <w:divBdr>
        <w:top w:val="none" w:sz="0" w:space="0" w:color="auto"/>
        <w:left w:val="none" w:sz="0" w:space="0" w:color="auto"/>
        <w:bottom w:val="none" w:sz="0" w:space="0" w:color="auto"/>
        <w:right w:val="none" w:sz="0" w:space="0" w:color="auto"/>
      </w:divBdr>
    </w:div>
    <w:div w:id="1934974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110">
          <w:marLeft w:val="0"/>
          <w:marRight w:val="0"/>
          <w:marTop w:val="0"/>
          <w:marBottom w:val="0"/>
          <w:divBdr>
            <w:top w:val="none" w:sz="0" w:space="0" w:color="auto"/>
            <w:left w:val="none" w:sz="0" w:space="0" w:color="auto"/>
            <w:bottom w:val="none" w:sz="0" w:space="0" w:color="auto"/>
            <w:right w:val="none" w:sz="0" w:space="0" w:color="auto"/>
          </w:divBdr>
          <w:divsChild>
            <w:div w:id="1306353259">
              <w:marLeft w:val="0"/>
              <w:marRight w:val="0"/>
              <w:marTop w:val="150"/>
              <w:marBottom w:val="150"/>
              <w:divBdr>
                <w:top w:val="none" w:sz="0" w:space="0" w:color="auto"/>
                <w:left w:val="none" w:sz="0" w:space="0" w:color="auto"/>
                <w:bottom w:val="none" w:sz="0" w:space="0" w:color="auto"/>
                <w:right w:val="none" w:sz="0" w:space="0" w:color="auto"/>
              </w:divBdr>
              <w:divsChild>
                <w:div w:id="267081960">
                  <w:marLeft w:val="0"/>
                  <w:marRight w:val="0"/>
                  <w:marTop w:val="0"/>
                  <w:marBottom w:val="0"/>
                  <w:divBdr>
                    <w:top w:val="none" w:sz="0" w:space="0" w:color="auto"/>
                    <w:left w:val="none" w:sz="0" w:space="0" w:color="auto"/>
                    <w:bottom w:val="none" w:sz="0" w:space="0" w:color="auto"/>
                    <w:right w:val="none" w:sz="0" w:space="0" w:color="auto"/>
                  </w:divBdr>
                  <w:divsChild>
                    <w:div w:id="2136370529">
                      <w:marLeft w:val="0"/>
                      <w:marRight w:val="0"/>
                      <w:marTop w:val="0"/>
                      <w:marBottom w:val="0"/>
                      <w:divBdr>
                        <w:top w:val="none" w:sz="0" w:space="0" w:color="auto"/>
                        <w:left w:val="none" w:sz="0" w:space="0" w:color="auto"/>
                        <w:bottom w:val="none" w:sz="0" w:space="0" w:color="auto"/>
                        <w:right w:val="none" w:sz="0" w:space="0" w:color="auto"/>
                      </w:divBdr>
                    </w:div>
                    <w:div w:id="1086807561">
                      <w:marLeft w:val="0"/>
                      <w:marRight w:val="0"/>
                      <w:marTop w:val="0"/>
                      <w:marBottom w:val="0"/>
                      <w:divBdr>
                        <w:top w:val="none" w:sz="0" w:space="0" w:color="auto"/>
                        <w:left w:val="none" w:sz="0" w:space="0" w:color="auto"/>
                        <w:bottom w:val="none" w:sz="0" w:space="0" w:color="auto"/>
                        <w:right w:val="none" w:sz="0" w:space="0" w:color="auto"/>
                      </w:divBdr>
                    </w:div>
                    <w:div w:id="672344694">
                      <w:marLeft w:val="0"/>
                      <w:marRight w:val="0"/>
                      <w:marTop w:val="0"/>
                      <w:marBottom w:val="0"/>
                      <w:divBdr>
                        <w:top w:val="none" w:sz="0" w:space="0" w:color="auto"/>
                        <w:left w:val="none" w:sz="0" w:space="0" w:color="auto"/>
                        <w:bottom w:val="none" w:sz="0" w:space="0" w:color="auto"/>
                        <w:right w:val="none" w:sz="0" w:space="0" w:color="auto"/>
                      </w:divBdr>
                    </w:div>
                    <w:div w:id="21323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820">
      <w:bodyDiv w:val="1"/>
      <w:marLeft w:val="0"/>
      <w:marRight w:val="0"/>
      <w:marTop w:val="0"/>
      <w:marBottom w:val="0"/>
      <w:divBdr>
        <w:top w:val="none" w:sz="0" w:space="0" w:color="auto"/>
        <w:left w:val="none" w:sz="0" w:space="0" w:color="auto"/>
        <w:bottom w:val="none" w:sz="0" w:space="0" w:color="auto"/>
        <w:right w:val="none" w:sz="0" w:space="0" w:color="auto"/>
      </w:divBdr>
    </w:div>
    <w:div w:id="2000845360">
      <w:bodyDiv w:val="1"/>
      <w:marLeft w:val="0"/>
      <w:marRight w:val="0"/>
      <w:marTop w:val="0"/>
      <w:marBottom w:val="0"/>
      <w:divBdr>
        <w:top w:val="none" w:sz="0" w:space="0" w:color="auto"/>
        <w:left w:val="none" w:sz="0" w:space="0" w:color="auto"/>
        <w:bottom w:val="none" w:sz="0" w:space="0" w:color="auto"/>
        <w:right w:val="none" w:sz="0" w:space="0" w:color="auto"/>
      </w:divBdr>
    </w:div>
    <w:div w:id="2007200400">
      <w:bodyDiv w:val="1"/>
      <w:marLeft w:val="0"/>
      <w:marRight w:val="0"/>
      <w:marTop w:val="0"/>
      <w:marBottom w:val="0"/>
      <w:divBdr>
        <w:top w:val="none" w:sz="0" w:space="0" w:color="auto"/>
        <w:left w:val="none" w:sz="0" w:space="0" w:color="auto"/>
        <w:bottom w:val="none" w:sz="0" w:space="0" w:color="auto"/>
        <w:right w:val="none" w:sz="0" w:space="0" w:color="auto"/>
      </w:divBdr>
    </w:div>
    <w:div w:id="2017341301">
      <w:bodyDiv w:val="1"/>
      <w:marLeft w:val="0"/>
      <w:marRight w:val="0"/>
      <w:marTop w:val="0"/>
      <w:marBottom w:val="0"/>
      <w:divBdr>
        <w:top w:val="none" w:sz="0" w:space="0" w:color="auto"/>
        <w:left w:val="none" w:sz="0" w:space="0" w:color="auto"/>
        <w:bottom w:val="none" w:sz="0" w:space="0" w:color="auto"/>
        <w:right w:val="none" w:sz="0" w:space="0" w:color="auto"/>
      </w:divBdr>
    </w:div>
    <w:div w:id="2052220518">
      <w:bodyDiv w:val="1"/>
      <w:marLeft w:val="0"/>
      <w:marRight w:val="0"/>
      <w:marTop w:val="0"/>
      <w:marBottom w:val="0"/>
      <w:divBdr>
        <w:top w:val="none" w:sz="0" w:space="0" w:color="auto"/>
        <w:left w:val="none" w:sz="0" w:space="0" w:color="auto"/>
        <w:bottom w:val="none" w:sz="0" w:space="0" w:color="auto"/>
        <w:right w:val="none" w:sz="0" w:space="0" w:color="auto"/>
      </w:divBdr>
    </w:div>
    <w:div w:id="2066952815">
      <w:bodyDiv w:val="1"/>
      <w:marLeft w:val="0"/>
      <w:marRight w:val="0"/>
      <w:marTop w:val="0"/>
      <w:marBottom w:val="0"/>
      <w:divBdr>
        <w:top w:val="none" w:sz="0" w:space="0" w:color="auto"/>
        <w:left w:val="none" w:sz="0" w:space="0" w:color="auto"/>
        <w:bottom w:val="none" w:sz="0" w:space="0" w:color="auto"/>
        <w:right w:val="none" w:sz="0" w:space="0" w:color="auto"/>
      </w:divBdr>
    </w:div>
    <w:div w:id="21212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cion.scjn.gob.mx/Buscador/Paginas/AbrirDocArticulo.aspx?q=u+uol4XmeVVQSBV20oBZU8Lt6MUTE9hWgF4pyRRryxt8AKEkLFi4WDTaW3dH7kVE7JwfsHT58IOk9bsCa86gbQ=="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132E06FDCF2441974353E640D5FAD5" ma:contentTypeVersion="10" ma:contentTypeDescription="Crear nuevo documento." ma:contentTypeScope="" ma:versionID="dbd217db3d9a0ab2805bf90885c4004d">
  <xsd:schema xmlns:xsd="http://www.w3.org/2001/XMLSchema" xmlns:xs="http://www.w3.org/2001/XMLSchema" xmlns:p="http://schemas.microsoft.com/office/2006/metadata/properties" xmlns:ns3="9b9eadbd-276d-46f2-95df-b198e3cd91be" targetNamespace="http://schemas.microsoft.com/office/2006/metadata/properties" ma:root="true" ma:fieldsID="4babe4a00f0204f27dd86a616f7b0ad1" ns3:_="">
    <xsd:import namespace="9b9eadbd-276d-46f2-95df-b198e3cd91be"/>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eadbd-276d-46f2-95df-b198e3cd9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69331-5E68-432C-B002-3BFD010C913A}">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9b9eadbd-276d-46f2-95df-b198e3cd91be"/>
    <ds:schemaRef ds:uri="http://purl.org/dc/elements/1.1/"/>
  </ds:schemaRefs>
</ds:datastoreItem>
</file>

<file path=customXml/itemProps2.xml><?xml version="1.0" encoding="utf-8"?>
<ds:datastoreItem xmlns:ds="http://schemas.openxmlformats.org/officeDocument/2006/customXml" ds:itemID="{B108C1F9-2078-4F5C-91A9-86BF6DC29BBA}">
  <ds:schemaRefs>
    <ds:schemaRef ds:uri="http://schemas.microsoft.com/sharepoint/v3/contenttype/forms"/>
  </ds:schemaRefs>
</ds:datastoreItem>
</file>

<file path=customXml/itemProps3.xml><?xml version="1.0" encoding="utf-8"?>
<ds:datastoreItem xmlns:ds="http://schemas.openxmlformats.org/officeDocument/2006/customXml" ds:itemID="{C6569AC5-6DCC-4C62-984B-E54410B67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eadbd-276d-46f2-95df-b198e3cd9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EFCF6-BCD5-4D46-92EE-06397B15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Iván Isay Martínez Flores</dc:creator>
  <cp:lastModifiedBy>José Francisco Jiménez Guerrero</cp:lastModifiedBy>
  <cp:revision>22</cp:revision>
  <cp:lastPrinted>2015-04-17T18:02:00Z</cp:lastPrinted>
  <dcterms:created xsi:type="dcterms:W3CDTF">2021-04-22T16:08:00Z</dcterms:created>
  <dcterms:modified xsi:type="dcterms:W3CDTF">2021-11-03T20:04:00Z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0x010100C0132E06FDCF2441974353E640D5FAD5</vt:lpwstr>
  </property>
</Properties>
</file>