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25" w:rsidRPr="006A70A6" w:rsidRDefault="00536025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  <w:bookmarkStart w:id="0" w:name="_GoBack"/>
    </w:p>
    <w:p w:rsidR="00536025" w:rsidRPr="006A70A6" w:rsidRDefault="00536025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36025" w:rsidRPr="006A70A6" w:rsidRDefault="00536025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536025" w:rsidRPr="006A70A6" w:rsidRDefault="00536025">
      <w:pPr>
        <w:spacing w:before="11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:rsidR="00536025" w:rsidRPr="006A70A6" w:rsidRDefault="006A70A6">
      <w:pPr>
        <w:spacing w:before="64"/>
        <w:ind w:left="109"/>
        <w:rPr>
          <w:rFonts w:ascii="Arial" w:eastAsia="Arial" w:hAnsi="Arial" w:cs="Arial"/>
          <w:sz w:val="28"/>
          <w:szCs w:val="28"/>
          <w:lang w:val="es-MX"/>
        </w:rPr>
      </w:pPr>
      <w:r w:rsidRPr="006A70A6">
        <w:rPr>
          <w:rFonts w:ascii="Arial"/>
          <w:b/>
          <w:sz w:val="28"/>
          <w:lang w:val="es-MX"/>
        </w:rPr>
        <w:t>INE/CG72/2015</w:t>
      </w:r>
    </w:p>
    <w:p w:rsidR="00536025" w:rsidRPr="006A70A6" w:rsidRDefault="00536025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536025" w:rsidRPr="006A70A6" w:rsidRDefault="00536025">
      <w:pPr>
        <w:spacing w:before="6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536025" w:rsidRPr="006A70A6" w:rsidRDefault="006A70A6">
      <w:pPr>
        <w:pStyle w:val="Ttulo1"/>
        <w:spacing w:line="261" w:lineRule="auto"/>
        <w:ind w:left="1101" w:right="117"/>
        <w:jc w:val="both"/>
        <w:rPr>
          <w:b w:val="0"/>
          <w:bCs w:val="0"/>
          <w:lang w:val="es-MX"/>
        </w:rPr>
      </w:pPr>
      <w:r w:rsidRPr="006A70A6">
        <w:rPr>
          <w:lang w:val="es-MX"/>
        </w:rPr>
        <w:t>ACUERDO DEL CONSEJO GENERAL DEL INSTITUTO</w:t>
      </w:r>
      <w:r w:rsidRPr="006A70A6">
        <w:rPr>
          <w:spacing w:val="13"/>
          <w:lang w:val="es-MX"/>
        </w:rPr>
        <w:t xml:space="preserve"> </w:t>
      </w:r>
      <w:r w:rsidRPr="006A70A6">
        <w:rPr>
          <w:lang w:val="es-MX"/>
        </w:rPr>
        <w:t>NACIONAL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ELECTORAL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POR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EL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QUE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SE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APRUEBA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EL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PLAN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DE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TRABAJO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PARA</w:t>
      </w:r>
      <w:r w:rsidRPr="006A70A6">
        <w:rPr>
          <w:spacing w:val="28"/>
          <w:lang w:val="es-MX"/>
        </w:rPr>
        <w:t xml:space="preserve"> </w:t>
      </w:r>
      <w:r w:rsidRPr="006A70A6">
        <w:rPr>
          <w:lang w:val="es-MX"/>
        </w:rPr>
        <w:t>EL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DESARROLLO E IMPLEMENTACIÓN DE UNA APLICACIÓN</w:t>
      </w:r>
      <w:r w:rsidRPr="006A70A6">
        <w:rPr>
          <w:spacing w:val="12"/>
          <w:lang w:val="es-MX"/>
        </w:rPr>
        <w:t xml:space="preserve"> </w:t>
      </w:r>
      <w:r w:rsidRPr="006A70A6">
        <w:rPr>
          <w:lang w:val="es-MX"/>
        </w:rPr>
        <w:t>INFORMÁTICA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QUE CONTRIBUYA AL CUMPLIMIENTO DE LAS OBLIGACIONES DE</w:t>
      </w:r>
      <w:r w:rsidRPr="006A70A6">
        <w:rPr>
          <w:spacing w:val="14"/>
          <w:lang w:val="es-MX"/>
        </w:rPr>
        <w:t xml:space="preserve"> </w:t>
      </w:r>
      <w:r w:rsidRPr="006A70A6">
        <w:rPr>
          <w:lang w:val="es-MX"/>
        </w:rPr>
        <w:t>LOS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PARTIDOS POLÍTICOS Y CANDIDATOS, ASÍ COMO DE LAS</w:t>
      </w:r>
      <w:r w:rsidRPr="006A70A6">
        <w:rPr>
          <w:spacing w:val="48"/>
          <w:lang w:val="es-MX"/>
        </w:rPr>
        <w:t xml:space="preserve"> </w:t>
      </w:r>
      <w:r w:rsidRPr="006A70A6">
        <w:rPr>
          <w:lang w:val="es-MX"/>
        </w:rPr>
        <w:t>ATRIBUCIONES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QUE EN MATERIA DE FISCALIZACIÓN TIENE EL INSTITUTO</w:t>
      </w:r>
      <w:r w:rsidRPr="006A70A6">
        <w:rPr>
          <w:spacing w:val="45"/>
          <w:lang w:val="es-MX"/>
        </w:rPr>
        <w:t xml:space="preserve"> </w:t>
      </w:r>
      <w:r w:rsidRPr="006A70A6">
        <w:rPr>
          <w:lang w:val="es-MX"/>
        </w:rPr>
        <w:t>NACIONAL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ELECTORAL</w:t>
      </w: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spacing w:before="2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536025" w:rsidRPr="006A70A6" w:rsidRDefault="006A70A6">
      <w:pPr>
        <w:ind w:left="4060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/>
          <w:b/>
          <w:spacing w:val="13"/>
          <w:sz w:val="24"/>
          <w:lang w:val="es-MX"/>
        </w:rPr>
        <w:t>A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N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T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E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C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E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D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E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N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T</w:t>
      </w:r>
      <w:r w:rsidRPr="006A70A6">
        <w:rPr>
          <w:rFonts w:ascii="Arial"/>
          <w:b/>
          <w:sz w:val="24"/>
          <w:lang w:val="es-MX"/>
        </w:rPr>
        <w:t xml:space="preserve"> </w:t>
      </w:r>
      <w:r w:rsidRPr="006A70A6">
        <w:rPr>
          <w:rFonts w:ascii="Arial"/>
          <w:b/>
          <w:spacing w:val="13"/>
          <w:sz w:val="24"/>
          <w:lang w:val="es-MX"/>
        </w:rPr>
        <w:t>E</w:t>
      </w:r>
      <w:r w:rsidRPr="006A70A6">
        <w:rPr>
          <w:rFonts w:ascii="Arial"/>
          <w:b/>
          <w:sz w:val="24"/>
          <w:lang w:val="es-MX"/>
        </w:rPr>
        <w:t xml:space="preserve"> S</w:t>
      </w:r>
      <w:r w:rsidRPr="006A70A6">
        <w:rPr>
          <w:rFonts w:ascii="Arial"/>
          <w:b/>
          <w:spacing w:val="13"/>
          <w:sz w:val="24"/>
          <w:lang w:val="es-MX"/>
        </w:rPr>
        <w:t xml:space="preserve"> </w:t>
      </w: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spacing w:before="3"/>
        <w:rPr>
          <w:rFonts w:ascii="Arial" w:eastAsia="Arial" w:hAnsi="Arial" w:cs="Arial"/>
          <w:b/>
          <w:bCs/>
          <w:sz w:val="30"/>
          <w:szCs w:val="30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1812"/>
        </w:tabs>
        <w:spacing w:line="261" w:lineRule="auto"/>
        <w:ind w:right="119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 31 de enero de 2014 el Presidente de la República promulgó la</w:t>
      </w:r>
      <w:r w:rsidRPr="006A70A6">
        <w:rPr>
          <w:rFonts w:ascii="Arial" w:hAnsi="Arial"/>
          <w:spacing w:val="2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Reforma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Constitucional en Materia Político-Electoral, aprobada por el Congreso de</w:t>
      </w:r>
      <w:r w:rsidRPr="006A70A6">
        <w:rPr>
          <w:rFonts w:ascii="Arial" w:hAnsi="Arial"/>
          <w:spacing w:val="-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Unión y la mayoría de las legislaturas</w:t>
      </w:r>
      <w:r w:rsidRPr="006A70A6">
        <w:rPr>
          <w:rFonts w:ascii="Arial" w:hAnsi="Arial"/>
          <w:spacing w:val="-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estatales.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1811"/>
        </w:tabs>
        <w:spacing w:line="261" w:lineRule="auto"/>
        <w:ind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 10 de febrero de 2014, mediante Decreto publicado en el Diario Oficial</w:t>
      </w:r>
      <w:r w:rsidRPr="006A70A6">
        <w:rPr>
          <w:rFonts w:ascii="Arial" w:hAnsi="Arial"/>
          <w:spacing w:val="-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Federación,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reformó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41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Constitución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Política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Estados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Unidos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Mexicanos,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cual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dispone,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Base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V,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Apartado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A, párrafos primero y segundo, que el Instituto Nacional Electoral es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organismo público autónomo, dotado de personalidad jurídica y</w:t>
      </w:r>
      <w:r w:rsidRPr="006A70A6">
        <w:rPr>
          <w:rFonts w:ascii="Arial" w:hAnsi="Arial"/>
          <w:spacing w:val="2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patrimonio propios, en cuy</w:t>
      </w:r>
      <w:r w:rsidRPr="006A70A6">
        <w:rPr>
          <w:rFonts w:ascii="Arial" w:hAnsi="Arial"/>
          <w:sz w:val="24"/>
          <w:lang w:val="es-MX"/>
        </w:rPr>
        <w:t>a integración participan el Poder Legislativo de la Unión,</w:t>
      </w:r>
      <w:r w:rsidRPr="006A70A6">
        <w:rPr>
          <w:rFonts w:ascii="Arial" w:hAnsi="Arial"/>
          <w:spacing w:val="4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 xml:space="preserve">Partidos Políticos Nacionales y los ciudadanos; asimismo, es autoridad 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materia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electoral,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independiente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sus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decisiones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funcionamiento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z w:val="24"/>
          <w:lang w:val="es-MX"/>
        </w:rPr>
        <w:t xml:space="preserve"> profesional en su desempeño, regido por los principios de </w:t>
      </w:r>
      <w:r w:rsidRPr="006A70A6">
        <w:rPr>
          <w:rFonts w:ascii="Arial" w:hAnsi="Arial"/>
          <w:spacing w:val="1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certeza,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legalidad, independencia, imparcialidad, máxima publicidad y</w:t>
      </w:r>
      <w:r w:rsidRPr="006A70A6">
        <w:rPr>
          <w:rFonts w:ascii="Arial" w:hAnsi="Arial"/>
          <w:spacing w:val="-2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objetividad.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1812"/>
        </w:tabs>
        <w:spacing w:line="261" w:lineRule="auto"/>
        <w:ind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citado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Decreto,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41,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Base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V,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Apartado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B,</w:t>
      </w:r>
      <w:r w:rsidRPr="006A70A6">
        <w:rPr>
          <w:rFonts w:ascii="Arial" w:hAnsi="Arial"/>
          <w:spacing w:val="5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 xml:space="preserve">penúltimo párrafo, se establece que corresponde al </w:t>
      </w:r>
      <w:r w:rsidRPr="006A70A6">
        <w:rPr>
          <w:rFonts w:ascii="Arial" w:hAnsi="Arial"/>
          <w:sz w:val="24"/>
          <w:lang w:val="es-MX"/>
        </w:rPr>
        <w:t>Consejo General del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Nacional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finanzas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relativas a los Procesos Electorales, Federal y Local, así como de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campañas de 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candidatos.</w:t>
      </w:r>
    </w:p>
    <w:p w:rsidR="00536025" w:rsidRPr="006A70A6" w:rsidRDefault="00536025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headerReference w:type="default" r:id="rId8"/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before="193" w:line="261" w:lineRule="auto"/>
        <w:ind w:left="810" w:right="119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23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mayo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2014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publicó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2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Diario</w:t>
      </w:r>
      <w:r w:rsidRPr="006A70A6">
        <w:rPr>
          <w:rFonts w:ascii="Arial" w:hAnsi="Arial"/>
          <w:spacing w:val="2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Oficial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Federación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 Decreto por el que se expide la Ley General de Instituciones y Procedimientos Electorales, en cuyo Libro Cuarto, Título</w:t>
      </w:r>
      <w:r w:rsidRPr="006A70A6">
        <w:rPr>
          <w:rFonts w:ascii="Arial" w:hAnsi="Arial"/>
          <w:spacing w:val="6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Segundo, Capítulos Cuarto y Quinto, se establecen las facultades y atribuciones de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Comisión de Fiscalización y de la Unidad Técnica de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respectivamente, así como las reglas para su desempeño y los</w:t>
      </w:r>
      <w:r w:rsidRPr="006A70A6">
        <w:rPr>
          <w:rFonts w:ascii="Arial" w:hAnsi="Arial"/>
          <w:spacing w:val="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límites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precisos respecto de su</w:t>
      </w:r>
      <w:r w:rsidRPr="006A70A6">
        <w:rPr>
          <w:rFonts w:ascii="Arial" w:hAnsi="Arial"/>
          <w:spacing w:val="-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competencia.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line="261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 la misma fecha se publicó en el Diario Oficial de la Federación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 Decreto por e</w:t>
      </w:r>
      <w:r w:rsidRPr="006A70A6">
        <w:rPr>
          <w:rFonts w:ascii="Arial" w:hAnsi="Arial"/>
          <w:sz w:val="24"/>
          <w:lang w:val="es-MX"/>
        </w:rPr>
        <w:t>l que se expide la Ley General de Partidos Políticos, en la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 se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establece,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entre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otras: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i)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distribución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competencias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materia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partidos políticos; ii) los derechos y obligaciones de los partidos políticos;</w:t>
      </w:r>
      <w:r w:rsidRPr="006A70A6">
        <w:rPr>
          <w:rFonts w:ascii="Arial" w:hAnsi="Arial"/>
          <w:spacing w:val="-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iii)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financiamiento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políticos;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iv)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régimen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financiero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 políticos; v) la fiscalización de los partidos políticos;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vi)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disposiciones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aplicables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agrupaciones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políticas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nacionales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organizaciones de ciudadanos que pretendan constituirse  e</w:t>
      </w:r>
      <w:r w:rsidRPr="006A70A6">
        <w:rPr>
          <w:rFonts w:ascii="Arial" w:hAnsi="Arial"/>
          <w:sz w:val="24"/>
          <w:lang w:val="es-MX"/>
        </w:rPr>
        <w:t>n</w:t>
      </w:r>
      <w:r w:rsidRPr="006A70A6">
        <w:rPr>
          <w:rFonts w:ascii="Arial" w:hAnsi="Arial"/>
          <w:spacing w:val="1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line="261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 sesión extraordinaria celebrada el 6 de junio de 2014, mediante</w:t>
      </w:r>
      <w:r w:rsidRPr="006A70A6">
        <w:rPr>
          <w:rFonts w:ascii="Arial" w:hAnsi="Arial"/>
          <w:spacing w:val="-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Acuerdo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INE/CG45/2014, se aprobó el Reglamento de Comisiones del</w:t>
      </w:r>
      <w:r w:rsidRPr="006A70A6">
        <w:rPr>
          <w:rFonts w:ascii="Arial" w:hAnsi="Arial"/>
          <w:spacing w:val="6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 General del Instituto Nacional</w:t>
      </w:r>
      <w:r w:rsidRPr="006A70A6">
        <w:rPr>
          <w:rFonts w:ascii="Arial" w:hAnsi="Arial"/>
          <w:spacing w:val="-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2"/>
        </w:tabs>
        <w:spacing w:line="261" w:lineRule="auto"/>
        <w:ind w:left="810" w:right="116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 la sesión extraordinaria referida en el antecedente anterior, mediante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 Acuerdo INE/CG46/2014, se aprobó la integración de las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Comisiones Permanentes y Temporales del Consejo General de este Instituto, así</w:t>
      </w:r>
      <w:r w:rsidRPr="006A70A6">
        <w:rPr>
          <w:rFonts w:ascii="Arial" w:hAnsi="Arial"/>
          <w:spacing w:val="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como del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Órgano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Garante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Transparencia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Acceso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Información.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Tratándose de la Comisión de Fiscalización se determinó que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sería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presidida por el Consejero Electoral Dr. Benito Nacif Hernández, e</w:t>
      </w:r>
      <w:r w:rsidRPr="006A70A6">
        <w:rPr>
          <w:rFonts w:ascii="Arial" w:hAnsi="Arial"/>
          <w:spacing w:val="-2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integrada por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Consejera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Mtra.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Beatriz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Eugenia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Galindo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Centeno,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4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Consejeros Electorales Lic. Enrique Andrade González, Dr. Ciro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Murayama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Rendón y Lic. Javier Santiago</w:t>
      </w:r>
      <w:r w:rsidRPr="006A70A6">
        <w:rPr>
          <w:rFonts w:ascii="Arial" w:hAnsi="Arial"/>
          <w:spacing w:val="-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Castillo.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2"/>
        </w:tabs>
        <w:spacing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17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junio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2014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instaló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Comisión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 General del Instituto Nacional</w:t>
      </w:r>
      <w:r w:rsidRPr="006A70A6">
        <w:rPr>
          <w:rFonts w:ascii="Arial" w:hAnsi="Arial"/>
          <w:spacing w:val="-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Electoral.</w:t>
      </w:r>
    </w:p>
    <w:p w:rsidR="00536025" w:rsidRPr="006A70A6" w:rsidRDefault="00536025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footerReference w:type="default" r:id="rId9"/>
          <w:pgSz w:w="12240" w:h="15840"/>
          <w:pgMar w:top="1500" w:right="1580" w:bottom="920" w:left="1600" w:header="0" w:footer="736" w:gutter="0"/>
          <w:pgNumType w:start="2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before="193"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julio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2014,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sesión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extraordinaria,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Instituto Nacional Electoral aprobó el Acuerdo INE/CG85/2014 por el que</w:t>
      </w:r>
      <w:r w:rsidRPr="006A70A6">
        <w:rPr>
          <w:rFonts w:ascii="Arial" w:hAnsi="Arial"/>
          <w:spacing w:val="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instruye a la Junta General Ejecutiva, bajo la coordinación de la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Secretaría Ejecutiva,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realizar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2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trabajos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Desarrollo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Sistema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Línea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Contabilidad de los partidos políticos, aspirantes, precandidatos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candidatos.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sesión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extraordinaria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9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julio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2014,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aprobó el Acuerdo INE/CG93/2014, por el cual se determinan normas de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transición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 materia 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0"/>
        </w:tabs>
        <w:spacing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10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julio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2014,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Junta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Ejecutiva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Nacional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Electoral, aprobó en sesión extraordinaria urgente el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Acuerdo INE/JGE39/2014, por el que se aprueba el Plan de Trabajo para</w:t>
      </w:r>
      <w:r w:rsidRPr="006A70A6">
        <w:rPr>
          <w:rFonts w:ascii="Arial" w:hAnsi="Arial"/>
          <w:spacing w:val="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desarrollo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Sistema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Línea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Contabilidad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aplicable también a aspirantes, precandidatos y</w:t>
      </w:r>
      <w:r w:rsidRPr="006A70A6">
        <w:rPr>
          <w:rFonts w:ascii="Arial" w:hAnsi="Arial"/>
          <w:spacing w:val="-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candidatos.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 la misma fecha, de conformidad con lo señalado en los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Acuerdos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INE/CG85/2014 e INE/JGE39/2014, la Comisión de Fiscalización aprobó</w:t>
      </w:r>
      <w:r w:rsidRPr="006A70A6">
        <w:rPr>
          <w:rFonts w:ascii="Arial" w:hAnsi="Arial"/>
          <w:spacing w:val="2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Plan de Trabajo para el Desarrollo del Sistema en Línea de Contabilidad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los partidos políticos, aspiran</w:t>
      </w:r>
      <w:r w:rsidRPr="006A70A6">
        <w:rPr>
          <w:rFonts w:ascii="Arial" w:hAnsi="Arial"/>
          <w:sz w:val="24"/>
          <w:lang w:val="es-MX"/>
        </w:rPr>
        <w:t>tes, precandidatos y</w:t>
      </w:r>
      <w:r w:rsidRPr="006A70A6">
        <w:rPr>
          <w:rFonts w:ascii="Arial" w:hAnsi="Arial"/>
          <w:spacing w:val="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candidatos.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0"/>
        </w:tabs>
        <w:spacing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 14 de julio de 2014, en sesión extraordinaria, el Consejo General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aprobó el Acuerdo INE/CG98/2014, mediante el cual se autorizó el Plan de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Trabajo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Desarrollo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Sistema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Línea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Contabilidad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 xml:space="preserve">partidos </w:t>
      </w:r>
      <w:r w:rsidRPr="006A70A6">
        <w:rPr>
          <w:rFonts w:ascii="Arial" w:hAnsi="Arial"/>
          <w:sz w:val="24"/>
          <w:lang w:val="es-MX"/>
        </w:rPr>
        <w:t>políticos, aspirantes, precandidatos y candidatos.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 13 de agosto de 2014 el Consejo General del Instituto Nacional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mediante Acuerdo INE/CG120/2014, aprobó el Diseño y Alcances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Sistema en Línea de Contabilidad de los partidos políticos,</w:t>
      </w:r>
      <w:r w:rsidRPr="006A70A6">
        <w:rPr>
          <w:rFonts w:ascii="Arial" w:hAnsi="Arial"/>
          <w:spacing w:val="1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aspirantes,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precandidatos y candidatos, con lo cual dio cumplimiento a lo ordenado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 los Acuerdos INE/CG85/2014 e</w:t>
      </w:r>
      <w:r w:rsidRPr="006A70A6">
        <w:rPr>
          <w:rFonts w:ascii="Arial" w:hAnsi="Arial"/>
          <w:spacing w:val="-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INE/CG98/2014.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line="261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sesión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extraordinaria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07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octubre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2014,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 emitió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Acuerdo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INE/CG203/2014,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mediante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cual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determinan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 reglas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contabilidad,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rendición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cuentas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fiscalización;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así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como</w:t>
      </w:r>
    </w:p>
    <w:p w:rsidR="00536025" w:rsidRPr="006A70A6" w:rsidRDefault="00536025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Textoindependiente"/>
        <w:spacing w:before="193" w:line="261" w:lineRule="auto"/>
        <w:ind w:right="119" w:firstLine="0"/>
        <w:rPr>
          <w:lang w:val="es-MX"/>
        </w:rPr>
      </w:pPr>
      <w:proofErr w:type="gramStart"/>
      <w:r w:rsidRPr="006A70A6">
        <w:rPr>
          <w:lang w:val="es-MX"/>
        </w:rPr>
        <w:t>los</w:t>
      </w:r>
      <w:proofErr w:type="gramEnd"/>
      <w:r w:rsidRPr="006A70A6">
        <w:rPr>
          <w:lang w:val="es-MX"/>
        </w:rPr>
        <w:t xml:space="preserve"> gastos que se considerarán como de precampaña en el</w:t>
      </w:r>
      <w:r w:rsidRPr="006A70A6">
        <w:rPr>
          <w:spacing w:val="43"/>
          <w:lang w:val="es-MX"/>
        </w:rPr>
        <w:t xml:space="preserve"> </w:t>
      </w:r>
      <w:r w:rsidRPr="006A70A6">
        <w:rPr>
          <w:lang w:val="es-MX"/>
        </w:rPr>
        <w:t>Proceso Electoral 2014-2015, que inician en</w:t>
      </w:r>
      <w:r w:rsidRPr="006A70A6">
        <w:rPr>
          <w:spacing w:val="-29"/>
          <w:lang w:val="es-MX"/>
        </w:rPr>
        <w:t xml:space="preserve"> </w:t>
      </w:r>
      <w:r w:rsidRPr="006A70A6">
        <w:rPr>
          <w:lang w:val="es-MX"/>
        </w:rPr>
        <w:t>2014.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line="261" w:lineRule="auto"/>
        <w:ind w:left="810" w:right="116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 sesión extraordinaria décimo cuart</w:t>
      </w:r>
      <w:r w:rsidRPr="006A70A6">
        <w:rPr>
          <w:rFonts w:ascii="Arial" w:hAnsi="Arial"/>
          <w:sz w:val="24"/>
          <w:lang w:val="es-MX"/>
        </w:rPr>
        <w:t>a de la Comisión de Fiscalización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 Nacional Electoral, celebrada el 17 de noviembre de 2014,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 aprobó el Manual General de Contabilidad que incluye la</w:t>
      </w:r>
      <w:r w:rsidRPr="006A70A6">
        <w:rPr>
          <w:rFonts w:ascii="Arial" w:hAnsi="Arial"/>
          <w:spacing w:val="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Guía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Contabilizadora y el Catálogo de Cuentas, así como los Formatos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servirán de apoyo para el cumplimiento del Reglamento de</w:t>
      </w:r>
      <w:r w:rsidRPr="006A70A6">
        <w:rPr>
          <w:rFonts w:ascii="Arial" w:hAnsi="Arial"/>
          <w:spacing w:val="-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2"/>
        </w:tabs>
        <w:spacing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 sesión extraordinaria de 19 de noviembre de 2014, el Consejo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Instituto Nacional Electoral aprobó el Acuerdo</w:t>
      </w:r>
      <w:r w:rsidRPr="006A70A6">
        <w:rPr>
          <w:rFonts w:ascii="Arial" w:hAnsi="Arial"/>
          <w:spacing w:val="1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INE/CG263/2014,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mediante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cual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expidió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Reglamento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Fiscalización,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así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como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 Acuerdo INE/CG268/2014 mediante el cual se expidió el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Reglamento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Interior del Instituto Nacional</w:t>
      </w:r>
      <w:r w:rsidRPr="006A70A6">
        <w:rPr>
          <w:rFonts w:ascii="Arial" w:hAnsi="Arial"/>
          <w:spacing w:val="-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0"/>
        </w:tabs>
        <w:spacing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 19 de diciembre de 2014, la Sala Superior del Tribunal Electoral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Poder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Judicial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Federación,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al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dictar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sentencia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sobre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recurso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apelación identificado con el número de expediente SUP-RAP-207/2014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acumulados,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resolvió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confirmar,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fue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materia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impugnación,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Reglamento de Fiscalización, a excepción de las modificaciones a</w:t>
      </w:r>
      <w:r w:rsidRPr="006A70A6">
        <w:rPr>
          <w:rFonts w:ascii="Arial" w:hAnsi="Arial"/>
          <w:spacing w:val="6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artículos 212,</w:t>
      </w:r>
      <w:r w:rsidRPr="006A70A6">
        <w:rPr>
          <w:rFonts w:ascii="Arial" w:hAnsi="Arial"/>
          <w:sz w:val="24"/>
          <w:lang w:val="es-MX"/>
        </w:rPr>
        <w:t xml:space="preserve"> numerales 4 y 7; y 350 del referido</w:t>
      </w:r>
      <w:r w:rsidRPr="006A70A6">
        <w:rPr>
          <w:rFonts w:ascii="Arial" w:hAnsi="Arial"/>
          <w:spacing w:val="-1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ordenamiento.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line="261" w:lineRule="auto"/>
        <w:ind w:left="810" w:right="119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sesión</w:t>
      </w:r>
      <w:r w:rsidRPr="006A70A6">
        <w:rPr>
          <w:rFonts w:ascii="Arial" w:hAnsi="Arial"/>
          <w:spacing w:val="2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extraordinaria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23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diciembre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2014,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Instituto Nacional Electoral, aprobó el Acuerdo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INE/CG350/2014,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mediante el cual se acató lo establecido en el SUP-RAP-207/2014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acumulados.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2"/>
        </w:tabs>
        <w:spacing w:line="261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sesión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extraordinaria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21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enero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2015,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 Nacional Electoral aprobó el Acuerdo INE/CG13/2015, mediante</w:t>
      </w:r>
      <w:r w:rsidRPr="006A70A6">
        <w:rPr>
          <w:rFonts w:ascii="Arial" w:hAnsi="Arial"/>
          <w:spacing w:val="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cual se determinan los gastos que se considerarán como de precampañas</w:t>
      </w:r>
      <w:r w:rsidRPr="006A70A6">
        <w:rPr>
          <w:rFonts w:ascii="Arial" w:hAnsi="Arial"/>
          <w:spacing w:val="-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z w:val="24"/>
          <w:lang w:val="es-MX"/>
        </w:rPr>
        <w:t xml:space="preserve"> para la obtención del apoyo ciudadano; así como los medios para el</w:t>
      </w:r>
      <w:r w:rsidRPr="006A70A6">
        <w:rPr>
          <w:rFonts w:ascii="Arial" w:hAnsi="Arial"/>
          <w:spacing w:val="-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registro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clasificación de ingresos y gastos, respecto de las precampañas</w:t>
      </w:r>
      <w:r w:rsidRPr="006A70A6">
        <w:rPr>
          <w:rFonts w:ascii="Arial" w:hAnsi="Arial"/>
          <w:spacing w:val="6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obtención del apoyo ciudadano, correspondientes al Proceso</w:t>
      </w:r>
      <w:r w:rsidRPr="006A70A6">
        <w:rPr>
          <w:rFonts w:ascii="Arial" w:hAnsi="Arial"/>
          <w:spacing w:val="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 Federal y Local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2014-2015.</w:t>
      </w:r>
    </w:p>
    <w:p w:rsidR="00536025" w:rsidRPr="006A70A6" w:rsidRDefault="00536025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1"/>
        </w:tabs>
        <w:spacing w:before="193"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sesión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extraordinaria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celebrada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28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enero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2015,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 del Instituto Nacional Electoral aprobó el Acuerdo</w:t>
      </w:r>
      <w:r w:rsidRPr="006A70A6">
        <w:rPr>
          <w:rFonts w:ascii="Arial" w:hAnsi="Arial"/>
          <w:spacing w:val="2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INE/CG47/2015 por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Instruye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Junta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Ejecutiva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realizar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acciones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necesarias para el desarrollo e implementación de una</w:t>
      </w:r>
      <w:r w:rsidRPr="006A70A6">
        <w:rPr>
          <w:rFonts w:ascii="Arial" w:hAnsi="Arial"/>
          <w:spacing w:val="5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aplicación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informática que contribuya al cumplimiento de las obligaciones de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 políticos y candidatos, así como de las atribuciones que en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materia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fiscalización tiene el Instituto Nacional</w:t>
      </w:r>
      <w:r w:rsidRPr="006A70A6">
        <w:rPr>
          <w:rFonts w:ascii="Arial" w:hAnsi="Arial"/>
          <w:spacing w:val="-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2"/>
        </w:tabs>
        <w:spacing w:line="261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dieciséis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febrero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2015,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Junta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Ejecutiva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 Nacional Electoral, aprobó en sesión ordinaria el Acuerdo</w:t>
      </w:r>
      <w:r w:rsidRPr="006A70A6">
        <w:rPr>
          <w:rFonts w:ascii="Arial" w:hAnsi="Arial"/>
          <w:spacing w:val="2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INE/JGE21/2015,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por el que se aprueba el Plan de Trabajo para el Desarrollo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</w:t>
      </w:r>
      <w:r w:rsidRPr="006A70A6">
        <w:rPr>
          <w:rFonts w:ascii="Arial" w:hAnsi="Arial"/>
          <w:sz w:val="24"/>
          <w:lang w:val="es-MX"/>
        </w:rPr>
        <w:t xml:space="preserve"> Implementación de una Aplicación Informática que contribuya</w:t>
      </w:r>
      <w:r w:rsidRPr="006A70A6">
        <w:rPr>
          <w:rFonts w:ascii="Arial" w:hAnsi="Arial"/>
          <w:spacing w:val="1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cumplimiento de las obligaciones de los partidos políticos y candidatos,</w:t>
      </w:r>
      <w:r w:rsidRPr="006A70A6">
        <w:rPr>
          <w:rFonts w:ascii="Arial" w:hAnsi="Arial"/>
          <w:spacing w:val="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así como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atribuciones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materia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tiene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 Nacional Electoral.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0"/>
          <w:numId w:val="1"/>
        </w:numPr>
        <w:tabs>
          <w:tab w:val="left" w:pos="812"/>
        </w:tabs>
        <w:spacing w:line="261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El 19 de febrero d</w:t>
      </w:r>
      <w:r w:rsidRPr="006A70A6">
        <w:rPr>
          <w:rFonts w:ascii="Arial" w:hAnsi="Arial"/>
          <w:sz w:val="24"/>
          <w:lang w:val="es-MX"/>
        </w:rPr>
        <w:t>e 2015, la Comisión de Fiscalización aprobó en su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tercera sesión extraordinaria el Proyecto de Acuerdo del Consejo General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Instituto Nacional Electoral por el que se aprueba el Plan de Trabajo para</w:t>
      </w:r>
      <w:r w:rsidRPr="006A70A6">
        <w:rPr>
          <w:rFonts w:ascii="Arial" w:hAnsi="Arial"/>
          <w:spacing w:val="2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Desarrollo e Implementación de una Aplicación Informática que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contribuya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al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cumplimiento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obligaciones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2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candidatos,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 xml:space="preserve">así como de las atribuciones que en materia de fiscalización tiene 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 Nacional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Electoral.</w:t>
      </w:r>
    </w:p>
    <w:p w:rsidR="00536025" w:rsidRPr="006A70A6" w:rsidRDefault="00536025">
      <w:pPr>
        <w:rPr>
          <w:rFonts w:ascii="Arial" w:eastAsia="Arial" w:hAnsi="Arial" w:cs="Arial"/>
          <w:sz w:val="24"/>
          <w:szCs w:val="24"/>
          <w:lang w:val="es-MX"/>
        </w:rPr>
      </w:pPr>
    </w:p>
    <w:p w:rsidR="00536025" w:rsidRPr="006A70A6" w:rsidRDefault="00536025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:rsidR="00536025" w:rsidRPr="006A70A6" w:rsidRDefault="006A70A6">
      <w:pPr>
        <w:pStyle w:val="Ttulo1"/>
        <w:ind w:left="3132" w:right="3147"/>
        <w:jc w:val="center"/>
        <w:rPr>
          <w:b w:val="0"/>
          <w:bCs w:val="0"/>
          <w:lang w:val="es-MX"/>
        </w:rPr>
      </w:pPr>
      <w:r w:rsidRPr="006A70A6">
        <w:rPr>
          <w:spacing w:val="3"/>
          <w:lang w:val="es-MX"/>
        </w:rPr>
        <w:t xml:space="preserve">C O </w:t>
      </w:r>
      <w:r w:rsidRPr="006A70A6">
        <w:rPr>
          <w:spacing w:val="3"/>
          <w:lang w:val="es-MX"/>
        </w:rPr>
        <w:t>N S I D E R A N D</w:t>
      </w:r>
      <w:r w:rsidRPr="006A70A6">
        <w:rPr>
          <w:spacing w:val="-31"/>
          <w:lang w:val="es-MX"/>
        </w:rPr>
        <w:t xml:space="preserve"> </w:t>
      </w:r>
      <w:r w:rsidRPr="006A70A6">
        <w:rPr>
          <w:lang w:val="es-MX"/>
        </w:rPr>
        <w:t>O</w:t>
      </w:r>
      <w:r w:rsidRPr="006A70A6">
        <w:rPr>
          <w:spacing w:val="3"/>
          <w:lang w:val="es-MX"/>
        </w:rPr>
        <w:t xml:space="preserve"> </w:t>
      </w: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spacing w:before="3"/>
        <w:rPr>
          <w:rFonts w:ascii="Arial" w:eastAsia="Arial" w:hAnsi="Arial" w:cs="Arial"/>
          <w:b/>
          <w:bCs/>
          <w:sz w:val="30"/>
          <w:szCs w:val="30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de conformidad con lo establecido en el artículo 41, Base II, primero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penúltimo párrafos de la Constitución Política de los Estados</w:t>
      </w:r>
      <w:r w:rsidRPr="006A70A6">
        <w:rPr>
          <w:rFonts w:ascii="Arial" w:hAnsi="Arial"/>
          <w:spacing w:val="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Unidos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Mexicanos, la Ley garantizará que los Partidos Políticos Nacionales</w:t>
      </w:r>
      <w:r w:rsidRPr="006A70A6">
        <w:rPr>
          <w:rFonts w:ascii="Arial" w:hAnsi="Arial"/>
          <w:spacing w:val="-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cuenten de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manera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equitativa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elementos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llevar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cabo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actividades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señalará las reglas a que se sujetará el financiamiento de los</w:t>
      </w:r>
      <w:r w:rsidRPr="006A70A6">
        <w:rPr>
          <w:rFonts w:ascii="Arial" w:hAnsi="Arial"/>
          <w:spacing w:val="1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propios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 y sus campañas electorales, fijará los límites a las erogaciones</w:t>
      </w:r>
      <w:r w:rsidRPr="006A70A6">
        <w:rPr>
          <w:rFonts w:ascii="Arial" w:hAnsi="Arial"/>
          <w:spacing w:val="6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 procesos internos de selección de candidat</w:t>
      </w:r>
      <w:r w:rsidRPr="006A70A6">
        <w:rPr>
          <w:rFonts w:ascii="Arial" w:hAnsi="Arial"/>
          <w:sz w:val="24"/>
          <w:lang w:val="es-MX"/>
        </w:rPr>
        <w:t>os y en las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campañas electorales.</w:t>
      </w:r>
    </w:p>
    <w:p w:rsidR="00536025" w:rsidRPr="006A70A6" w:rsidRDefault="00536025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before="193"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citada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Base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II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mismo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precepto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constitucional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establece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 Ley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ordenará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procedimientos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control,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oportuna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vigilancia,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durante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campaña,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origen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uso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todos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recursos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 cuenten los partidos políticos y candidatos, además de que</w:t>
      </w:r>
      <w:r w:rsidRPr="006A70A6">
        <w:rPr>
          <w:rFonts w:ascii="Arial" w:hAnsi="Arial"/>
          <w:spacing w:val="-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determinará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 sanciones a imponerse por el incumplimiento de estas</w:t>
      </w:r>
      <w:r w:rsidRPr="006A70A6">
        <w:rPr>
          <w:rFonts w:ascii="Arial" w:hAnsi="Arial"/>
          <w:spacing w:val="-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disposiciones.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el artículo 41, párrafo segundo, Base IV, de la Constitución Política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 Estados Unidos Mexicanos, mandata que la Ley establecerá los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plazos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 la realización de los procesos partidistas de selección y postulación</w:t>
      </w:r>
      <w:r w:rsidRPr="006A70A6">
        <w:rPr>
          <w:rFonts w:ascii="Arial" w:hAnsi="Arial"/>
          <w:spacing w:val="2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candidatos a cargos de elección popular, así como las reglas para</w:t>
      </w:r>
      <w:r w:rsidRPr="006A70A6">
        <w:rPr>
          <w:rFonts w:ascii="Arial" w:hAnsi="Arial"/>
          <w:spacing w:val="1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 precampañas y las campañas electoral</w:t>
      </w:r>
      <w:r w:rsidRPr="006A70A6">
        <w:rPr>
          <w:rFonts w:ascii="Arial" w:hAnsi="Arial"/>
          <w:sz w:val="24"/>
          <w:lang w:val="es-MX"/>
        </w:rPr>
        <w:t>es.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de conformidad con lo dispuesto en el artículo 41, Base V, Apartado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párrafos primero y segundo de la Constitución Política de los</w:t>
      </w:r>
      <w:r w:rsidRPr="006A70A6">
        <w:rPr>
          <w:rFonts w:ascii="Arial" w:hAnsi="Arial"/>
          <w:spacing w:val="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Estados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Unidos Mexicanos, el Instituto Nacional Electoral es un organismo</w:t>
      </w:r>
      <w:r w:rsidRPr="006A70A6">
        <w:rPr>
          <w:rFonts w:ascii="Arial" w:hAnsi="Arial"/>
          <w:spacing w:val="2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público autónomo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dotado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personalidad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jurídica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patrimonio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propios,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cuya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integración participan el Poder Legislativo de la Unión, los Partidos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Nacionales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ciudadanos,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términos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ordene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ley.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ejercicio de esta función estatal, la certeza, legalidad,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independencia,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imparcialidad, máxima publicidad y objetividad serán principios</w:t>
      </w:r>
      <w:r w:rsidRPr="006A70A6">
        <w:rPr>
          <w:rFonts w:ascii="Arial" w:hAnsi="Arial"/>
          <w:spacing w:val="-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rectores.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la citada disposición constitucional prevé a su vez, en el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párrafo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segundo,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Nacional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será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autoridad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materia,</w:t>
      </w:r>
      <w:r w:rsidRPr="006A70A6">
        <w:rPr>
          <w:rFonts w:ascii="Arial" w:hAnsi="Arial"/>
          <w:sz w:val="24"/>
          <w:lang w:val="es-MX"/>
        </w:rPr>
        <w:t xml:space="preserve"> independiente en sus decisiones y funcionamiento, y profesional en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 desempeño.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el artículo 41, Base V, Apartado B, penúltimo y último párrafos,</w:t>
      </w:r>
      <w:r w:rsidRPr="006A70A6">
        <w:rPr>
          <w:rFonts w:ascii="Arial" w:hAnsi="Arial"/>
          <w:spacing w:val="-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dispone que corresponde al Consejo General del Instituto Nacional Electoral en</w:t>
      </w:r>
      <w:r w:rsidRPr="006A70A6">
        <w:rPr>
          <w:rFonts w:ascii="Arial" w:hAnsi="Arial"/>
          <w:spacing w:val="2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 xml:space="preserve">Procesos Electorales </w:t>
      </w:r>
      <w:r w:rsidRPr="006A70A6">
        <w:rPr>
          <w:rFonts w:ascii="Arial" w:hAnsi="Arial"/>
          <w:sz w:val="24"/>
          <w:lang w:val="es-MX"/>
        </w:rPr>
        <w:t>Federales y locales la fiscalización de las finanzas</w:t>
      </w:r>
      <w:r w:rsidRPr="006A70A6">
        <w:rPr>
          <w:rFonts w:ascii="Arial" w:hAnsi="Arial"/>
          <w:spacing w:val="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los partidos políticos y de las campañas de los</w:t>
      </w:r>
      <w:r w:rsidRPr="006A70A6">
        <w:rPr>
          <w:rFonts w:ascii="Arial" w:hAnsi="Arial"/>
          <w:spacing w:val="-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candidatos.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en el artículo 6, numeral 2 de la Ley General de Instituciones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Procedimientos Electorales, se establece que el Instituto Nacional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</w:t>
      </w:r>
      <w:r w:rsidRPr="006A70A6">
        <w:rPr>
          <w:rFonts w:ascii="Arial" w:hAnsi="Arial"/>
          <w:sz w:val="24"/>
          <w:lang w:val="es-MX"/>
        </w:rPr>
        <w:t>ctoral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dispondrá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necesario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cumplimiento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dispuesto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leyes generales.</w:t>
      </w:r>
    </w:p>
    <w:p w:rsidR="00536025" w:rsidRPr="006A70A6" w:rsidRDefault="00536025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before="193"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conformidad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30,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numeral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1,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incisos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a),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b),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d),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f)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g)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la Ley General de Instituciones y Procedimientos Electorales, son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fines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Instituto Nacional Electoral, contribuir al desarrollo de la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vida democrática, preservar el fortalecimiento del régimen de partidos</w:t>
      </w:r>
      <w:r w:rsidRPr="006A70A6">
        <w:rPr>
          <w:rFonts w:ascii="Arial" w:hAnsi="Arial"/>
          <w:spacing w:val="6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políticos, asegurar a los ciudadanos el ejerc</w:t>
      </w:r>
      <w:r w:rsidRPr="006A70A6">
        <w:rPr>
          <w:rFonts w:ascii="Arial" w:hAnsi="Arial"/>
          <w:sz w:val="24"/>
          <w:lang w:val="es-MX"/>
        </w:rPr>
        <w:t>icio de los derechos político-electorales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vigilar el cumplimiento de sus obligaciones; velar por la autenticidad</w:t>
      </w:r>
      <w:r w:rsidRPr="006A70A6">
        <w:rPr>
          <w:rFonts w:ascii="Arial" w:hAnsi="Arial"/>
          <w:spacing w:val="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efectividad del sufragio; llevar a cabo la promoción del voto y coadyuvar a</w:t>
      </w:r>
      <w:r w:rsidRPr="006A70A6">
        <w:rPr>
          <w:rFonts w:ascii="Arial" w:hAnsi="Arial"/>
          <w:spacing w:val="-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difusión de la educación cívica y la cultura</w:t>
      </w:r>
      <w:r w:rsidRPr="006A70A6">
        <w:rPr>
          <w:rFonts w:ascii="Arial" w:hAnsi="Arial"/>
          <w:spacing w:val="-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democrática.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según el artículo 34 de la Ley General de Instituciones y Procedimientos Electorales, los órganos centrales del Instituto son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 Consejo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General,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Presidencia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General,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Junta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 Ejecutiva y la Secretaría</w:t>
      </w:r>
      <w:r w:rsidRPr="006A70A6">
        <w:rPr>
          <w:rFonts w:ascii="Arial" w:hAnsi="Arial"/>
          <w:spacing w:val="-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Ejecutiva.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de conformi</w:t>
      </w:r>
      <w:r w:rsidRPr="006A70A6">
        <w:rPr>
          <w:rFonts w:ascii="Arial" w:hAnsi="Arial"/>
          <w:sz w:val="24"/>
          <w:lang w:val="es-MX"/>
        </w:rPr>
        <w:t>dad con el artículo 35 de la Ley en cita, el Consejo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órgano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superior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dirección,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responsable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vigilar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cumplimiento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las disposiciones constitucionales y legales en materia  electoral,</w:t>
      </w:r>
      <w:r w:rsidRPr="006A70A6">
        <w:rPr>
          <w:rFonts w:ascii="Arial" w:hAnsi="Arial"/>
          <w:spacing w:val="-2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así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como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velar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porque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principios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certeza,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legalidad,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independencia,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imparcialidad, máxima publicidad y objetividad guíen todas las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actividades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Instituto Nacional</w:t>
      </w:r>
      <w:r w:rsidRPr="006A70A6">
        <w:rPr>
          <w:rFonts w:ascii="Arial" w:hAnsi="Arial"/>
          <w:spacing w:val="-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42,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numerales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6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Instituciones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z w:val="24"/>
          <w:lang w:val="es-MX"/>
        </w:rPr>
        <w:t xml:space="preserve"> Procedimientos Electorales, prevé la creación de la Comisión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Fiscalización, la cual funcionará permanentemente y se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integrará exclusivamente por Consejeros Electorales designados por el</w:t>
      </w:r>
      <w:r w:rsidRPr="006A70A6">
        <w:rPr>
          <w:rFonts w:ascii="Arial" w:hAnsi="Arial"/>
          <w:spacing w:val="6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 General,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contará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Secretario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Técnico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será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</w:t>
      </w:r>
      <w:r w:rsidRPr="006A70A6">
        <w:rPr>
          <w:rFonts w:ascii="Arial" w:hAnsi="Arial"/>
          <w:sz w:val="24"/>
          <w:lang w:val="es-MX"/>
        </w:rPr>
        <w:t>itular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Unidad Técnica 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el inciso jj) del artículo 44 del mismo ordenamiento jurídico,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establece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 el Consejo General del Instituto Nacional Electoral dictará los</w:t>
      </w:r>
      <w:r w:rsidRPr="006A70A6">
        <w:rPr>
          <w:rFonts w:ascii="Arial" w:hAnsi="Arial"/>
          <w:spacing w:val="6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Acuerdos</w:t>
      </w:r>
      <w:r w:rsidRPr="006A70A6">
        <w:rPr>
          <w:rFonts w:ascii="Arial" w:hAnsi="Arial"/>
          <w:sz w:val="24"/>
          <w:lang w:val="es-MX"/>
        </w:rPr>
        <w:t xml:space="preserve"> necesarios para hacer efectivas sus atribuciones y las demás señaladas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 la Ley.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48,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inciso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o),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referida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prevé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Junta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 Ejecutiva tendrá entre sus atribuciones aquellas que le encomienda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 Consejo General del</w:t>
      </w:r>
      <w:r w:rsidRPr="006A70A6">
        <w:rPr>
          <w:rFonts w:ascii="Arial" w:hAnsi="Arial"/>
          <w:spacing w:val="-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</w:t>
      </w:r>
      <w:r w:rsidRPr="006A70A6">
        <w:rPr>
          <w:rFonts w:ascii="Arial" w:hAnsi="Arial"/>
          <w:sz w:val="24"/>
          <w:lang w:val="es-MX"/>
        </w:rPr>
        <w:t>tuto.</w:t>
      </w:r>
    </w:p>
    <w:p w:rsidR="00536025" w:rsidRPr="006A70A6" w:rsidRDefault="00536025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before="193" w:line="261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190,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párrafo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2,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misma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dispone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4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tiene</w:t>
      </w:r>
      <w:r w:rsidRPr="006A70A6">
        <w:rPr>
          <w:rFonts w:ascii="Arial" w:hAnsi="Arial"/>
          <w:spacing w:val="4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pacing w:val="4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</w:t>
      </w:r>
      <w:r w:rsidRPr="006A70A6">
        <w:rPr>
          <w:rFonts w:ascii="Arial" w:hAnsi="Arial"/>
          <w:spacing w:val="4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cargo</w:t>
      </w:r>
      <w:r w:rsidRPr="006A70A6">
        <w:rPr>
          <w:rFonts w:ascii="Arial" w:hAnsi="Arial"/>
          <w:spacing w:val="4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4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finanzas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 y de las campañas de los candidatos, por conducto de su</w:t>
      </w:r>
      <w:r w:rsidRPr="006A70A6">
        <w:rPr>
          <w:rFonts w:ascii="Arial" w:hAnsi="Arial"/>
          <w:spacing w:val="-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Comisión 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191,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párrafo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1,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inciso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b),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cita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establece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1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 Consejo General tendrá la facultad para, en función de la capacidad</w:t>
      </w:r>
      <w:r w:rsidRPr="006A70A6">
        <w:rPr>
          <w:rFonts w:ascii="Arial" w:hAnsi="Arial"/>
          <w:spacing w:val="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técnica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financiera del Instituto, desarrollar, implementar y administrar un</w:t>
      </w:r>
      <w:r w:rsidRPr="006A70A6">
        <w:rPr>
          <w:rFonts w:ascii="Arial" w:hAnsi="Arial"/>
          <w:spacing w:val="1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Sistema</w:t>
      </w:r>
      <w:r w:rsidRPr="006A70A6">
        <w:rPr>
          <w:rFonts w:ascii="Arial" w:hAnsi="Arial"/>
          <w:sz w:val="24"/>
          <w:lang w:val="es-MX"/>
        </w:rPr>
        <w:t xml:space="preserve"> en Línea de Contabilidad de los partidos políticos, así como</w:t>
      </w:r>
      <w:r w:rsidRPr="006A70A6">
        <w:rPr>
          <w:rFonts w:ascii="Arial" w:hAnsi="Arial"/>
          <w:spacing w:val="-2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establecer mecanismos electrónicos para el cumplimiento de las obligaciones de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éstos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 materia 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el artículo 192, numeral 1, incisos a) y d) de la Ley en cita, señala</w:t>
      </w:r>
      <w:r w:rsidRPr="006A70A6">
        <w:rPr>
          <w:rFonts w:ascii="Arial" w:hAnsi="Arial"/>
          <w:spacing w:val="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</w:t>
      </w:r>
      <w:r w:rsidRPr="006A70A6">
        <w:rPr>
          <w:rFonts w:ascii="Arial" w:hAnsi="Arial"/>
          <w:sz w:val="24"/>
          <w:lang w:val="es-MX"/>
        </w:rPr>
        <w:t>l Consejo General del Instituto Nacional Electoral, ejercerá las</w:t>
      </w:r>
      <w:r w:rsidRPr="006A70A6">
        <w:rPr>
          <w:rFonts w:ascii="Arial" w:hAnsi="Arial"/>
          <w:spacing w:val="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facultades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supervisión, seguimiento y control técnico y, en general, todos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aquellos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actos preparatorios a través de la Comisión de Fiscalización, la cual emitirá los Acuerdos Generales y n</w:t>
      </w:r>
      <w:r w:rsidRPr="006A70A6">
        <w:rPr>
          <w:rFonts w:ascii="Arial" w:hAnsi="Arial"/>
          <w:sz w:val="24"/>
          <w:lang w:val="es-MX"/>
        </w:rPr>
        <w:t>ormas técnicas que se requieran para regular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registro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contable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-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revisará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-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funciones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acciones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realizadas por la Unidad Técnica de Fiscalización con la finalidad</w:t>
      </w:r>
      <w:r w:rsidRPr="006A70A6">
        <w:rPr>
          <w:rFonts w:ascii="Arial" w:hAnsi="Arial"/>
          <w:spacing w:val="1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garantizar la legalidad y certeza en los procesos de</w:t>
      </w:r>
      <w:r w:rsidRPr="006A70A6">
        <w:rPr>
          <w:rFonts w:ascii="Arial" w:hAnsi="Arial"/>
          <w:spacing w:val="-1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numeral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192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Instituciones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Procedimientos Electorales, establece que para el cumplimiento de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funciones,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Comisión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contará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Unidad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Técnica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Fiscalización.</w:t>
      </w:r>
    </w:p>
    <w:p w:rsidR="00536025" w:rsidRPr="006A70A6" w:rsidRDefault="00536025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1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conformidad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196,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numeral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Instituciones y Procedimientos Electorales, la Unidad Técnica</w:t>
      </w:r>
      <w:r w:rsidRPr="006A70A6">
        <w:rPr>
          <w:rFonts w:ascii="Arial" w:hAnsi="Arial"/>
          <w:spacing w:val="6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órgano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tiene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cargo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recepción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5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revisión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integral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informes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presenten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respecto</w:t>
      </w:r>
      <w:r w:rsidRPr="006A70A6">
        <w:rPr>
          <w:rFonts w:ascii="Arial" w:hAnsi="Arial"/>
          <w:spacing w:val="3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 xml:space="preserve">origen, monto, destino y aplicación de los recursos que reciban 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por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cualquier tipo de financiamiento, así como investigar lo relacionado con</w:t>
      </w:r>
      <w:r w:rsidRPr="006A70A6">
        <w:rPr>
          <w:rFonts w:ascii="Arial" w:hAnsi="Arial"/>
          <w:spacing w:val="1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quejas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procedimientos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oficiosos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materia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rendición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cuentas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dichos institutos políticos.</w:t>
      </w:r>
    </w:p>
    <w:p w:rsidR="00536025" w:rsidRPr="006A70A6" w:rsidRDefault="00536025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before="198" w:line="26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199,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numeral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1,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inciso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b)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2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mismo</w:t>
      </w:r>
      <w:r w:rsidRPr="006A70A6">
        <w:rPr>
          <w:rFonts w:ascii="Arial" w:hAnsi="Arial"/>
          <w:spacing w:val="2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ordenamiento,</w:t>
      </w:r>
      <w:r w:rsidRPr="006A70A6">
        <w:rPr>
          <w:rFonts w:ascii="Arial" w:hAnsi="Arial"/>
          <w:spacing w:val="2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señala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Unidad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Técnica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tendrá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facultad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elaborar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z w:val="24"/>
          <w:lang w:val="es-MX"/>
        </w:rPr>
        <w:t xml:space="preserve"> someter a consideración de la Comisión de Fiscalización, los Proyectos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Reglamento en materia de fiscalización y contabilidad, y los Acuerdos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 requieran para el cumplimiento de sus</w:t>
      </w:r>
      <w:r w:rsidRPr="006A70A6">
        <w:rPr>
          <w:rFonts w:ascii="Arial" w:hAnsi="Arial"/>
          <w:spacing w:val="-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funciones.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en términos de lo señalado en el artículo 199, numeral 1, incisos c) y</w:t>
      </w:r>
      <w:r w:rsidRPr="006A70A6">
        <w:rPr>
          <w:rFonts w:ascii="Arial" w:hAnsi="Arial"/>
          <w:spacing w:val="-2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e)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comento,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corresponde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Unidad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Técnica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 vigilar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recursos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políticos,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tengan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origen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lícito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apliquen exclusivamente para el cumplimiento de los objetivos de</w:t>
      </w:r>
      <w:r w:rsidRPr="006A70A6">
        <w:rPr>
          <w:rFonts w:ascii="Arial" w:hAnsi="Arial"/>
          <w:spacing w:val="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 políticos; así como requerir información complementaria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respecto de los diversos apartados de los informes de ingresos y egresos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 documentación comprobatoria de cualquier otro a</w:t>
      </w:r>
      <w:r w:rsidRPr="006A70A6">
        <w:rPr>
          <w:rFonts w:ascii="Arial" w:hAnsi="Arial"/>
          <w:sz w:val="24"/>
          <w:lang w:val="es-MX"/>
        </w:rPr>
        <w:t>specto vinculado a</w:t>
      </w:r>
      <w:r w:rsidRPr="006A70A6">
        <w:rPr>
          <w:rFonts w:ascii="Arial" w:hAnsi="Arial"/>
          <w:spacing w:val="-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 mismos.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mismo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199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referida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señala,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numeral</w:t>
      </w:r>
      <w:r w:rsidRPr="006A70A6">
        <w:rPr>
          <w:rFonts w:ascii="Arial" w:hAnsi="Arial"/>
          <w:spacing w:val="5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incisos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a),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n)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ñ),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auditar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documentación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soporte,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así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como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contabilidad que presenten los partidos políticos y en su caso,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candidaturas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independientes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cada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uno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sus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informes;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proponer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Comisión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 los Lineamientos homogéneos de contabilidad que</w:t>
      </w:r>
      <w:r w:rsidRPr="006A70A6">
        <w:rPr>
          <w:rFonts w:ascii="Arial" w:hAnsi="Arial"/>
          <w:spacing w:val="4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garanticen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 publicidad y el acceso por medios electrónicos, en colaboración con</w:t>
      </w:r>
      <w:r w:rsidRPr="006A70A6">
        <w:rPr>
          <w:rFonts w:ascii="Arial" w:hAnsi="Arial"/>
          <w:spacing w:val="2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áreas del Instituto que se requieran p</w:t>
      </w:r>
      <w:r w:rsidRPr="006A70A6">
        <w:rPr>
          <w:rFonts w:ascii="Arial" w:hAnsi="Arial"/>
          <w:sz w:val="24"/>
          <w:lang w:val="es-MX"/>
        </w:rPr>
        <w:t>ara el desarrollo del</w:t>
      </w:r>
      <w:r w:rsidRPr="006A70A6">
        <w:rPr>
          <w:rFonts w:ascii="Arial" w:hAnsi="Arial"/>
          <w:spacing w:val="2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respectivo sistema, y;</w:t>
      </w:r>
      <w:r w:rsidRPr="006A70A6">
        <w:rPr>
          <w:rFonts w:ascii="Arial" w:hAnsi="Arial"/>
          <w:spacing w:val="6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proponer a la Comisión de Fiscalización los Lineamientos</w:t>
      </w:r>
      <w:r w:rsidRPr="006A70A6">
        <w:rPr>
          <w:rFonts w:ascii="Arial" w:hAnsi="Arial"/>
          <w:spacing w:val="1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garanticen la máxima publicidad de los registros y movimientos</w:t>
      </w:r>
      <w:r w:rsidRPr="006A70A6">
        <w:rPr>
          <w:rFonts w:ascii="Arial" w:hAnsi="Arial"/>
          <w:spacing w:val="6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contables,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avisos previos de contratación y requerimientos de validación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contrataciones emitidos por la autoridad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425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426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Instituciones</w:t>
      </w:r>
      <w:r w:rsidRPr="006A70A6">
        <w:rPr>
          <w:rFonts w:ascii="Arial" w:hAnsi="Arial"/>
          <w:spacing w:val="4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Procedimientos Electorales establecen que la Unidad Técnica</w:t>
      </w:r>
      <w:r w:rsidRPr="006A70A6">
        <w:rPr>
          <w:rFonts w:ascii="Arial" w:hAnsi="Arial"/>
          <w:spacing w:val="2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revisará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informes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presentados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tanto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por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aspirantes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z w:val="24"/>
          <w:lang w:val="es-MX"/>
        </w:rPr>
        <w:t xml:space="preserve"> candidatos independientes como por los candidatos</w:t>
      </w:r>
      <w:r w:rsidRPr="006A70A6">
        <w:rPr>
          <w:rFonts w:ascii="Arial" w:hAnsi="Arial"/>
          <w:spacing w:val="6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independientes, respecto al origen, monto, destino y aplicación de los recursos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obtengan por cualquier modalidad de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financiamiento.</w:t>
      </w:r>
    </w:p>
    <w:p w:rsidR="00536025" w:rsidRPr="006A70A6" w:rsidRDefault="00536025">
      <w:pPr>
        <w:spacing w:line="26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before="198" w:line="266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de conformidad con el artículo 431 de la Ley</w:t>
      </w:r>
      <w:r w:rsidRPr="006A70A6">
        <w:rPr>
          <w:rFonts w:ascii="Arial" w:hAnsi="Arial"/>
          <w:sz w:val="24"/>
          <w:lang w:val="es-MX"/>
        </w:rPr>
        <w:t xml:space="preserve"> General de Instituciones</w:t>
      </w:r>
      <w:r w:rsidRPr="006A70A6">
        <w:rPr>
          <w:rFonts w:ascii="Arial" w:hAnsi="Arial"/>
          <w:spacing w:val="-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Procedimientos Electorales, los candidatos independientes</w:t>
      </w:r>
      <w:r w:rsidRPr="006A70A6">
        <w:rPr>
          <w:rFonts w:ascii="Arial" w:hAnsi="Arial"/>
          <w:spacing w:val="1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deberán presentar ante la Unidad Técnica de Fiscalización de la Comisión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informes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campaña,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respecto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al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origen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monto de los ingreso</w:t>
      </w:r>
      <w:r w:rsidRPr="006A70A6">
        <w:rPr>
          <w:rFonts w:ascii="Arial" w:hAnsi="Arial"/>
          <w:sz w:val="24"/>
          <w:lang w:val="es-MX"/>
        </w:rPr>
        <w:t>s y egresos por cualquier modalidad de</w:t>
      </w:r>
      <w:r w:rsidRPr="006A70A6">
        <w:rPr>
          <w:rFonts w:ascii="Arial" w:hAnsi="Arial"/>
          <w:spacing w:val="-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financiamiento,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así como su empleo y aplicación, atendiendo a las reglas y</w:t>
      </w:r>
      <w:r w:rsidRPr="006A70A6">
        <w:rPr>
          <w:rFonts w:ascii="Arial" w:hAnsi="Arial"/>
          <w:spacing w:val="4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procedimientos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 la presentación y revisión de los informes establecidas en la</w:t>
      </w:r>
      <w:r w:rsidRPr="006A70A6">
        <w:rPr>
          <w:rFonts w:ascii="Arial" w:hAnsi="Arial"/>
          <w:spacing w:val="4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 General de Partidos Políticos.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acuerdo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párrafo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59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 Políticos, cada partido político será responsable de su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contabilidad y de la operación del sistema de</w:t>
      </w:r>
      <w:r w:rsidRPr="006A70A6">
        <w:rPr>
          <w:rFonts w:ascii="Arial" w:hAnsi="Arial"/>
          <w:spacing w:val="-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contabilidad.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el artículo 60 de la misma Ley define las características del sistema</w:t>
      </w:r>
      <w:r w:rsidRPr="006A70A6">
        <w:rPr>
          <w:rFonts w:ascii="Arial" w:hAnsi="Arial"/>
          <w:spacing w:val="4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z w:val="24"/>
          <w:lang w:val="es-MX"/>
        </w:rPr>
        <w:t xml:space="preserve"> contabilidad en línea al que los partidos políticos se sujetarán establece</w:t>
      </w:r>
      <w:r w:rsidRPr="006A70A6">
        <w:rPr>
          <w:rFonts w:ascii="Arial" w:hAnsi="Arial"/>
          <w:spacing w:val="-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podrá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tener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acceso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irrestricto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esos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sistemas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 políticos.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2"/>
        </w:tabs>
        <w:spacing w:line="266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conforme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al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artículo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79,</w:t>
      </w:r>
      <w:r w:rsidRPr="006A70A6">
        <w:rPr>
          <w:rFonts w:ascii="Arial" w:hAnsi="Arial"/>
          <w:spacing w:val="5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numeral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1,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inciso</w:t>
      </w:r>
      <w:r w:rsidRPr="006A70A6">
        <w:rPr>
          <w:rFonts w:ascii="Arial" w:hAnsi="Arial"/>
          <w:spacing w:val="6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b),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fracción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5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Ley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 de Partidos Políticos, los informes de campaña serán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presentados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por los partidos políticos para cada una de las campañas en las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elecciones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respectivas, especificando los gastos que el partido político y el</w:t>
      </w:r>
      <w:r w:rsidRPr="006A70A6">
        <w:rPr>
          <w:rFonts w:ascii="Arial" w:hAnsi="Arial"/>
          <w:spacing w:val="1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candidato</w:t>
      </w:r>
      <w:r w:rsidRPr="006A70A6">
        <w:rPr>
          <w:rFonts w:ascii="Arial" w:hAnsi="Arial"/>
          <w:sz w:val="24"/>
          <w:lang w:val="es-MX"/>
        </w:rPr>
        <w:t xml:space="preserve"> hayan realizado en el ámbito territorial</w:t>
      </w:r>
      <w:r w:rsidRPr="006A70A6">
        <w:rPr>
          <w:rFonts w:ascii="Arial" w:hAnsi="Arial"/>
          <w:spacing w:val="-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correspondiente.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corresponde al Instituto Nacional Electoral ejercer la facultad</w:t>
      </w:r>
      <w:r w:rsidRPr="006A70A6">
        <w:rPr>
          <w:rFonts w:ascii="Arial" w:hAnsi="Arial"/>
          <w:spacing w:val="4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fiscalización sobre las operaciones de ingreso y gasto, relacionadas con</w:t>
      </w:r>
      <w:r w:rsidRPr="006A70A6">
        <w:rPr>
          <w:rFonts w:ascii="Arial" w:hAnsi="Arial"/>
          <w:spacing w:val="2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 Proceso Electoral Federal y Local</w:t>
      </w:r>
      <w:r w:rsidRPr="006A70A6">
        <w:rPr>
          <w:rFonts w:ascii="Arial" w:hAnsi="Arial"/>
          <w:spacing w:val="-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2014-2015.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z w:val="24"/>
          <w:lang w:val="es-MX"/>
        </w:rPr>
        <w:t xml:space="preserve"> la Ley General de Partidos Políticos establece en sus artículos 72 a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74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79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deberán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reportar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ingresos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gastos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financiamiento para actividades ordinarias y específicas que</w:t>
      </w:r>
      <w:r w:rsidRPr="006A70A6">
        <w:rPr>
          <w:rFonts w:ascii="Arial" w:hAnsi="Arial"/>
          <w:spacing w:val="2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desarrollen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 xml:space="preserve">como entidades de interés público, </w:t>
      </w:r>
      <w:r w:rsidRPr="006A70A6">
        <w:rPr>
          <w:rFonts w:ascii="Arial" w:hAnsi="Arial"/>
          <w:sz w:val="24"/>
          <w:lang w:val="es-MX"/>
        </w:rPr>
        <w:t>además de presentar informes</w:t>
      </w:r>
      <w:r w:rsidRPr="006A70A6">
        <w:rPr>
          <w:rFonts w:ascii="Arial" w:hAnsi="Arial"/>
          <w:spacing w:val="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ingresos y gastos de precampaña y campaña, relativos a cada uno de</w:t>
      </w:r>
      <w:r w:rsidRPr="006A70A6">
        <w:rPr>
          <w:rFonts w:ascii="Arial" w:hAnsi="Arial"/>
          <w:spacing w:val="5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precandidatos a cargos de elección popular y a cada una de las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campañas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sus candidatos en las elecciones</w:t>
      </w:r>
      <w:r w:rsidRPr="006A70A6">
        <w:rPr>
          <w:rFonts w:ascii="Arial" w:hAnsi="Arial"/>
          <w:spacing w:val="-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correspondientes.</w:t>
      </w:r>
    </w:p>
    <w:p w:rsidR="00536025" w:rsidRPr="006A70A6" w:rsidRDefault="00536025">
      <w:pPr>
        <w:spacing w:line="26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pgSz w:w="12240" w:h="15840"/>
          <w:pgMar w:top="1500" w:right="160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before="198"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los artículos 78 y 79 de la Ley General de Partidos Políticos</w:t>
      </w:r>
      <w:r w:rsidRPr="006A70A6">
        <w:rPr>
          <w:rFonts w:ascii="Arial" w:hAnsi="Arial"/>
          <w:spacing w:val="-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establecen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 plazos en que tales institutos deberán presentar sus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informes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trimestrales de avance del ejercicio, anuales de gasto ordinario,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precampaña y 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campaña.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conformidad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Acuerdo</w:t>
      </w:r>
      <w:r w:rsidRPr="006A70A6">
        <w:rPr>
          <w:rFonts w:ascii="Arial" w:hAnsi="Arial"/>
          <w:spacing w:val="3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INE/CG47/2015,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</w:t>
      </w:r>
      <w:r w:rsidRPr="006A70A6">
        <w:rPr>
          <w:rFonts w:ascii="Arial" w:hAnsi="Arial"/>
          <w:spacing w:val="2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Nacional Electoral ha iniciado los trabajos necesarios para el desarrollo</w:t>
      </w:r>
      <w:r w:rsidRPr="006A70A6">
        <w:rPr>
          <w:rFonts w:ascii="Arial" w:hAnsi="Arial"/>
          <w:spacing w:val="2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 implementación de una aplicación informática que contribuya</w:t>
      </w:r>
      <w:r w:rsidRPr="006A70A6">
        <w:rPr>
          <w:rFonts w:ascii="Arial" w:hAnsi="Arial"/>
          <w:spacing w:val="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cumplimiento de las obligaciones de los partidos políticos y candidatos,</w:t>
      </w:r>
      <w:r w:rsidRPr="006A70A6">
        <w:rPr>
          <w:rFonts w:ascii="Arial" w:hAnsi="Arial"/>
          <w:spacing w:val="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así como de las atribuciones de fiscalización conferidas al</w:t>
      </w:r>
      <w:r w:rsidRPr="006A70A6">
        <w:rPr>
          <w:rFonts w:ascii="Arial" w:hAnsi="Arial"/>
          <w:spacing w:val="-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dicho sistema es una herramienta que permitirá a los partidos</w:t>
      </w:r>
      <w:r w:rsidRPr="006A70A6">
        <w:rPr>
          <w:rFonts w:ascii="Arial" w:hAnsi="Arial"/>
          <w:spacing w:val="4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 candidatos cumplir con sus obligaciones en materia de fiscalización y a</w:t>
      </w:r>
      <w:r w:rsidRPr="006A70A6">
        <w:rPr>
          <w:rFonts w:ascii="Arial" w:hAnsi="Arial"/>
          <w:spacing w:val="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 autoridad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ejercer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sus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facultades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revisión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una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adecuada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rendición 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cuentas.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tal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aplicación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informática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junto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disposiciones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reglamentarias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aprobadas por el Consejo General y los mecanismos con los que cuenta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Unidad Técnica de Fiscalización: Sistema de Monitoreo de</w:t>
      </w:r>
      <w:r w:rsidRPr="006A70A6">
        <w:rPr>
          <w:rFonts w:ascii="Arial" w:hAnsi="Arial"/>
          <w:spacing w:val="6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Espectaculares, Registro Nacional de Proveedores, visitas de verificación y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requerimientos de información a autoridades financieras, fiscales y hacendarias,</w:t>
      </w:r>
      <w:r w:rsidRPr="006A70A6">
        <w:rPr>
          <w:rFonts w:ascii="Arial" w:hAnsi="Arial"/>
          <w:spacing w:val="5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permitirán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fiscalización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realice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sobre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bases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homogéneas,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información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comparable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oportunidad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implican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plazos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establecidos</w:t>
      </w:r>
      <w:r w:rsidRPr="006A70A6">
        <w:rPr>
          <w:rFonts w:ascii="Arial" w:hAnsi="Arial"/>
          <w:spacing w:val="3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 leyes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generales.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en el citado Acuerdo INE/CG47/2015, se determinó que la</w:t>
      </w:r>
      <w:r w:rsidRPr="006A70A6">
        <w:rPr>
          <w:rFonts w:ascii="Arial" w:hAnsi="Arial"/>
          <w:spacing w:val="6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Secretaría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Ejecutiva sería la encargada de coordinar a la Junta General Ejecutiva,</w:t>
      </w:r>
      <w:r w:rsidRPr="006A70A6">
        <w:rPr>
          <w:rFonts w:ascii="Arial" w:hAnsi="Arial"/>
          <w:spacing w:val="-35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llevar a cabo las acciones necesarias que permitan el pleno ejercicio de</w:t>
      </w:r>
      <w:r w:rsidRPr="006A70A6">
        <w:rPr>
          <w:rFonts w:ascii="Arial" w:hAnsi="Arial"/>
          <w:spacing w:val="1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atribuciones del Consejo General, respecto de la revisión de los ingresos y gastos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</w:t>
      </w:r>
      <w:r w:rsidRPr="006A70A6">
        <w:rPr>
          <w:rFonts w:ascii="Arial" w:hAnsi="Arial"/>
          <w:sz w:val="24"/>
          <w:lang w:val="es-MX"/>
        </w:rPr>
        <w:t>íticos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candidatos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en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campañas</w:t>
      </w:r>
      <w:r w:rsidRPr="006A70A6">
        <w:rPr>
          <w:rFonts w:ascii="Arial" w:hAnsi="Arial"/>
          <w:spacing w:val="2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Proceso Electoral 2014-2015; así como el desarrollo e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implementación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 la aplicación informática</w:t>
      </w:r>
      <w:r w:rsidRPr="006A70A6">
        <w:rPr>
          <w:rFonts w:ascii="Arial" w:hAnsi="Arial"/>
          <w:spacing w:val="-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referida.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Junta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General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Ejecutiva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Instituto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Nacional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Electoral,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aprobó</w:t>
      </w:r>
      <w:r w:rsidRPr="006A70A6">
        <w:rPr>
          <w:rFonts w:ascii="Arial" w:hAnsi="Arial"/>
          <w:spacing w:val="3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Acuerdo INE/JGE21/2015, por el que se aprueba el Plan de Trabajo para</w:t>
      </w:r>
      <w:r w:rsidRPr="006A70A6">
        <w:rPr>
          <w:rFonts w:ascii="Arial" w:hAnsi="Arial"/>
          <w:spacing w:val="3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 Desarrollo e Implementación de una Aplicación Informática que</w:t>
      </w:r>
      <w:r w:rsidRPr="006A70A6">
        <w:rPr>
          <w:rFonts w:ascii="Arial" w:hAnsi="Arial"/>
          <w:spacing w:val="57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contribuya</w:t>
      </w:r>
    </w:p>
    <w:p w:rsidR="00536025" w:rsidRPr="006A70A6" w:rsidRDefault="00536025">
      <w:pPr>
        <w:spacing w:line="26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6A70A6">
      <w:pPr>
        <w:pStyle w:val="Textoindependiente"/>
        <w:spacing w:before="198" w:line="266" w:lineRule="auto"/>
        <w:ind w:right="118" w:firstLine="0"/>
        <w:jc w:val="both"/>
        <w:rPr>
          <w:lang w:val="es-MX"/>
        </w:rPr>
      </w:pPr>
      <w:proofErr w:type="gramStart"/>
      <w:r w:rsidRPr="006A70A6">
        <w:rPr>
          <w:lang w:val="es-MX"/>
        </w:rPr>
        <w:t>al</w:t>
      </w:r>
      <w:proofErr w:type="gramEnd"/>
      <w:r w:rsidRPr="006A70A6">
        <w:rPr>
          <w:spacing w:val="24"/>
          <w:lang w:val="es-MX"/>
        </w:rPr>
        <w:t xml:space="preserve"> </w:t>
      </w:r>
      <w:r w:rsidRPr="006A70A6">
        <w:rPr>
          <w:lang w:val="es-MX"/>
        </w:rPr>
        <w:t>cumplimiento</w:t>
      </w:r>
      <w:r w:rsidRPr="006A70A6">
        <w:rPr>
          <w:spacing w:val="24"/>
          <w:lang w:val="es-MX"/>
        </w:rPr>
        <w:t xml:space="preserve"> </w:t>
      </w:r>
      <w:r w:rsidRPr="006A70A6">
        <w:rPr>
          <w:lang w:val="es-MX"/>
        </w:rPr>
        <w:t>de</w:t>
      </w:r>
      <w:r w:rsidRPr="006A70A6">
        <w:rPr>
          <w:spacing w:val="24"/>
          <w:lang w:val="es-MX"/>
        </w:rPr>
        <w:t xml:space="preserve"> </w:t>
      </w:r>
      <w:r w:rsidRPr="006A70A6">
        <w:rPr>
          <w:lang w:val="es-MX"/>
        </w:rPr>
        <w:t>las</w:t>
      </w:r>
      <w:r w:rsidRPr="006A70A6">
        <w:rPr>
          <w:spacing w:val="24"/>
          <w:lang w:val="es-MX"/>
        </w:rPr>
        <w:t xml:space="preserve"> </w:t>
      </w:r>
      <w:r w:rsidRPr="006A70A6">
        <w:rPr>
          <w:lang w:val="es-MX"/>
        </w:rPr>
        <w:t>obligaciones</w:t>
      </w:r>
      <w:r w:rsidRPr="006A70A6">
        <w:rPr>
          <w:spacing w:val="24"/>
          <w:lang w:val="es-MX"/>
        </w:rPr>
        <w:t xml:space="preserve"> </w:t>
      </w:r>
      <w:r w:rsidRPr="006A70A6">
        <w:rPr>
          <w:lang w:val="es-MX"/>
        </w:rPr>
        <w:t>de</w:t>
      </w:r>
      <w:r w:rsidRPr="006A70A6">
        <w:rPr>
          <w:spacing w:val="27"/>
          <w:lang w:val="es-MX"/>
        </w:rPr>
        <w:t xml:space="preserve"> </w:t>
      </w:r>
      <w:r w:rsidRPr="006A70A6">
        <w:rPr>
          <w:lang w:val="es-MX"/>
        </w:rPr>
        <w:t>los</w:t>
      </w:r>
      <w:r w:rsidRPr="006A70A6">
        <w:rPr>
          <w:spacing w:val="25"/>
          <w:lang w:val="es-MX"/>
        </w:rPr>
        <w:t xml:space="preserve"> </w:t>
      </w:r>
      <w:r w:rsidRPr="006A70A6">
        <w:rPr>
          <w:lang w:val="es-MX"/>
        </w:rPr>
        <w:t>partidos</w:t>
      </w:r>
      <w:r w:rsidRPr="006A70A6">
        <w:rPr>
          <w:spacing w:val="24"/>
          <w:lang w:val="es-MX"/>
        </w:rPr>
        <w:t xml:space="preserve"> </w:t>
      </w:r>
      <w:r w:rsidRPr="006A70A6">
        <w:rPr>
          <w:lang w:val="es-MX"/>
        </w:rPr>
        <w:t>políticos</w:t>
      </w:r>
      <w:r w:rsidRPr="006A70A6">
        <w:rPr>
          <w:spacing w:val="24"/>
          <w:lang w:val="es-MX"/>
        </w:rPr>
        <w:t xml:space="preserve"> </w:t>
      </w:r>
      <w:r w:rsidRPr="006A70A6">
        <w:rPr>
          <w:lang w:val="es-MX"/>
        </w:rPr>
        <w:t>y</w:t>
      </w:r>
      <w:r w:rsidRPr="006A70A6">
        <w:rPr>
          <w:spacing w:val="24"/>
          <w:lang w:val="es-MX"/>
        </w:rPr>
        <w:t xml:space="preserve"> </w:t>
      </w:r>
      <w:r w:rsidRPr="006A70A6">
        <w:rPr>
          <w:lang w:val="es-MX"/>
        </w:rPr>
        <w:t>candidatos,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así como de l</w:t>
      </w:r>
      <w:r w:rsidRPr="006A70A6">
        <w:rPr>
          <w:lang w:val="es-MX"/>
        </w:rPr>
        <w:t xml:space="preserve">as atribuciones que en materia de fiscalización tiene </w:t>
      </w:r>
      <w:r w:rsidRPr="006A70A6">
        <w:rPr>
          <w:spacing w:val="34"/>
          <w:lang w:val="es-MX"/>
        </w:rPr>
        <w:t xml:space="preserve"> </w:t>
      </w:r>
      <w:r w:rsidRPr="006A70A6">
        <w:rPr>
          <w:lang w:val="es-MX"/>
        </w:rPr>
        <w:t>el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Instituto Nacional</w:t>
      </w:r>
      <w:r w:rsidRPr="006A70A6">
        <w:rPr>
          <w:spacing w:val="-23"/>
          <w:lang w:val="es-MX"/>
        </w:rPr>
        <w:t xml:space="preserve"> </w:t>
      </w:r>
      <w:r w:rsidRPr="006A70A6">
        <w:rPr>
          <w:lang w:val="es-MX"/>
        </w:rPr>
        <w:t>Electoral.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 dado que el Consejo General ejerce sus facultades de fiscalización</w:t>
      </w:r>
      <w:r w:rsidRPr="006A70A6">
        <w:rPr>
          <w:rFonts w:ascii="Arial" w:hAnsi="Arial"/>
          <w:spacing w:val="18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finanzas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partidos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políticos</w:t>
      </w:r>
      <w:r w:rsidRPr="006A70A6">
        <w:rPr>
          <w:rFonts w:ascii="Arial" w:hAnsi="Arial"/>
          <w:spacing w:val="20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y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las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campañas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los</w:t>
      </w:r>
      <w:r w:rsidRPr="006A70A6">
        <w:rPr>
          <w:rFonts w:ascii="Arial" w:hAnsi="Arial"/>
          <w:spacing w:val="1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candidatos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por conducto de la Comisión de Fiscalización, es necesario que las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actuaciones que lleve a cabo la Junta General Ejecutiva, por</w:t>
      </w:r>
      <w:r w:rsidRPr="006A70A6">
        <w:rPr>
          <w:rFonts w:ascii="Arial" w:hAnsi="Arial"/>
          <w:spacing w:val="36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instrucciones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 citado máximo órgano de dirección, se coordinen con la</w:t>
      </w:r>
      <w:r w:rsidRPr="006A70A6">
        <w:rPr>
          <w:rFonts w:ascii="Arial" w:hAnsi="Arial"/>
          <w:spacing w:val="52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citada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Comisión.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Prrafodelista"/>
        <w:numPr>
          <w:ilvl w:val="1"/>
          <w:numId w:val="1"/>
        </w:numPr>
        <w:tabs>
          <w:tab w:val="left" w:pos="811"/>
        </w:tabs>
        <w:spacing w:line="26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sz w:val="24"/>
          <w:lang w:val="es-MX"/>
        </w:rPr>
        <w:t>Que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conformidad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el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Punto</w:t>
      </w:r>
      <w:r w:rsidRPr="006A70A6">
        <w:rPr>
          <w:rFonts w:ascii="Arial" w:hAnsi="Arial"/>
          <w:spacing w:val="3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Segun</w:t>
      </w:r>
      <w:r w:rsidRPr="006A70A6">
        <w:rPr>
          <w:rFonts w:ascii="Arial" w:hAnsi="Arial"/>
          <w:sz w:val="24"/>
          <w:lang w:val="es-MX"/>
        </w:rPr>
        <w:t>do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del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Acuerdo</w:t>
      </w:r>
      <w:r w:rsidRPr="006A70A6">
        <w:rPr>
          <w:rFonts w:ascii="Arial" w:hAnsi="Arial"/>
          <w:spacing w:val="33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INE/CG47/2015,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una vez aprobado, la Junta General Ejecutiva envió el Plan de Trabajo a</w:t>
      </w:r>
      <w:r w:rsidRPr="006A70A6">
        <w:rPr>
          <w:rFonts w:ascii="Arial" w:hAnsi="Arial"/>
          <w:spacing w:val="49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la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Comisión de Fiscalización para su análisis, aprobación y remisión</w:t>
      </w:r>
      <w:r w:rsidRPr="006A70A6">
        <w:rPr>
          <w:rFonts w:ascii="Arial" w:hAnsi="Arial"/>
          <w:spacing w:val="4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al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Consejo General para su discusión y aprobación en la próxima</w:t>
      </w:r>
      <w:r w:rsidRPr="006A70A6">
        <w:rPr>
          <w:rFonts w:ascii="Arial" w:hAnsi="Arial"/>
          <w:spacing w:val="44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sesión</w:t>
      </w:r>
      <w:r w:rsidRPr="006A70A6">
        <w:rPr>
          <w:rFonts w:ascii="Arial" w:hAnsi="Arial"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sz w:val="24"/>
          <w:lang w:val="es-MX"/>
        </w:rPr>
        <w:t>ordinaria.</w:t>
      </w:r>
    </w:p>
    <w:p w:rsidR="00536025" w:rsidRPr="006A70A6" w:rsidRDefault="00536025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536025" w:rsidRPr="006A70A6" w:rsidRDefault="006A70A6">
      <w:pPr>
        <w:pStyle w:val="Textoindependiente"/>
        <w:spacing w:line="266" w:lineRule="auto"/>
        <w:ind w:left="101" w:right="117" w:firstLine="0"/>
        <w:jc w:val="both"/>
        <w:rPr>
          <w:lang w:val="es-MX"/>
        </w:rPr>
      </w:pPr>
      <w:r w:rsidRPr="006A70A6">
        <w:rPr>
          <w:lang w:val="es-MX"/>
        </w:rPr>
        <w:t>En virtud de los Antecedentes y Consideraciones señalados y con fundamento</w:t>
      </w:r>
      <w:r w:rsidRPr="006A70A6">
        <w:rPr>
          <w:spacing w:val="19"/>
          <w:lang w:val="es-MX"/>
        </w:rPr>
        <w:t xml:space="preserve"> </w:t>
      </w:r>
      <w:r w:rsidRPr="006A70A6">
        <w:rPr>
          <w:lang w:val="es-MX"/>
        </w:rPr>
        <w:t>en lo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previsto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en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los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artículos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41,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Bases</w:t>
      </w:r>
      <w:r w:rsidRPr="006A70A6">
        <w:rPr>
          <w:spacing w:val="54"/>
          <w:lang w:val="es-MX"/>
        </w:rPr>
        <w:t xml:space="preserve"> </w:t>
      </w:r>
      <w:r w:rsidRPr="006A70A6">
        <w:rPr>
          <w:lang w:val="es-MX"/>
        </w:rPr>
        <w:t>II,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penúltimo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párrafo;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y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V,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Apartados</w:t>
      </w:r>
      <w:r w:rsidRPr="006A70A6">
        <w:rPr>
          <w:spacing w:val="55"/>
          <w:lang w:val="es-MX"/>
        </w:rPr>
        <w:t xml:space="preserve"> </w:t>
      </w:r>
      <w:r w:rsidRPr="006A70A6">
        <w:rPr>
          <w:lang w:val="es-MX"/>
        </w:rPr>
        <w:t>A, párrafos</w:t>
      </w:r>
      <w:r w:rsidRPr="006A70A6">
        <w:rPr>
          <w:spacing w:val="21"/>
          <w:lang w:val="es-MX"/>
        </w:rPr>
        <w:t xml:space="preserve"> </w:t>
      </w:r>
      <w:r w:rsidRPr="006A70A6">
        <w:rPr>
          <w:lang w:val="es-MX"/>
        </w:rPr>
        <w:t>primero</w:t>
      </w:r>
      <w:r w:rsidRPr="006A70A6">
        <w:rPr>
          <w:spacing w:val="21"/>
          <w:lang w:val="es-MX"/>
        </w:rPr>
        <w:t xml:space="preserve"> </w:t>
      </w:r>
      <w:r w:rsidRPr="006A70A6">
        <w:rPr>
          <w:lang w:val="es-MX"/>
        </w:rPr>
        <w:t>y</w:t>
      </w:r>
      <w:r w:rsidRPr="006A70A6">
        <w:rPr>
          <w:spacing w:val="21"/>
          <w:lang w:val="es-MX"/>
        </w:rPr>
        <w:t xml:space="preserve"> </w:t>
      </w:r>
      <w:r w:rsidRPr="006A70A6">
        <w:rPr>
          <w:lang w:val="es-MX"/>
        </w:rPr>
        <w:t>segundo</w:t>
      </w:r>
      <w:r w:rsidRPr="006A70A6">
        <w:rPr>
          <w:spacing w:val="21"/>
          <w:lang w:val="es-MX"/>
        </w:rPr>
        <w:t xml:space="preserve"> </w:t>
      </w:r>
      <w:r w:rsidRPr="006A70A6">
        <w:rPr>
          <w:lang w:val="es-MX"/>
        </w:rPr>
        <w:t>y</w:t>
      </w:r>
      <w:r w:rsidRPr="006A70A6">
        <w:rPr>
          <w:spacing w:val="23"/>
          <w:lang w:val="es-MX"/>
        </w:rPr>
        <w:t xml:space="preserve"> </w:t>
      </w:r>
      <w:r w:rsidRPr="006A70A6">
        <w:rPr>
          <w:lang w:val="es-MX"/>
        </w:rPr>
        <w:t>B,</w:t>
      </w:r>
      <w:r w:rsidRPr="006A70A6">
        <w:rPr>
          <w:spacing w:val="23"/>
          <w:lang w:val="es-MX"/>
        </w:rPr>
        <w:t xml:space="preserve"> </w:t>
      </w:r>
      <w:r w:rsidRPr="006A70A6">
        <w:rPr>
          <w:lang w:val="es-MX"/>
        </w:rPr>
        <w:t>penúltimo</w:t>
      </w:r>
      <w:r w:rsidRPr="006A70A6">
        <w:rPr>
          <w:spacing w:val="21"/>
          <w:lang w:val="es-MX"/>
        </w:rPr>
        <w:t xml:space="preserve"> </w:t>
      </w:r>
      <w:r w:rsidRPr="006A70A6">
        <w:rPr>
          <w:lang w:val="es-MX"/>
        </w:rPr>
        <w:t>párrafo</w:t>
      </w:r>
      <w:r w:rsidRPr="006A70A6">
        <w:rPr>
          <w:spacing w:val="22"/>
          <w:lang w:val="es-MX"/>
        </w:rPr>
        <w:t xml:space="preserve"> </w:t>
      </w:r>
      <w:r w:rsidRPr="006A70A6">
        <w:rPr>
          <w:lang w:val="es-MX"/>
        </w:rPr>
        <w:t>de</w:t>
      </w:r>
      <w:r w:rsidRPr="006A70A6">
        <w:rPr>
          <w:spacing w:val="22"/>
          <w:lang w:val="es-MX"/>
        </w:rPr>
        <w:t xml:space="preserve"> </w:t>
      </w:r>
      <w:r w:rsidRPr="006A70A6">
        <w:rPr>
          <w:lang w:val="es-MX"/>
        </w:rPr>
        <w:t>la</w:t>
      </w:r>
      <w:r w:rsidRPr="006A70A6">
        <w:rPr>
          <w:spacing w:val="22"/>
          <w:lang w:val="es-MX"/>
        </w:rPr>
        <w:t xml:space="preserve"> </w:t>
      </w:r>
      <w:r w:rsidRPr="006A70A6">
        <w:rPr>
          <w:lang w:val="es-MX"/>
        </w:rPr>
        <w:t>Constitución</w:t>
      </w:r>
      <w:r w:rsidRPr="006A70A6">
        <w:rPr>
          <w:spacing w:val="22"/>
          <w:lang w:val="es-MX"/>
        </w:rPr>
        <w:t xml:space="preserve"> </w:t>
      </w:r>
      <w:r w:rsidRPr="006A70A6">
        <w:rPr>
          <w:lang w:val="es-MX"/>
        </w:rPr>
        <w:t>Política</w:t>
      </w:r>
      <w:r w:rsidRPr="006A70A6">
        <w:rPr>
          <w:spacing w:val="22"/>
          <w:lang w:val="es-MX"/>
        </w:rPr>
        <w:t xml:space="preserve"> </w:t>
      </w:r>
      <w:r w:rsidRPr="006A70A6">
        <w:rPr>
          <w:lang w:val="es-MX"/>
        </w:rPr>
        <w:t>de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los</w:t>
      </w:r>
      <w:r w:rsidRPr="006A70A6">
        <w:rPr>
          <w:spacing w:val="32"/>
          <w:lang w:val="es-MX"/>
        </w:rPr>
        <w:t xml:space="preserve"> </w:t>
      </w:r>
      <w:r w:rsidRPr="006A70A6">
        <w:rPr>
          <w:lang w:val="es-MX"/>
        </w:rPr>
        <w:t>Estados</w:t>
      </w:r>
      <w:r w:rsidRPr="006A70A6">
        <w:rPr>
          <w:spacing w:val="32"/>
          <w:lang w:val="es-MX"/>
        </w:rPr>
        <w:t xml:space="preserve"> </w:t>
      </w:r>
      <w:r w:rsidRPr="006A70A6">
        <w:rPr>
          <w:lang w:val="es-MX"/>
        </w:rPr>
        <w:t>Unidos</w:t>
      </w:r>
      <w:r w:rsidRPr="006A70A6">
        <w:rPr>
          <w:spacing w:val="32"/>
          <w:lang w:val="es-MX"/>
        </w:rPr>
        <w:t xml:space="preserve"> </w:t>
      </w:r>
      <w:r w:rsidRPr="006A70A6">
        <w:rPr>
          <w:lang w:val="es-MX"/>
        </w:rPr>
        <w:t>Mexicanos;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34,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35,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48,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numeral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1,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inciso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o),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51,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numeral</w:t>
      </w:r>
      <w:r w:rsidRPr="006A70A6">
        <w:rPr>
          <w:spacing w:val="31"/>
          <w:lang w:val="es-MX"/>
        </w:rPr>
        <w:t xml:space="preserve"> </w:t>
      </w:r>
      <w:r w:rsidRPr="006A70A6">
        <w:rPr>
          <w:lang w:val="es-MX"/>
        </w:rPr>
        <w:t>1,</w:t>
      </w:r>
    </w:p>
    <w:p w:rsidR="00536025" w:rsidRPr="006A70A6" w:rsidRDefault="006A70A6">
      <w:pPr>
        <w:pStyle w:val="Textoindependiente"/>
        <w:ind w:left="101" w:firstLine="0"/>
        <w:jc w:val="both"/>
        <w:rPr>
          <w:lang w:val="es-MX"/>
        </w:rPr>
      </w:pPr>
      <w:proofErr w:type="gramStart"/>
      <w:r w:rsidRPr="006A70A6">
        <w:rPr>
          <w:lang w:val="es-MX"/>
        </w:rPr>
        <w:t>incisos</w:t>
      </w:r>
      <w:proofErr w:type="gramEnd"/>
      <w:r w:rsidRPr="006A70A6">
        <w:rPr>
          <w:lang w:val="es-MX"/>
        </w:rPr>
        <w:t xml:space="preserve"> l), n) y r), 190, numeral 2, 191, numeral 1, inciso b), 192, numerales 1, 2  </w:t>
      </w:r>
      <w:r w:rsidRPr="006A70A6">
        <w:rPr>
          <w:spacing w:val="39"/>
          <w:lang w:val="es-MX"/>
        </w:rPr>
        <w:t xml:space="preserve"> </w:t>
      </w:r>
      <w:r w:rsidRPr="006A70A6">
        <w:rPr>
          <w:lang w:val="es-MX"/>
        </w:rPr>
        <w:t>y</w:t>
      </w:r>
    </w:p>
    <w:p w:rsidR="00536025" w:rsidRPr="006A70A6" w:rsidRDefault="006A70A6">
      <w:pPr>
        <w:pStyle w:val="Textoindependiente"/>
        <w:spacing w:before="30"/>
        <w:ind w:left="101" w:firstLine="0"/>
        <w:jc w:val="both"/>
        <w:rPr>
          <w:lang w:val="es-MX"/>
        </w:rPr>
      </w:pPr>
      <w:r w:rsidRPr="006A70A6">
        <w:rPr>
          <w:lang w:val="es-MX"/>
        </w:rPr>
        <w:t>3,</w:t>
      </w:r>
      <w:r w:rsidRPr="006A70A6">
        <w:rPr>
          <w:spacing w:val="51"/>
          <w:lang w:val="es-MX"/>
        </w:rPr>
        <w:t xml:space="preserve"> </w:t>
      </w:r>
      <w:r w:rsidRPr="006A70A6">
        <w:rPr>
          <w:lang w:val="es-MX"/>
        </w:rPr>
        <w:t>196,</w:t>
      </w:r>
      <w:r w:rsidRPr="006A70A6">
        <w:rPr>
          <w:spacing w:val="51"/>
          <w:lang w:val="es-MX"/>
        </w:rPr>
        <w:t xml:space="preserve"> </w:t>
      </w:r>
      <w:r w:rsidRPr="006A70A6">
        <w:rPr>
          <w:lang w:val="es-MX"/>
        </w:rPr>
        <w:t>199,</w:t>
      </w:r>
      <w:r w:rsidRPr="006A70A6">
        <w:rPr>
          <w:spacing w:val="51"/>
          <w:lang w:val="es-MX"/>
        </w:rPr>
        <w:t xml:space="preserve"> </w:t>
      </w:r>
      <w:r w:rsidRPr="006A70A6">
        <w:rPr>
          <w:lang w:val="es-MX"/>
        </w:rPr>
        <w:t>numeral</w:t>
      </w:r>
      <w:r w:rsidRPr="006A70A6">
        <w:rPr>
          <w:spacing w:val="51"/>
          <w:lang w:val="es-MX"/>
        </w:rPr>
        <w:t xml:space="preserve"> </w:t>
      </w:r>
      <w:r w:rsidRPr="006A70A6">
        <w:rPr>
          <w:lang w:val="es-MX"/>
        </w:rPr>
        <w:t>1,</w:t>
      </w:r>
      <w:r w:rsidRPr="006A70A6">
        <w:rPr>
          <w:spacing w:val="52"/>
          <w:lang w:val="es-MX"/>
        </w:rPr>
        <w:t xml:space="preserve"> </w:t>
      </w:r>
      <w:r w:rsidRPr="006A70A6">
        <w:rPr>
          <w:lang w:val="es-MX"/>
        </w:rPr>
        <w:t>425,</w:t>
      </w:r>
      <w:r w:rsidRPr="006A70A6">
        <w:rPr>
          <w:spacing w:val="52"/>
          <w:lang w:val="es-MX"/>
        </w:rPr>
        <w:t xml:space="preserve"> </w:t>
      </w:r>
      <w:r w:rsidRPr="006A70A6">
        <w:rPr>
          <w:lang w:val="es-MX"/>
        </w:rPr>
        <w:t>426</w:t>
      </w:r>
      <w:r w:rsidRPr="006A70A6">
        <w:rPr>
          <w:spacing w:val="52"/>
          <w:lang w:val="es-MX"/>
        </w:rPr>
        <w:t xml:space="preserve"> </w:t>
      </w:r>
      <w:r w:rsidRPr="006A70A6">
        <w:rPr>
          <w:lang w:val="es-MX"/>
        </w:rPr>
        <w:t>y</w:t>
      </w:r>
      <w:r w:rsidRPr="006A70A6">
        <w:rPr>
          <w:spacing w:val="52"/>
          <w:lang w:val="es-MX"/>
        </w:rPr>
        <w:t xml:space="preserve"> </w:t>
      </w:r>
      <w:r w:rsidRPr="006A70A6">
        <w:rPr>
          <w:lang w:val="es-MX"/>
        </w:rPr>
        <w:t>431</w:t>
      </w:r>
      <w:r w:rsidRPr="006A70A6">
        <w:rPr>
          <w:spacing w:val="52"/>
          <w:lang w:val="es-MX"/>
        </w:rPr>
        <w:t xml:space="preserve"> </w:t>
      </w:r>
      <w:r w:rsidRPr="006A70A6">
        <w:rPr>
          <w:lang w:val="es-MX"/>
        </w:rPr>
        <w:t>de</w:t>
      </w:r>
      <w:r w:rsidRPr="006A70A6">
        <w:rPr>
          <w:spacing w:val="52"/>
          <w:lang w:val="es-MX"/>
        </w:rPr>
        <w:t xml:space="preserve"> </w:t>
      </w:r>
      <w:r w:rsidRPr="006A70A6">
        <w:rPr>
          <w:lang w:val="es-MX"/>
        </w:rPr>
        <w:t>la</w:t>
      </w:r>
      <w:r w:rsidRPr="006A70A6">
        <w:rPr>
          <w:spacing w:val="52"/>
          <w:lang w:val="es-MX"/>
        </w:rPr>
        <w:t xml:space="preserve"> </w:t>
      </w:r>
      <w:r w:rsidRPr="006A70A6">
        <w:rPr>
          <w:lang w:val="es-MX"/>
        </w:rPr>
        <w:t>Ley</w:t>
      </w:r>
      <w:r w:rsidRPr="006A70A6">
        <w:rPr>
          <w:spacing w:val="52"/>
          <w:lang w:val="es-MX"/>
        </w:rPr>
        <w:t xml:space="preserve"> </w:t>
      </w:r>
      <w:r w:rsidRPr="006A70A6">
        <w:rPr>
          <w:lang w:val="es-MX"/>
        </w:rPr>
        <w:t>General</w:t>
      </w:r>
      <w:r w:rsidRPr="006A70A6">
        <w:rPr>
          <w:spacing w:val="51"/>
          <w:lang w:val="es-MX"/>
        </w:rPr>
        <w:t xml:space="preserve"> </w:t>
      </w:r>
      <w:r w:rsidRPr="006A70A6">
        <w:rPr>
          <w:lang w:val="es-MX"/>
        </w:rPr>
        <w:t>de</w:t>
      </w:r>
      <w:r w:rsidRPr="006A70A6">
        <w:rPr>
          <w:spacing w:val="51"/>
          <w:lang w:val="es-MX"/>
        </w:rPr>
        <w:t xml:space="preserve"> </w:t>
      </w:r>
      <w:r w:rsidRPr="006A70A6">
        <w:rPr>
          <w:lang w:val="es-MX"/>
        </w:rPr>
        <w:t>Instituciones</w:t>
      </w:r>
      <w:r w:rsidRPr="006A70A6">
        <w:rPr>
          <w:spacing w:val="51"/>
          <w:lang w:val="es-MX"/>
        </w:rPr>
        <w:t xml:space="preserve"> </w:t>
      </w:r>
      <w:r w:rsidRPr="006A70A6">
        <w:rPr>
          <w:lang w:val="es-MX"/>
        </w:rPr>
        <w:t>y</w:t>
      </w:r>
    </w:p>
    <w:p w:rsidR="00536025" w:rsidRPr="006A70A6" w:rsidRDefault="006A70A6">
      <w:pPr>
        <w:pStyle w:val="Textoindependiente"/>
        <w:spacing w:before="30" w:line="266" w:lineRule="auto"/>
        <w:ind w:left="101" w:right="119" w:firstLine="0"/>
        <w:jc w:val="both"/>
        <w:rPr>
          <w:lang w:val="es-MX"/>
        </w:rPr>
      </w:pPr>
      <w:r w:rsidRPr="006A70A6">
        <w:rPr>
          <w:lang w:val="es-MX"/>
        </w:rPr>
        <w:t>Procedimientos Electorale</w:t>
      </w:r>
      <w:r w:rsidRPr="006A70A6">
        <w:rPr>
          <w:lang w:val="es-MX"/>
        </w:rPr>
        <w:t>s; artículos 59, numeral 1, 60, 78 y 79 de la Ley</w:t>
      </w:r>
      <w:r w:rsidRPr="006A70A6">
        <w:rPr>
          <w:spacing w:val="46"/>
          <w:lang w:val="es-MX"/>
        </w:rPr>
        <w:t xml:space="preserve"> </w:t>
      </w:r>
      <w:r w:rsidRPr="006A70A6">
        <w:rPr>
          <w:lang w:val="es-MX"/>
        </w:rPr>
        <w:t>General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de Partidos Políticos; y Acuerdo del Consejo General INE/CG47/2015; se</w:t>
      </w:r>
      <w:r w:rsidRPr="006A70A6">
        <w:rPr>
          <w:spacing w:val="7"/>
          <w:lang w:val="es-MX"/>
        </w:rPr>
        <w:t xml:space="preserve"> </w:t>
      </w:r>
      <w:r w:rsidRPr="006A70A6">
        <w:rPr>
          <w:lang w:val="es-MX"/>
        </w:rPr>
        <w:t>ha determinado emitir el</w:t>
      </w:r>
      <w:r w:rsidRPr="006A70A6">
        <w:rPr>
          <w:spacing w:val="-11"/>
          <w:lang w:val="es-MX"/>
        </w:rPr>
        <w:t xml:space="preserve"> </w:t>
      </w:r>
      <w:r w:rsidRPr="006A70A6">
        <w:rPr>
          <w:lang w:val="es-MX"/>
        </w:rPr>
        <w:t>siguiente:</w:t>
      </w:r>
    </w:p>
    <w:p w:rsidR="00536025" w:rsidRPr="006A70A6" w:rsidRDefault="00536025">
      <w:pPr>
        <w:rPr>
          <w:rFonts w:ascii="Arial" w:eastAsia="Arial" w:hAnsi="Arial" w:cs="Arial"/>
          <w:sz w:val="24"/>
          <w:szCs w:val="24"/>
          <w:lang w:val="es-MX"/>
        </w:rPr>
      </w:pPr>
    </w:p>
    <w:p w:rsidR="00536025" w:rsidRPr="006A70A6" w:rsidRDefault="00536025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536025" w:rsidRPr="006A70A6" w:rsidRDefault="006A70A6">
      <w:pPr>
        <w:pStyle w:val="Ttulo1"/>
        <w:ind w:left="3131" w:right="3147"/>
        <w:jc w:val="center"/>
        <w:rPr>
          <w:b w:val="0"/>
          <w:bCs w:val="0"/>
          <w:lang w:val="es-MX"/>
        </w:rPr>
      </w:pPr>
      <w:r w:rsidRPr="006A70A6">
        <w:rPr>
          <w:lang w:val="es-MX"/>
        </w:rPr>
        <w:t>A C U E R D O</w:t>
      </w: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spacing w:before="10"/>
        <w:rPr>
          <w:rFonts w:ascii="Arial" w:eastAsia="Arial" w:hAnsi="Arial" w:cs="Arial"/>
          <w:b/>
          <w:bCs/>
          <w:sz w:val="31"/>
          <w:szCs w:val="31"/>
          <w:lang w:val="es-MX"/>
        </w:rPr>
      </w:pPr>
    </w:p>
    <w:p w:rsidR="00536025" w:rsidRPr="006A70A6" w:rsidRDefault="006A70A6">
      <w:pPr>
        <w:pStyle w:val="Textoindependiente"/>
        <w:spacing w:line="266" w:lineRule="auto"/>
        <w:ind w:left="101" w:right="118" w:firstLine="0"/>
        <w:jc w:val="both"/>
        <w:rPr>
          <w:lang w:val="es-MX"/>
        </w:rPr>
      </w:pPr>
      <w:r w:rsidRPr="006A70A6">
        <w:rPr>
          <w:b/>
          <w:lang w:val="es-MX"/>
        </w:rPr>
        <w:t xml:space="preserve">PRIMERO. </w:t>
      </w:r>
      <w:r w:rsidRPr="006A70A6">
        <w:rPr>
          <w:lang w:val="es-MX"/>
        </w:rPr>
        <w:t>Se aprueba el Plan de Trabajo para el desarrollo e implementación</w:t>
      </w:r>
      <w:r w:rsidRPr="006A70A6">
        <w:rPr>
          <w:spacing w:val="27"/>
          <w:lang w:val="es-MX"/>
        </w:rPr>
        <w:t xml:space="preserve"> </w:t>
      </w:r>
      <w:r w:rsidRPr="006A70A6">
        <w:rPr>
          <w:lang w:val="es-MX"/>
        </w:rPr>
        <w:t>de una aplicación informática que contribuirá al cumplimiento de las obligaciones</w:t>
      </w:r>
      <w:r w:rsidRPr="006A70A6">
        <w:rPr>
          <w:spacing w:val="43"/>
          <w:lang w:val="es-MX"/>
        </w:rPr>
        <w:t xml:space="preserve"> </w:t>
      </w:r>
      <w:r w:rsidRPr="006A70A6">
        <w:rPr>
          <w:lang w:val="es-MX"/>
        </w:rPr>
        <w:t>de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los partidos políticos y candidatos, así como de las atribuciones que en materia</w:t>
      </w:r>
      <w:r w:rsidRPr="006A70A6">
        <w:rPr>
          <w:spacing w:val="52"/>
          <w:lang w:val="es-MX"/>
        </w:rPr>
        <w:t xml:space="preserve"> </w:t>
      </w:r>
      <w:r w:rsidRPr="006A70A6">
        <w:rPr>
          <w:lang w:val="es-MX"/>
        </w:rPr>
        <w:t>de fiscalización tiene e</w:t>
      </w:r>
      <w:r w:rsidRPr="006A70A6">
        <w:rPr>
          <w:lang w:val="es-MX"/>
        </w:rPr>
        <w:t>l Instituto Nacional Electoral, que se presenta como</w:t>
      </w:r>
      <w:r w:rsidRPr="006A70A6">
        <w:rPr>
          <w:spacing w:val="60"/>
          <w:lang w:val="es-MX"/>
        </w:rPr>
        <w:t xml:space="preserve"> </w:t>
      </w:r>
      <w:r w:rsidRPr="006A70A6">
        <w:rPr>
          <w:lang w:val="es-MX"/>
        </w:rPr>
        <w:t>ANEXO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ÚNICO del presente Acuerdo y que forma parte integral del</w:t>
      </w:r>
      <w:r w:rsidRPr="006A70A6">
        <w:rPr>
          <w:spacing w:val="-45"/>
          <w:lang w:val="es-MX"/>
        </w:rPr>
        <w:t xml:space="preserve"> </w:t>
      </w:r>
      <w:r w:rsidRPr="006A70A6">
        <w:rPr>
          <w:lang w:val="es-MX"/>
        </w:rPr>
        <w:t>mismo.</w:t>
      </w:r>
    </w:p>
    <w:p w:rsidR="00536025" w:rsidRPr="006A70A6" w:rsidRDefault="00536025">
      <w:pPr>
        <w:spacing w:line="266" w:lineRule="auto"/>
        <w:jc w:val="both"/>
        <w:rPr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spacing w:before="9"/>
        <w:rPr>
          <w:rFonts w:ascii="Arial" w:eastAsia="Arial" w:hAnsi="Arial" w:cs="Arial"/>
          <w:sz w:val="17"/>
          <w:szCs w:val="17"/>
          <w:lang w:val="es-MX"/>
        </w:rPr>
      </w:pPr>
    </w:p>
    <w:p w:rsidR="00536025" w:rsidRPr="006A70A6" w:rsidRDefault="006A70A6">
      <w:pPr>
        <w:pStyle w:val="Textoindependiente"/>
        <w:spacing w:before="69"/>
        <w:ind w:left="101" w:firstLine="0"/>
        <w:jc w:val="both"/>
        <w:rPr>
          <w:lang w:val="es-MX"/>
        </w:rPr>
      </w:pPr>
      <w:r w:rsidRPr="006A70A6">
        <w:rPr>
          <w:b/>
          <w:lang w:val="es-MX"/>
        </w:rPr>
        <w:t xml:space="preserve">SEGUNDO. </w:t>
      </w:r>
      <w:r w:rsidRPr="006A70A6">
        <w:rPr>
          <w:lang w:val="es-MX"/>
        </w:rPr>
        <w:t>Publíquese en el Diario Oficial de la</w:t>
      </w:r>
      <w:r w:rsidRPr="006A70A6">
        <w:rPr>
          <w:spacing w:val="-29"/>
          <w:lang w:val="es-MX"/>
        </w:rPr>
        <w:t xml:space="preserve"> </w:t>
      </w:r>
      <w:r w:rsidRPr="006A70A6">
        <w:rPr>
          <w:lang w:val="es-MX"/>
        </w:rPr>
        <w:t>Federación.</w:t>
      </w:r>
    </w:p>
    <w:p w:rsidR="00536025" w:rsidRPr="006A70A6" w:rsidRDefault="00536025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536025" w:rsidRPr="006A70A6" w:rsidRDefault="006A70A6">
      <w:pPr>
        <w:pStyle w:val="Textoindependiente"/>
        <w:spacing w:line="266" w:lineRule="auto"/>
        <w:ind w:left="101" w:right="117" w:firstLine="0"/>
        <w:jc w:val="both"/>
        <w:rPr>
          <w:lang w:val="es-MX"/>
        </w:rPr>
      </w:pPr>
      <w:r w:rsidRPr="006A70A6">
        <w:rPr>
          <w:lang w:val="es-MX"/>
        </w:rPr>
        <w:t>El presente Acuerdo fue aprobado en sesión ordina</w:t>
      </w:r>
      <w:r w:rsidRPr="006A70A6">
        <w:rPr>
          <w:lang w:val="es-MX"/>
        </w:rPr>
        <w:t>ria del Consejo</w:t>
      </w:r>
      <w:r w:rsidRPr="006A70A6">
        <w:rPr>
          <w:spacing w:val="51"/>
          <w:lang w:val="es-MX"/>
        </w:rPr>
        <w:t xml:space="preserve"> </w:t>
      </w:r>
      <w:r w:rsidRPr="006A70A6">
        <w:rPr>
          <w:lang w:val="es-MX"/>
        </w:rPr>
        <w:t>General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celebrada el 25 de febrero de dos mil quince, por votación unánime de</w:t>
      </w:r>
      <w:r w:rsidRPr="006A70A6">
        <w:rPr>
          <w:spacing w:val="58"/>
          <w:lang w:val="es-MX"/>
        </w:rPr>
        <w:t xml:space="preserve"> </w:t>
      </w:r>
      <w:r w:rsidRPr="006A70A6">
        <w:rPr>
          <w:lang w:val="es-MX"/>
        </w:rPr>
        <w:t>los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Consejeros Electorales, Licenciado Enrique Andrade González, Maestro</w:t>
      </w:r>
      <w:r w:rsidRPr="006A70A6">
        <w:rPr>
          <w:spacing w:val="-23"/>
          <w:lang w:val="es-MX"/>
        </w:rPr>
        <w:t xml:space="preserve"> </w:t>
      </w:r>
      <w:r w:rsidRPr="006A70A6">
        <w:rPr>
          <w:lang w:val="es-MX"/>
        </w:rPr>
        <w:t>Marco Antonio Baños Martínez, Maestra Adriana Margarita Favela Herrera,</w:t>
      </w:r>
      <w:r w:rsidRPr="006A70A6">
        <w:rPr>
          <w:spacing w:val="49"/>
          <w:lang w:val="es-MX"/>
        </w:rPr>
        <w:t xml:space="preserve"> </w:t>
      </w:r>
      <w:r w:rsidRPr="006A70A6">
        <w:rPr>
          <w:lang w:val="es-MX"/>
        </w:rPr>
        <w:t>Maestra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Beatriz Eugenia Galindo Centeno, Doctor Ciro Murayama Rendón, Doctor</w:t>
      </w:r>
      <w:r w:rsidRPr="006A70A6">
        <w:rPr>
          <w:spacing w:val="64"/>
          <w:lang w:val="es-MX"/>
        </w:rPr>
        <w:t xml:space="preserve"> </w:t>
      </w:r>
      <w:r w:rsidRPr="006A70A6">
        <w:rPr>
          <w:lang w:val="es-MX"/>
        </w:rPr>
        <w:t xml:space="preserve">Benito Nacif Hernández, Doctor José Roberto Ruiz Saldaña, Licenciada </w:t>
      </w:r>
      <w:r w:rsidRPr="006A70A6">
        <w:rPr>
          <w:spacing w:val="8"/>
          <w:lang w:val="es-MX"/>
        </w:rPr>
        <w:t xml:space="preserve"> </w:t>
      </w:r>
      <w:r w:rsidRPr="006A70A6">
        <w:rPr>
          <w:lang w:val="es-MX"/>
        </w:rPr>
        <w:t>Alejandra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Pamela San Martín Ríos y Valles, Maestro Arturo Sánchez Gutiérrez,</w:t>
      </w:r>
      <w:r w:rsidRPr="006A70A6">
        <w:rPr>
          <w:spacing w:val="23"/>
          <w:lang w:val="es-MX"/>
        </w:rPr>
        <w:t xml:space="preserve"> </w:t>
      </w:r>
      <w:r w:rsidRPr="006A70A6">
        <w:rPr>
          <w:lang w:val="es-MX"/>
        </w:rPr>
        <w:t>Licenciado Javier Santiago Castillo y de</w:t>
      </w:r>
      <w:r w:rsidRPr="006A70A6">
        <w:rPr>
          <w:lang w:val="es-MX"/>
        </w:rPr>
        <w:t>l Consejero Presidente, Doctor Lorenzo</w:t>
      </w:r>
      <w:r w:rsidRPr="006A70A6">
        <w:rPr>
          <w:spacing w:val="3"/>
          <w:lang w:val="es-MX"/>
        </w:rPr>
        <w:t xml:space="preserve"> </w:t>
      </w:r>
      <w:r w:rsidRPr="006A70A6">
        <w:rPr>
          <w:lang w:val="es-MX"/>
        </w:rPr>
        <w:t>Córdova Vianello.</w:t>
      </w: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sz w:val="20"/>
          <w:szCs w:val="20"/>
          <w:lang w:val="es-MX"/>
        </w:rPr>
        <w:sectPr w:rsidR="00536025" w:rsidRPr="006A70A6">
          <w:pgSz w:w="12240" w:h="15840"/>
          <w:pgMar w:top="1500" w:right="1580" w:bottom="920" w:left="1600" w:header="0" w:footer="736" w:gutter="0"/>
          <w:cols w:space="720"/>
        </w:sectPr>
      </w:pPr>
    </w:p>
    <w:p w:rsidR="00536025" w:rsidRPr="006A70A6" w:rsidRDefault="006A70A6">
      <w:pPr>
        <w:pStyle w:val="Ttulo1"/>
        <w:spacing w:before="69" w:line="242" w:lineRule="auto"/>
        <w:jc w:val="center"/>
        <w:rPr>
          <w:b w:val="0"/>
          <w:bCs w:val="0"/>
          <w:lang w:val="es-MX"/>
        </w:rPr>
      </w:pPr>
      <w:r w:rsidRPr="006A70A6">
        <w:rPr>
          <w:lang w:val="es-MX"/>
        </w:rPr>
        <w:t>EL CONSEJERO PRESIDENTE</w:t>
      </w:r>
      <w:r w:rsidRPr="006A70A6">
        <w:rPr>
          <w:spacing w:val="-19"/>
          <w:lang w:val="es-MX"/>
        </w:rPr>
        <w:t xml:space="preserve"> </w:t>
      </w:r>
      <w:r w:rsidRPr="006A70A6">
        <w:rPr>
          <w:lang w:val="es-MX"/>
        </w:rPr>
        <w:t>DEL</w:t>
      </w:r>
      <w:r w:rsidRPr="006A70A6">
        <w:rPr>
          <w:spacing w:val="-1"/>
          <w:lang w:val="es-MX"/>
        </w:rPr>
        <w:t xml:space="preserve"> </w:t>
      </w:r>
      <w:r w:rsidRPr="006A70A6">
        <w:rPr>
          <w:lang w:val="es-MX"/>
        </w:rPr>
        <w:t>CONSEJO</w:t>
      </w:r>
      <w:r w:rsidRPr="006A70A6">
        <w:rPr>
          <w:spacing w:val="-11"/>
          <w:lang w:val="es-MX"/>
        </w:rPr>
        <w:t xml:space="preserve"> </w:t>
      </w:r>
      <w:r w:rsidRPr="006A70A6">
        <w:rPr>
          <w:lang w:val="es-MX"/>
        </w:rPr>
        <w:t>GENERAL</w:t>
      </w: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spacing w:before="2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536025" w:rsidRPr="006A70A6" w:rsidRDefault="006A70A6">
      <w:pPr>
        <w:spacing w:line="244" w:lineRule="auto"/>
        <w:ind w:left="35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 w:hAnsi="Arial"/>
          <w:b/>
          <w:sz w:val="24"/>
          <w:lang w:val="es-MX"/>
        </w:rPr>
        <w:t>DR. LORENZO</w:t>
      </w:r>
      <w:r w:rsidRPr="006A70A6">
        <w:rPr>
          <w:rFonts w:ascii="Arial" w:hAnsi="Arial"/>
          <w:b/>
          <w:spacing w:val="-13"/>
          <w:sz w:val="24"/>
          <w:lang w:val="es-MX"/>
        </w:rPr>
        <w:t xml:space="preserve"> </w:t>
      </w:r>
      <w:r w:rsidRPr="006A70A6">
        <w:rPr>
          <w:rFonts w:ascii="Arial" w:hAnsi="Arial"/>
          <w:b/>
          <w:sz w:val="24"/>
          <w:lang w:val="es-MX"/>
        </w:rPr>
        <w:t>CÓRDOVA</w:t>
      </w:r>
      <w:r w:rsidRPr="006A70A6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6A70A6">
        <w:rPr>
          <w:rFonts w:ascii="Arial" w:hAnsi="Arial"/>
          <w:b/>
          <w:sz w:val="24"/>
          <w:lang w:val="es-MX"/>
        </w:rPr>
        <w:t>VIANELLO</w:t>
      </w:r>
    </w:p>
    <w:p w:rsidR="00536025" w:rsidRPr="006A70A6" w:rsidRDefault="006A70A6">
      <w:pPr>
        <w:spacing w:before="69" w:line="242" w:lineRule="auto"/>
        <w:ind w:left="351" w:right="88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lang w:val="es-MX"/>
        </w:rPr>
        <w:br w:type="column"/>
      </w:r>
      <w:r w:rsidRPr="006A70A6">
        <w:rPr>
          <w:rFonts w:ascii="Arial"/>
          <w:b/>
          <w:sz w:val="24"/>
          <w:lang w:val="es-MX"/>
        </w:rPr>
        <w:t>EL SECRETARIO</w:t>
      </w:r>
      <w:r w:rsidRPr="006A70A6">
        <w:rPr>
          <w:rFonts w:ascii="Arial"/>
          <w:b/>
          <w:spacing w:val="-5"/>
          <w:sz w:val="24"/>
          <w:lang w:val="es-MX"/>
        </w:rPr>
        <w:t xml:space="preserve"> </w:t>
      </w:r>
      <w:r w:rsidRPr="006A70A6">
        <w:rPr>
          <w:rFonts w:ascii="Arial"/>
          <w:b/>
          <w:sz w:val="24"/>
          <w:lang w:val="es-MX"/>
        </w:rPr>
        <w:t>DEL CONSEJO</w:t>
      </w:r>
      <w:r w:rsidRPr="006A70A6">
        <w:rPr>
          <w:rFonts w:ascii="Arial"/>
          <w:b/>
          <w:spacing w:val="-11"/>
          <w:sz w:val="24"/>
          <w:lang w:val="es-MX"/>
        </w:rPr>
        <w:t xml:space="preserve"> </w:t>
      </w:r>
      <w:r w:rsidRPr="006A70A6">
        <w:rPr>
          <w:rFonts w:ascii="Arial"/>
          <w:b/>
          <w:sz w:val="24"/>
          <w:lang w:val="es-MX"/>
        </w:rPr>
        <w:t>GENERAL</w:t>
      </w: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536025" w:rsidRPr="006A70A6" w:rsidRDefault="00536025">
      <w:pPr>
        <w:spacing w:before="2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536025" w:rsidRPr="006A70A6" w:rsidRDefault="006A70A6">
      <w:pPr>
        <w:spacing w:line="244" w:lineRule="auto"/>
        <w:ind w:left="351" w:right="8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A70A6">
        <w:rPr>
          <w:rFonts w:ascii="Arial"/>
          <w:b/>
          <w:sz w:val="24"/>
          <w:lang w:val="es-MX"/>
        </w:rPr>
        <w:t>LIC. EDMUNDO</w:t>
      </w:r>
      <w:r w:rsidRPr="006A70A6">
        <w:rPr>
          <w:rFonts w:ascii="Arial"/>
          <w:b/>
          <w:spacing w:val="-15"/>
          <w:sz w:val="24"/>
          <w:lang w:val="es-MX"/>
        </w:rPr>
        <w:t xml:space="preserve"> </w:t>
      </w:r>
      <w:r w:rsidRPr="006A70A6">
        <w:rPr>
          <w:rFonts w:ascii="Arial"/>
          <w:b/>
          <w:sz w:val="24"/>
          <w:lang w:val="es-MX"/>
        </w:rPr>
        <w:t>JACOBO</w:t>
      </w:r>
      <w:r w:rsidRPr="006A70A6">
        <w:rPr>
          <w:rFonts w:ascii="Arial"/>
          <w:b/>
          <w:spacing w:val="-1"/>
          <w:sz w:val="24"/>
          <w:lang w:val="es-MX"/>
        </w:rPr>
        <w:t xml:space="preserve"> </w:t>
      </w:r>
      <w:r w:rsidRPr="006A70A6">
        <w:rPr>
          <w:rFonts w:ascii="Arial"/>
          <w:b/>
          <w:sz w:val="24"/>
          <w:lang w:val="es-MX"/>
        </w:rPr>
        <w:t>MOLINA</w:t>
      </w:r>
      <w:bookmarkEnd w:id="0"/>
    </w:p>
    <w:sectPr w:rsidR="00536025" w:rsidRPr="006A70A6">
      <w:type w:val="continuous"/>
      <w:pgSz w:w="12240" w:h="15840"/>
      <w:pgMar w:top="1500" w:right="1580" w:bottom="280" w:left="1600" w:header="720" w:footer="720" w:gutter="0"/>
      <w:cols w:num="2" w:space="720" w:equalWidth="0">
        <w:col w:w="4379" w:space="591"/>
        <w:col w:w="4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70A6">
      <w:r>
        <w:separator/>
      </w:r>
    </w:p>
  </w:endnote>
  <w:endnote w:type="continuationSeparator" w:id="0">
    <w:p w:rsidR="00000000" w:rsidRDefault="006A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25" w:rsidRDefault="006A70A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744.2pt;width:16.25pt;height:13pt;z-index:-251658752;mso-position-horizontal-relative:page;mso-position-vertical-relative:page" filled="f" stroked="f">
          <v:textbox inset="0,0,0,0">
            <w:txbxContent>
              <w:p w:rsidR="00536025" w:rsidRDefault="006A70A6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70A6">
      <w:r>
        <w:separator/>
      </w:r>
    </w:p>
  </w:footnote>
  <w:footnote w:type="continuationSeparator" w:id="0">
    <w:p w:rsidR="00000000" w:rsidRDefault="006A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A6" w:rsidRDefault="006A70A6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2" type="#_x0000_t202" style="position:absolute;margin-left:267.5pt;margin-top:34.6pt;width:278.25pt;height:24.1pt;z-index:-25165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6A70A6" w:rsidRPr="006A70A6" w:rsidRDefault="006A70A6" w:rsidP="006A70A6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6A70A6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6A70A6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6A70A6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6A70A6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6A70A6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6A70A6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6A70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6A70A6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6A70A6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6A70A6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6A70A6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6A70A6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6A70A6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6A70A6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6A70A6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6A70A6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6A70A6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6A70A6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6A70A6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6A70A6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6A70A6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6A70A6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6A70A6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6A70A6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6A70A6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6A70A6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6A70A6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6A70A6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6A70A6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6A70A6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6A70A6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6A70A6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6A70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6A70A6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6A70A6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6A70A6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6A70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6A70A6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6A70A6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6A70A6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6A70A6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6A70A6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6A70A6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6A70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6A70A6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6A70A6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6A70A6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6A70A6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6A70A6" w:rsidRDefault="006A70A6" w:rsidP="006A70A6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  <w:lang w:val="es-MX" w:eastAsia="es-MX"/>
      </w:rPr>
      <w:pict>
        <v:group id="Group 21" o:spid="_x0000_s1030" style="position:absolute;margin-left:203.8pt;margin-top:31.4pt;width:343.9pt;height:31.85pt;z-index:-251656704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31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  <w:r>
      <w:rPr>
        <w:noProof/>
        <w:lang w:val="es-MX" w:eastAsia="es-MX"/>
      </w:rPr>
      <w:pict>
        <v:group id="Group 23" o:spid="_x0000_s1027" style="position:absolute;margin-left:83.35pt;margin-top:14.25pt;width:113.4pt;height:59.4pt;z-index:-251657728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8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29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82892"/>
    <w:multiLevelType w:val="hybridMultilevel"/>
    <w:tmpl w:val="6B6EB9BE"/>
    <w:lvl w:ilvl="0" w:tplc="3C98EEE8">
      <w:start w:val="1"/>
      <w:numFmt w:val="upperRoman"/>
      <w:lvlText w:val="%1."/>
      <w:lvlJc w:val="left"/>
      <w:pPr>
        <w:ind w:left="1810" w:hanging="71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E048B8E">
      <w:start w:val="1"/>
      <w:numFmt w:val="decimal"/>
      <w:lvlText w:val="%2."/>
      <w:lvlJc w:val="left"/>
      <w:pPr>
        <w:ind w:left="810" w:hanging="709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6748CD9A">
      <w:start w:val="1"/>
      <w:numFmt w:val="bullet"/>
      <w:lvlText w:val="•"/>
      <w:lvlJc w:val="left"/>
      <w:pPr>
        <w:ind w:left="2624" w:hanging="709"/>
      </w:pPr>
      <w:rPr>
        <w:rFonts w:hint="default"/>
      </w:rPr>
    </w:lvl>
    <w:lvl w:ilvl="3" w:tplc="09A8E710">
      <w:start w:val="1"/>
      <w:numFmt w:val="bullet"/>
      <w:lvlText w:val="•"/>
      <w:lvlJc w:val="left"/>
      <w:pPr>
        <w:ind w:left="3428" w:hanging="709"/>
      </w:pPr>
      <w:rPr>
        <w:rFonts w:hint="default"/>
      </w:rPr>
    </w:lvl>
    <w:lvl w:ilvl="4" w:tplc="F26CCFFC">
      <w:start w:val="1"/>
      <w:numFmt w:val="bullet"/>
      <w:lvlText w:val="•"/>
      <w:lvlJc w:val="left"/>
      <w:pPr>
        <w:ind w:left="4233" w:hanging="709"/>
      </w:pPr>
      <w:rPr>
        <w:rFonts w:hint="default"/>
      </w:rPr>
    </w:lvl>
    <w:lvl w:ilvl="5" w:tplc="B68A78DC">
      <w:start w:val="1"/>
      <w:numFmt w:val="bullet"/>
      <w:lvlText w:val="•"/>
      <w:lvlJc w:val="left"/>
      <w:pPr>
        <w:ind w:left="5037" w:hanging="709"/>
      </w:pPr>
      <w:rPr>
        <w:rFonts w:hint="default"/>
      </w:rPr>
    </w:lvl>
    <w:lvl w:ilvl="6" w:tplc="F61E6AB0">
      <w:start w:val="1"/>
      <w:numFmt w:val="bullet"/>
      <w:lvlText w:val="•"/>
      <w:lvlJc w:val="left"/>
      <w:pPr>
        <w:ind w:left="5842" w:hanging="709"/>
      </w:pPr>
      <w:rPr>
        <w:rFonts w:hint="default"/>
      </w:rPr>
    </w:lvl>
    <w:lvl w:ilvl="7" w:tplc="4AE8179E">
      <w:start w:val="1"/>
      <w:numFmt w:val="bullet"/>
      <w:lvlText w:val="•"/>
      <w:lvlJc w:val="left"/>
      <w:pPr>
        <w:ind w:left="6646" w:hanging="709"/>
      </w:pPr>
      <w:rPr>
        <w:rFonts w:hint="default"/>
      </w:rPr>
    </w:lvl>
    <w:lvl w:ilvl="8" w:tplc="576A0E34">
      <w:start w:val="1"/>
      <w:numFmt w:val="bullet"/>
      <w:lvlText w:val="•"/>
      <w:lvlJc w:val="left"/>
      <w:pPr>
        <w:ind w:left="7451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6025"/>
    <w:rsid w:val="00536025"/>
    <w:rsid w:val="006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0" w:hanging="709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7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0A6"/>
  </w:style>
  <w:style w:type="paragraph" w:styleId="Piedepgina">
    <w:name w:val="footer"/>
    <w:basedOn w:val="Normal"/>
    <w:link w:val="PiedepginaCar"/>
    <w:uiPriority w:val="99"/>
    <w:unhideWhenUsed/>
    <w:rsid w:val="006A7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3767</Words>
  <Characters>20720</Characters>
  <Application>Microsoft Office Word</Application>
  <DocSecurity>0</DocSecurity>
  <Lines>172</Lines>
  <Paragraphs>48</Paragraphs>
  <ScaleCrop>false</ScaleCrop>
  <Company/>
  <LinksUpToDate>false</LinksUpToDate>
  <CharactersWithSpaces>24439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Mestas Felipe</cp:lastModifiedBy>
  <cp:revision>2</cp:revision>
  <dcterms:created xsi:type="dcterms:W3CDTF">2015-07-15T13:42:00Z</dcterms:created>
  <dcterms:modified xsi:type="dcterms:W3CDTF">2015-07-15T18:42:00Z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