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1766" w:rsidRPr="00D81766" w:rsidRDefault="00D81766" w:rsidP="00D81766">
      <w:pPr>
        <w:jc w:val="right"/>
        <w:rPr>
          <w:rStyle w:val="Hipervnculo"/>
        </w:rPr>
      </w:pPr>
      <w:r>
        <w:fldChar w:fldCharType="begin"/>
      </w:r>
      <w:r>
        <w:instrText xml:space="preserve"> HYPERLINK "https://repositoriodocumental.ine.mx/pdfjs-flipbook/web/viewer.html?file=/xmlui/bitstream/handle/123456789/121980/CGex202107-22-ap-1-219.pdf?sequence=3&amp;isAllowed=y" </w:instrText>
      </w:r>
      <w:r>
        <w:fldChar w:fldCharType="separate"/>
      </w:r>
      <w:bookmarkStart w:id="0" w:name="_GoBack"/>
      <w:r w:rsidRPr="00D81766">
        <w:rPr>
          <w:rStyle w:val="Hipervnculo"/>
        </w:rPr>
        <w:t>INE/CG1310/2021</w:t>
      </w:r>
    </w:p>
    <w:bookmarkEnd w:id="0"/>
    <w:p w:rsidR="00B45D14" w:rsidRDefault="00D81766" w:rsidP="00D81766">
      <w:pPr>
        <w:jc w:val="both"/>
      </w:pPr>
      <w:r w:rsidRPr="00D81766">
        <w:rPr>
          <w:rStyle w:val="Hipervnculo"/>
        </w:rPr>
        <w:t>ACUERDO DEL CONSEJO GENERAL DEL INSTITUTO NACIONAL ELECTORAL, POR EL QUE SE ORDENA LA DEVOLUCIÓN DEL PROYECTO DE RESOLUCIÓN DEL CONSEJO GENERAL DEL INSTITUTO NACIONAL ELECTORAL RESPECTO DEL PROCEDIMIENTO ADMINISTRATIVO SANCIONADOR DE QUEJA EN MATERIA DE FISCALIZACIÓN, INSTAURADO EN CONTRA DE LA COALICIÓN “JUNTOS HAREMOS HISTORIA EN SAN LUIS POTOSI” INTEGRADA POR EL PARTIDO VERDE ECOLOGISTA DE MEXICO Y DEL TRABAJO, IDENTIFICADO COMO INE/Q-COF-UTF/940/2021/SLP</w:t>
      </w:r>
      <w:r>
        <w:fldChar w:fldCharType="end"/>
      </w:r>
    </w:p>
    <w:sectPr w:rsidR="00B45D14" w:rsidSect="003858B1">
      <w:pgSz w:w="15842" w:h="12242" w:orient="landscape" w:code="1"/>
      <w:pgMar w:top="1701" w:right="1417" w:bottom="1701"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766"/>
    <w:rsid w:val="002D5FE9"/>
    <w:rsid w:val="00363DEE"/>
    <w:rsid w:val="00377124"/>
    <w:rsid w:val="003858B1"/>
    <w:rsid w:val="003967FE"/>
    <w:rsid w:val="003F05ED"/>
    <w:rsid w:val="00545807"/>
    <w:rsid w:val="00977D13"/>
    <w:rsid w:val="00A73205"/>
    <w:rsid w:val="00B45D14"/>
    <w:rsid w:val="00BD3062"/>
    <w:rsid w:val="00BF156E"/>
    <w:rsid w:val="00CA2D1E"/>
    <w:rsid w:val="00CD3C80"/>
    <w:rsid w:val="00D81766"/>
    <w:rsid w:val="00D835FC"/>
    <w:rsid w:val="00DB1E09"/>
    <w:rsid w:val="00DE7D3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2A8826-028E-4858-B727-A8F4DF355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81766"/>
    <w:rPr>
      <w:color w:val="0563C1" w:themeColor="hyperlink"/>
      <w:u w:val="single"/>
    </w:rPr>
  </w:style>
  <w:style w:type="character" w:styleId="Mencinsinresolver">
    <w:name w:val="Unresolved Mention"/>
    <w:basedOn w:val="Fuentedeprrafopredeter"/>
    <w:uiPriority w:val="99"/>
    <w:semiHidden/>
    <w:unhideWhenUsed/>
    <w:rsid w:val="00D817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101</Words>
  <Characters>559</Characters>
  <Application>Microsoft Office Word</Application>
  <DocSecurity>0</DocSecurity>
  <Lines>4</Lines>
  <Paragraphs>1</Paragraphs>
  <ScaleCrop>false</ScaleCrop>
  <Company/>
  <LinksUpToDate>false</LinksUpToDate>
  <CharactersWithSpaces>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Luis Muñoz Zambrano</dc:creator>
  <cp:keywords/>
  <dc:description/>
  <cp:lastModifiedBy>José Luis Muñoz Zambrano</cp:lastModifiedBy>
  <cp:revision>1</cp:revision>
  <dcterms:created xsi:type="dcterms:W3CDTF">2021-10-20T21:55:00Z</dcterms:created>
  <dcterms:modified xsi:type="dcterms:W3CDTF">2021-10-20T21:56:00Z</dcterms:modified>
</cp:coreProperties>
</file>