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52" w:rsidRPr="00100E63" w:rsidRDefault="00BE4552"/>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BE4552" w:rsidRPr="00100E63" w:rsidTr="007109BF">
        <w:trPr>
          <w:trHeight w:val="3556"/>
        </w:trPr>
        <w:tc>
          <w:tcPr>
            <w:tcW w:w="4673" w:type="dxa"/>
          </w:tcPr>
          <w:p w:rsidR="00BE4552" w:rsidRPr="00100E63" w:rsidRDefault="00943C40" w:rsidP="00BE4552">
            <w:pPr>
              <w:spacing w:after="0" w:line="240" w:lineRule="auto"/>
              <w:jc w:val="center"/>
              <w:rPr>
                <w:rFonts w:ascii="Arial" w:hAnsi="Arial" w:cs="Arial"/>
                <w:b/>
                <w:bCs/>
                <w:spacing w:val="-3"/>
              </w:rPr>
            </w:pPr>
            <w:r w:rsidRPr="00100E63">
              <w:rPr>
                <w:rFonts w:ascii="Arial" w:hAnsi="Arial" w:cs="Arial"/>
                <w:b/>
                <w:bCs/>
                <w:spacing w:val="-3"/>
              </w:rPr>
              <w:t>RADICACIÓ</w:t>
            </w:r>
            <w:r w:rsidR="00BE4552" w:rsidRPr="00100E63">
              <w:rPr>
                <w:rFonts w:ascii="Arial" w:hAnsi="Arial" w:cs="Arial"/>
                <w:b/>
                <w:bCs/>
                <w:spacing w:val="-3"/>
              </w:rPr>
              <w:t>N</w:t>
            </w:r>
          </w:p>
          <w:p w:rsidR="00BE4552" w:rsidRPr="00100E63" w:rsidRDefault="00BE4552" w:rsidP="00BE4552">
            <w:pPr>
              <w:spacing w:after="0" w:line="240" w:lineRule="auto"/>
              <w:jc w:val="center"/>
              <w:rPr>
                <w:rFonts w:ascii="Arial" w:hAnsi="Arial" w:cs="Arial"/>
                <w:b/>
                <w:bCs/>
                <w:spacing w:val="-3"/>
              </w:rPr>
            </w:pPr>
          </w:p>
          <w:p w:rsidR="00BE4552" w:rsidRPr="00100E63" w:rsidRDefault="00910E69" w:rsidP="00BE4552">
            <w:pPr>
              <w:spacing w:after="0" w:line="24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JUICIO PARA LA PROTECCIÓN DE LOS DERECHOS POLÍTICO-ELECTORALES DEL CIUDADANO</w:t>
            </w:r>
          </w:p>
          <w:p w:rsidR="00910E69" w:rsidRPr="00100E63" w:rsidRDefault="00910E69" w:rsidP="00BE4552">
            <w:pPr>
              <w:spacing w:after="0" w:line="240" w:lineRule="auto"/>
              <w:jc w:val="both"/>
              <w:rPr>
                <w:rFonts w:ascii="Arial" w:eastAsia="Times New Roman" w:hAnsi="Arial" w:cs="Arial"/>
                <w:b/>
                <w:lang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EXPEDIENTE: </w:t>
            </w:r>
            <w:r w:rsidRPr="00100E63">
              <w:rPr>
                <w:rFonts w:ascii="Arial" w:eastAsia="Times New Roman" w:hAnsi="Arial" w:cs="Arial"/>
                <w:lang w:val="es-ES_tradnl" w:eastAsia="es-ES"/>
              </w:rPr>
              <w:t>SM-J</w:t>
            </w:r>
            <w:r w:rsidR="00910E69" w:rsidRPr="00100E63">
              <w:rPr>
                <w:rFonts w:ascii="Arial" w:eastAsia="Times New Roman" w:hAnsi="Arial" w:cs="Arial"/>
                <w:lang w:val="es-ES_tradnl" w:eastAsia="es-ES"/>
              </w:rPr>
              <w:t>D</w:t>
            </w:r>
            <w:r w:rsidRPr="00100E63">
              <w:rPr>
                <w:rFonts w:ascii="Arial" w:eastAsia="Times New Roman" w:hAnsi="Arial" w:cs="Arial"/>
                <w:lang w:val="es-ES_tradnl" w:eastAsia="es-ES"/>
              </w:rPr>
              <w:t>C-</w:t>
            </w:r>
            <w:r w:rsidR="006B7AE2">
              <w:rPr>
                <w:rFonts w:ascii="Arial" w:eastAsia="Times New Roman" w:hAnsi="Arial" w:cs="Arial"/>
                <w:lang w:val="es-ES_tradnl" w:eastAsia="es-ES"/>
              </w:rPr>
              <w:t>97</w:t>
            </w:r>
            <w:r w:rsidR="004A3597" w:rsidRPr="00100E63">
              <w:rPr>
                <w:rFonts w:ascii="Arial" w:eastAsia="Times New Roman" w:hAnsi="Arial" w:cs="Arial"/>
                <w:lang w:val="es-ES_tradnl" w:eastAsia="es-ES"/>
              </w:rPr>
              <w:t>/2017</w:t>
            </w:r>
          </w:p>
          <w:p w:rsidR="00BE4552" w:rsidRPr="00100E63" w:rsidRDefault="00BE4552" w:rsidP="00BE4552">
            <w:pPr>
              <w:spacing w:after="0" w:line="240" w:lineRule="auto"/>
              <w:jc w:val="both"/>
              <w:rPr>
                <w:rFonts w:ascii="Arial" w:eastAsia="Times New Roman" w:hAnsi="Arial" w:cs="Arial"/>
                <w:b/>
                <w:lang w:val="es-ES_tradnl"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ACTOR: </w:t>
            </w:r>
            <w:r w:rsidR="006B7AE2">
              <w:rPr>
                <w:rFonts w:ascii="Arial" w:eastAsia="Times New Roman" w:hAnsi="Arial" w:cs="Arial"/>
                <w:lang w:val="es-ES_tradnl" w:eastAsia="es-ES"/>
              </w:rPr>
              <w:t>ANTONIO PÉREZ ALVARADO</w:t>
            </w:r>
          </w:p>
          <w:p w:rsidR="00BE4552" w:rsidRPr="00100E63" w:rsidRDefault="00BE4552" w:rsidP="00BE4552">
            <w:pPr>
              <w:spacing w:after="0" w:line="240" w:lineRule="auto"/>
              <w:jc w:val="both"/>
              <w:rPr>
                <w:rFonts w:ascii="Arial" w:eastAsia="Times New Roman" w:hAnsi="Arial" w:cs="Arial"/>
                <w:b/>
                <w:lang w:val="es-ES_tradnl" w:eastAsia="es-ES"/>
              </w:rPr>
            </w:pPr>
          </w:p>
          <w:p w:rsidR="00C83CA4" w:rsidRPr="00100E63" w:rsidRDefault="00BE4552" w:rsidP="00A96313">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RESPONSABLE:</w:t>
            </w:r>
            <w:r w:rsidR="00E54B19" w:rsidRPr="00100E63">
              <w:rPr>
                <w:rFonts w:ascii="Arial" w:eastAsia="Times New Roman" w:hAnsi="Arial" w:cs="Arial"/>
                <w:lang w:val="es-ES_tradnl" w:eastAsia="es-ES"/>
              </w:rPr>
              <w:t xml:space="preserve"> </w:t>
            </w:r>
            <w:r w:rsidR="004A3597" w:rsidRPr="00100E63">
              <w:rPr>
                <w:rFonts w:ascii="Arial" w:eastAsia="Times New Roman" w:hAnsi="Arial" w:cs="Arial"/>
                <w:lang w:val="es-ES_tradnl" w:eastAsia="es-ES"/>
              </w:rPr>
              <w:t>COMITÉ EJECUTIVO NACIONAL DEL PARTIDO ACCIÓN NACIONAL</w:t>
            </w:r>
          </w:p>
        </w:tc>
      </w:tr>
    </w:tbl>
    <w:p w:rsidR="00291B9A" w:rsidRPr="00100E63" w:rsidRDefault="00291B9A">
      <w:pPr>
        <w:rPr>
          <w:rFonts w:ascii="Arial" w:hAnsi="Arial" w:cs="Arial"/>
        </w:rPr>
      </w:pPr>
    </w:p>
    <w:p w:rsidR="00B91574" w:rsidRPr="00100E63" w:rsidRDefault="00B91574">
      <w:pPr>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rPr>
          <w:rFonts w:ascii="Arial" w:hAnsi="Arial" w:cs="Arial"/>
        </w:rPr>
      </w:pPr>
    </w:p>
    <w:p w:rsidR="00133243" w:rsidRPr="00100E63" w:rsidRDefault="00133243" w:rsidP="00A92726">
      <w:pPr>
        <w:spacing w:before="100" w:beforeAutospacing="1" w:after="100" w:afterAutospacing="1" w:line="360" w:lineRule="auto"/>
        <w:jc w:val="both"/>
        <w:rPr>
          <w:rFonts w:ascii="Arial" w:eastAsia="Times New Roman" w:hAnsi="Arial" w:cs="Arial"/>
          <w:lang w:val="es-ES_tradnl" w:eastAsia="es-ES"/>
        </w:rPr>
      </w:pPr>
    </w:p>
    <w:p w:rsidR="00273D0F" w:rsidRPr="00100E63" w:rsidRDefault="00273D0F" w:rsidP="00A92726">
      <w:pPr>
        <w:spacing w:before="100" w:beforeAutospacing="1" w:after="100" w:afterAutospacing="1" w:line="360" w:lineRule="auto"/>
        <w:jc w:val="both"/>
        <w:rPr>
          <w:rFonts w:ascii="Arial" w:eastAsia="Times New Roman" w:hAnsi="Arial" w:cs="Arial"/>
          <w:lang w:val="es-ES_tradnl" w:eastAsia="es-ES"/>
        </w:rPr>
      </w:pPr>
      <w:r w:rsidRPr="00100E63">
        <w:rPr>
          <w:rFonts w:ascii="Arial" w:eastAsia="Times New Roman" w:hAnsi="Arial" w:cs="Arial"/>
          <w:lang w:val="es-ES_tradnl" w:eastAsia="es-ES"/>
        </w:rPr>
        <w:t xml:space="preserve">Monterrey, Nuevo León, a </w:t>
      </w:r>
      <w:r w:rsidR="00A96313">
        <w:rPr>
          <w:rFonts w:ascii="Arial" w:eastAsia="Times New Roman" w:hAnsi="Arial" w:cs="Arial"/>
          <w:lang w:val="es-ES_tradnl" w:eastAsia="es-ES"/>
        </w:rPr>
        <w:t>treinta de mayo</w:t>
      </w:r>
      <w:r w:rsidR="004A3597" w:rsidRPr="00100E63">
        <w:rPr>
          <w:rFonts w:ascii="Arial" w:eastAsia="Times New Roman" w:hAnsi="Arial" w:cs="Arial"/>
          <w:lang w:val="es-ES_tradnl" w:eastAsia="es-ES"/>
        </w:rPr>
        <w:t xml:space="preserve"> de dos mil diecisiete</w:t>
      </w:r>
      <w:r w:rsidRPr="00100E63">
        <w:rPr>
          <w:rFonts w:ascii="Arial" w:eastAsia="Times New Roman" w:hAnsi="Arial" w:cs="Arial"/>
          <w:lang w:val="es-ES_tradnl" w:eastAsia="es-ES"/>
        </w:rPr>
        <w:t>.</w:t>
      </w:r>
    </w:p>
    <w:p w:rsidR="008F6907" w:rsidRPr="00100E63" w:rsidRDefault="004A3597" w:rsidP="008F6907">
      <w:pPr>
        <w:spacing w:before="100" w:beforeAutospacing="1" w:after="100" w:afterAutospacing="1" w:line="360" w:lineRule="auto"/>
        <w:jc w:val="both"/>
        <w:rPr>
          <w:rFonts w:ascii="Arial" w:hAnsi="Arial" w:cs="Arial"/>
        </w:rPr>
      </w:pPr>
      <w:r w:rsidRPr="00100E63">
        <w:rPr>
          <w:rFonts w:ascii="Arial" w:hAnsi="Arial" w:cs="Arial"/>
        </w:rPr>
        <w:t xml:space="preserve">La </w:t>
      </w:r>
      <w:r w:rsidR="008F6907" w:rsidRPr="00100E63">
        <w:rPr>
          <w:rFonts w:ascii="Arial" w:hAnsi="Arial" w:cs="Arial"/>
        </w:rPr>
        <w:t>Secretari</w:t>
      </w:r>
      <w:r w:rsidRPr="00100E63">
        <w:rPr>
          <w:rFonts w:ascii="Arial" w:hAnsi="Arial" w:cs="Arial"/>
        </w:rPr>
        <w:t>a</w:t>
      </w:r>
      <w:r w:rsidR="008F6907" w:rsidRPr="00100E63">
        <w:rPr>
          <w:rFonts w:ascii="Arial" w:hAnsi="Arial" w:cs="Arial"/>
        </w:rPr>
        <w:t xml:space="preserve"> da cuenta </w:t>
      </w:r>
      <w:r w:rsidR="00D52FCC">
        <w:rPr>
          <w:rFonts w:ascii="Arial" w:hAnsi="Arial" w:cs="Arial"/>
        </w:rPr>
        <w:t xml:space="preserve">al Magistrado Instructor </w:t>
      </w:r>
      <w:r w:rsidR="00212609" w:rsidRPr="00100E63">
        <w:rPr>
          <w:rFonts w:ascii="Arial" w:hAnsi="Arial" w:cs="Arial"/>
        </w:rPr>
        <w:t xml:space="preserve">con </w:t>
      </w:r>
      <w:r w:rsidR="00E54B19" w:rsidRPr="00100E63">
        <w:rPr>
          <w:rFonts w:ascii="Arial" w:hAnsi="Arial" w:cs="Arial"/>
        </w:rPr>
        <w:t>el</w:t>
      </w:r>
      <w:r w:rsidR="00212609" w:rsidRPr="00100E63">
        <w:rPr>
          <w:rFonts w:ascii="Arial" w:hAnsi="Arial" w:cs="Arial"/>
        </w:rPr>
        <w:t xml:space="preserve"> oficio TEPJF-SGA-SM-</w:t>
      </w:r>
      <w:r w:rsidR="006B7AE2">
        <w:rPr>
          <w:rFonts w:ascii="Arial" w:hAnsi="Arial" w:cs="Arial"/>
        </w:rPr>
        <w:t>772</w:t>
      </w:r>
      <w:r w:rsidRPr="00100E63">
        <w:rPr>
          <w:rFonts w:ascii="Arial" w:hAnsi="Arial" w:cs="Arial"/>
        </w:rPr>
        <w:t>/2017</w:t>
      </w:r>
      <w:r w:rsidR="008F6907" w:rsidRPr="00100E63">
        <w:rPr>
          <w:rFonts w:ascii="Arial" w:hAnsi="Arial" w:cs="Arial"/>
        </w:rPr>
        <w:t xml:space="preserve">, suscrito por la Secretaria General de Acuerdos de esta Sala Regional, mediante </w:t>
      </w:r>
      <w:r w:rsidR="00E54B19" w:rsidRPr="00100E63">
        <w:rPr>
          <w:rFonts w:ascii="Arial" w:hAnsi="Arial" w:cs="Arial"/>
        </w:rPr>
        <w:t>el</w:t>
      </w:r>
      <w:r w:rsidR="008F6907" w:rsidRPr="00100E63">
        <w:rPr>
          <w:rFonts w:ascii="Arial" w:hAnsi="Arial" w:cs="Arial"/>
        </w:rPr>
        <w:t xml:space="preserve"> cual remite </w:t>
      </w:r>
      <w:r w:rsidR="004F649A" w:rsidRPr="00100E63">
        <w:rPr>
          <w:rFonts w:ascii="Arial" w:hAnsi="Arial" w:cs="Arial"/>
        </w:rPr>
        <w:t>el</w:t>
      </w:r>
      <w:r w:rsidR="00133243" w:rsidRPr="00100E63">
        <w:rPr>
          <w:rFonts w:ascii="Arial" w:hAnsi="Arial" w:cs="Arial"/>
        </w:rPr>
        <w:t xml:space="preserve"> </w:t>
      </w:r>
      <w:r w:rsidR="008F6907" w:rsidRPr="00100E63">
        <w:rPr>
          <w:rFonts w:ascii="Arial" w:hAnsi="Arial" w:cs="Arial"/>
        </w:rPr>
        <w:t>expediente</w:t>
      </w:r>
      <w:r w:rsidR="004F649A" w:rsidRPr="00100E63">
        <w:rPr>
          <w:rFonts w:ascii="Arial" w:hAnsi="Arial" w:cs="Arial"/>
        </w:rPr>
        <w:t xml:space="preserve"> </w:t>
      </w:r>
      <w:r w:rsidR="008F6907" w:rsidRPr="00100E63">
        <w:rPr>
          <w:rFonts w:ascii="Arial" w:hAnsi="Arial" w:cs="Arial"/>
        </w:rPr>
        <w:t>señalado en el rubro.</w:t>
      </w:r>
    </w:p>
    <w:p w:rsidR="00762229" w:rsidRPr="000F652F" w:rsidRDefault="00762229" w:rsidP="00762229">
      <w:pPr>
        <w:spacing w:before="100" w:beforeAutospacing="1" w:after="100" w:afterAutospacing="1" w:line="360" w:lineRule="auto"/>
        <w:jc w:val="both"/>
        <w:rPr>
          <w:rFonts w:ascii="Arial" w:eastAsia="Times New Roman" w:hAnsi="Arial" w:cs="Arial"/>
          <w:sz w:val="23"/>
          <w:szCs w:val="23"/>
          <w:lang w:val="es-ES" w:eastAsia="es-ES"/>
        </w:rPr>
      </w:pPr>
      <w:r w:rsidRPr="000F652F">
        <w:rPr>
          <w:rFonts w:ascii="Arial" w:eastAsia="Times New Roman" w:hAnsi="Arial" w:cs="Arial"/>
          <w:sz w:val="23"/>
          <w:szCs w:val="23"/>
          <w:lang w:val="es-ES" w:eastAsia="es-ES"/>
        </w:rPr>
        <w:t xml:space="preserve">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 </w:t>
      </w:r>
      <w:r w:rsidRPr="000F652F">
        <w:rPr>
          <w:rFonts w:ascii="Arial" w:eastAsia="Times New Roman" w:hAnsi="Arial" w:cs="Arial"/>
          <w:b/>
          <w:sz w:val="23"/>
          <w:szCs w:val="23"/>
          <w:lang w:val="es-ES" w:eastAsia="es-ES"/>
        </w:rPr>
        <w:t>SE ACUERDA:</w:t>
      </w:r>
    </w:p>
    <w:p w:rsidR="008F6907" w:rsidRPr="00100E63" w:rsidRDefault="008F6907" w:rsidP="008F6907">
      <w:pPr>
        <w:spacing w:before="100" w:beforeAutospacing="1" w:after="100" w:afterAutospacing="1" w:line="360" w:lineRule="auto"/>
        <w:jc w:val="both"/>
        <w:rPr>
          <w:rFonts w:ascii="Arial" w:hAnsi="Arial" w:cs="Arial"/>
        </w:rPr>
      </w:pPr>
      <w:r w:rsidRPr="00100E63">
        <w:rPr>
          <w:rFonts w:ascii="Arial" w:hAnsi="Arial" w:cs="Arial"/>
          <w:b/>
        </w:rPr>
        <w:t xml:space="preserve">I. </w:t>
      </w:r>
      <w:r w:rsidR="004A3597" w:rsidRPr="00100E63">
        <w:rPr>
          <w:rFonts w:ascii="Arial" w:hAnsi="Arial" w:cs="Arial"/>
          <w:b/>
        </w:rPr>
        <w:t xml:space="preserve">Radicación. </w:t>
      </w:r>
      <w:r w:rsidRPr="00100E63">
        <w:rPr>
          <w:rFonts w:ascii="Arial" w:hAnsi="Arial" w:cs="Arial"/>
        </w:rPr>
        <w:t xml:space="preserve">Se radica </w:t>
      </w:r>
      <w:r w:rsidR="004F649A" w:rsidRPr="00100E63">
        <w:rPr>
          <w:rFonts w:ascii="Arial" w:hAnsi="Arial" w:cs="Arial"/>
        </w:rPr>
        <w:t>el</w:t>
      </w:r>
      <w:r w:rsidRPr="00100E63">
        <w:rPr>
          <w:rFonts w:ascii="Arial" w:hAnsi="Arial" w:cs="Arial"/>
        </w:rPr>
        <w:t xml:space="preserve"> presente asunto en la ponencia a cargo </w:t>
      </w:r>
      <w:r w:rsidR="00091FD7">
        <w:rPr>
          <w:rFonts w:ascii="Arial" w:hAnsi="Arial" w:cs="Arial"/>
        </w:rPr>
        <w:t>del</w:t>
      </w:r>
      <w:r w:rsidR="00762229">
        <w:rPr>
          <w:rFonts w:ascii="Arial" w:hAnsi="Arial" w:cs="Arial"/>
        </w:rPr>
        <w:t xml:space="preserve"> suscrito Magistrado Electoral.</w:t>
      </w:r>
    </w:p>
    <w:p w:rsidR="00133243" w:rsidRDefault="00943C40" w:rsidP="00943C40">
      <w:pPr>
        <w:spacing w:before="100" w:beforeAutospacing="1" w:after="100" w:afterAutospacing="1" w:line="360" w:lineRule="auto"/>
        <w:jc w:val="both"/>
        <w:rPr>
          <w:rFonts w:ascii="Arial" w:hAnsi="Arial" w:cs="Arial"/>
        </w:rPr>
      </w:pPr>
      <w:r w:rsidRPr="00100E63">
        <w:rPr>
          <w:rFonts w:ascii="Arial" w:hAnsi="Arial" w:cs="Arial"/>
          <w:b/>
        </w:rPr>
        <w:t>I</w:t>
      </w:r>
      <w:r w:rsidR="00EF233A" w:rsidRPr="00100E63">
        <w:rPr>
          <w:rFonts w:ascii="Arial" w:hAnsi="Arial" w:cs="Arial"/>
          <w:b/>
        </w:rPr>
        <w:t>I</w:t>
      </w:r>
      <w:r w:rsidRPr="00100E63">
        <w:rPr>
          <w:rFonts w:ascii="Arial" w:hAnsi="Arial" w:cs="Arial"/>
          <w:b/>
        </w:rPr>
        <w:t xml:space="preserve">. </w:t>
      </w:r>
      <w:r w:rsidR="004A3597" w:rsidRPr="00100E63">
        <w:rPr>
          <w:rFonts w:ascii="Arial" w:hAnsi="Arial" w:cs="Arial"/>
          <w:b/>
        </w:rPr>
        <w:t xml:space="preserve">Domicilio para oír y recibir notificaciones. </w:t>
      </w:r>
      <w:r w:rsidR="004F649A" w:rsidRPr="00100E63">
        <w:rPr>
          <w:rFonts w:ascii="Arial" w:hAnsi="Arial" w:cs="Arial"/>
        </w:rPr>
        <w:t xml:space="preserve">Se tiene </w:t>
      </w:r>
      <w:r w:rsidR="00BC37A4">
        <w:rPr>
          <w:rFonts w:ascii="Arial" w:hAnsi="Arial" w:cs="Arial"/>
        </w:rPr>
        <w:t>al actor</w:t>
      </w:r>
      <w:r w:rsidR="004F649A" w:rsidRPr="00100E63">
        <w:rPr>
          <w:rFonts w:ascii="Arial" w:hAnsi="Arial" w:cs="Arial"/>
        </w:rPr>
        <w:t xml:space="preserve"> señalando como domicilio para oír y recibir notificaciones el señalado en su escrito y autorizando para tales efectos a las personas que indica en su demanda.</w:t>
      </w:r>
    </w:p>
    <w:p w:rsidR="00A96313" w:rsidRPr="00100E63" w:rsidRDefault="00A96313" w:rsidP="00943C40">
      <w:pPr>
        <w:spacing w:before="100" w:beforeAutospacing="1" w:after="100" w:afterAutospacing="1" w:line="360" w:lineRule="auto"/>
        <w:jc w:val="both"/>
        <w:rPr>
          <w:rFonts w:ascii="Arial" w:hAnsi="Arial" w:cs="Arial"/>
        </w:rPr>
      </w:pPr>
      <w:r w:rsidRPr="006E2768">
        <w:rPr>
          <w:rFonts w:ascii="Arial" w:hAnsi="Arial" w:cs="Arial"/>
        </w:rPr>
        <w:t xml:space="preserve">Por cuanto hace a las personas </w:t>
      </w:r>
      <w:r w:rsidR="00D52FCC" w:rsidRPr="006E2768">
        <w:rPr>
          <w:rFonts w:ascii="Arial" w:hAnsi="Arial" w:cs="Arial"/>
        </w:rPr>
        <w:t>nombradas</w:t>
      </w:r>
      <w:r w:rsidRPr="006E2768">
        <w:rPr>
          <w:rFonts w:ascii="Arial" w:hAnsi="Arial" w:cs="Arial"/>
        </w:rPr>
        <w:t xml:space="preserve"> como sus representantes legales</w:t>
      </w:r>
      <w:r w:rsidR="00D52FCC" w:rsidRPr="006E2768">
        <w:rPr>
          <w:rFonts w:ascii="Arial" w:hAnsi="Arial" w:cs="Arial"/>
        </w:rPr>
        <w:t xml:space="preserve">, </w:t>
      </w:r>
      <w:r w:rsidRPr="006E2768">
        <w:rPr>
          <w:rFonts w:ascii="Arial" w:hAnsi="Arial" w:cs="Arial"/>
        </w:rPr>
        <w:t xml:space="preserve">no </w:t>
      </w:r>
      <w:r w:rsidR="00D52FCC" w:rsidRPr="006E2768">
        <w:rPr>
          <w:rFonts w:ascii="Arial" w:hAnsi="Arial" w:cs="Arial"/>
        </w:rPr>
        <w:t>ha</w:t>
      </w:r>
      <w:r w:rsidRPr="006E2768">
        <w:rPr>
          <w:rFonts w:ascii="Arial" w:hAnsi="Arial" w:cs="Arial"/>
        </w:rPr>
        <w:t xml:space="preserve"> lugar </w:t>
      </w:r>
      <w:r w:rsidR="00D52FCC" w:rsidRPr="006E2768">
        <w:rPr>
          <w:rFonts w:ascii="Arial" w:hAnsi="Arial" w:cs="Arial"/>
        </w:rPr>
        <w:t xml:space="preserve">a acordar favorablemente, debido a que no se adjunta carta poder, o cualquier documento que otorgue tal </w:t>
      </w:r>
      <w:r w:rsidR="006E2768">
        <w:rPr>
          <w:rFonts w:ascii="Arial" w:hAnsi="Arial" w:cs="Arial"/>
        </w:rPr>
        <w:t>carácter</w:t>
      </w:r>
      <w:bookmarkStart w:id="0" w:name="_GoBack"/>
      <w:bookmarkEnd w:id="0"/>
      <w:r w:rsidR="00D52FCC" w:rsidRPr="006E2768">
        <w:rPr>
          <w:rFonts w:ascii="Arial" w:hAnsi="Arial" w:cs="Arial"/>
        </w:rPr>
        <w:t xml:space="preserve"> a dichos individuos.</w:t>
      </w:r>
      <w:r w:rsidR="00D52FCC">
        <w:rPr>
          <w:rFonts w:ascii="Arial" w:hAnsi="Arial" w:cs="Arial"/>
        </w:rPr>
        <w:t xml:space="preserve"> </w:t>
      </w:r>
    </w:p>
    <w:p w:rsidR="000D3172" w:rsidRPr="00100E63" w:rsidRDefault="00273D0F" w:rsidP="00A92726">
      <w:pPr>
        <w:spacing w:before="100" w:beforeAutospacing="1" w:after="100" w:afterAutospacing="1" w:line="36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NOTIFÍQUESE.</w:t>
      </w:r>
      <w:r w:rsidR="000D3172" w:rsidRPr="00100E63">
        <w:rPr>
          <w:rFonts w:ascii="Arial" w:eastAsia="Times New Roman" w:hAnsi="Arial" w:cs="Arial"/>
          <w:b/>
          <w:lang w:val="es-ES_tradnl" w:eastAsia="es-ES"/>
        </w:rPr>
        <w:t xml:space="preserve"> </w:t>
      </w:r>
    </w:p>
    <w:p w:rsidR="00D52FCC" w:rsidRPr="00D52FCC" w:rsidRDefault="00D52FCC" w:rsidP="00D52FCC">
      <w:pPr>
        <w:spacing w:before="100" w:beforeAutospacing="1" w:after="100" w:afterAutospacing="1" w:line="360" w:lineRule="auto"/>
        <w:jc w:val="both"/>
        <w:rPr>
          <w:rFonts w:ascii="Arial" w:hAnsi="Arial" w:cs="Arial"/>
          <w:szCs w:val="24"/>
        </w:rPr>
      </w:pPr>
      <w:r w:rsidRPr="00D52FCC">
        <w:rPr>
          <w:rFonts w:ascii="Arial" w:hAnsi="Arial" w:cs="Arial"/>
          <w:szCs w:val="24"/>
        </w:rPr>
        <w:t>Así lo acordó y firma el Magistrado Instructor de la Sala Regional del Tribunal Electoral del Poder Judicial de la Federación correspondiente a la Segunda Circunscripción Plurinominal, en presencia de la Secretaria de Estudio y Cuenta, quien da fe</w:t>
      </w:r>
      <w:r>
        <w:rPr>
          <w:rFonts w:ascii="Arial" w:hAnsi="Arial" w:cs="Arial"/>
          <w:szCs w:val="24"/>
        </w:rPr>
        <w:t>.</w:t>
      </w:r>
    </w:p>
    <w:p w:rsidR="00273D0F" w:rsidRDefault="00273D0F" w:rsidP="00EF233A">
      <w:pPr>
        <w:spacing w:before="100" w:beforeAutospacing="1" w:after="100" w:afterAutospacing="1" w:line="360" w:lineRule="auto"/>
        <w:rPr>
          <w:rFonts w:ascii="Arial" w:hAnsi="Arial" w:cs="Arial"/>
          <w:sz w:val="24"/>
          <w:szCs w:val="24"/>
        </w:rPr>
      </w:pPr>
    </w:p>
    <w:tbl>
      <w:tblPr>
        <w:tblpPr w:leftFromText="141" w:rightFromText="141" w:vertAnchor="text" w:horzAnchor="page" w:tblpX="2142" w:tblpY="377"/>
        <w:tblW w:w="9461" w:type="dxa"/>
        <w:tblLayout w:type="fixed"/>
        <w:tblLook w:val="0000" w:firstRow="0" w:lastRow="0" w:firstColumn="0" w:lastColumn="0" w:noHBand="0" w:noVBand="0"/>
      </w:tblPr>
      <w:tblGrid>
        <w:gridCol w:w="5222"/>
        <w:gridCol w:w="4239"/>
      </w:tblGrid>
      <w:tr w:rsidR="00100E63" w:rsidRPr="00100E63" w:rsidTr="00100E63">
        <w:trPr>
          <w:trHeight w:val="756"/>
        </w:trPr>
        <w:tc>
          <w:tcPr>
            <w:tcW w:w="5222" w:type="dxa"/>
          </w:tcPr>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YAIRSINIO DAVID GARCÍA ORTIZ</w:t>
            </w:r>
          </w:p>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MAGISTRADO</w:t>
            </w:r>
          </w:p>
        </w:tc>
        <w:tc>
          <w:tcPr>
            <w:tcW w:w="4239" w:type="dxa"/>
          </w:tcPr>
          <w:p w:rsidR="00100E63" w:rsidRPr="00100E63" w:rsidRDefault="00100E63" w:rsidP="00100E63">
            <w:pPr>
              <w:spacing w:after="0" w:line="240" w:lineRule="auto"/>
              <w:jc w:val="center"/>
              <w:rPr>
                <w:rFonts w:ascii="Arial" w:hAnsi="Arial" w:cs="Arial"/>
                <w:b/>
                <w:caps/>
                <w:spacing w:val="-10"/>
              </w:rPr>
            </w:pPr>
            <w:r w:rsidRPr="00100E63">
              <w:rPr>
                <w:rFonts w:ascii="Arial" w:hAnsi="Arial" w:cs="Arial"/>
                <w:b/>
                <w:caps/>
                <w:spacing w:val="-10"/>
              </w:rPr>
              <w:t>SARA JAEL SANDOVAL MORALES</w:t>
            </w:r>
          </w:p>
          <w:p w:rsidR="00100E63" w:rsidRPr="00100E63" w:rsidRDefault="00100E63" w:rsidP="00100E63">
            <w:pPr>
              <w:spacing w:after="0" w:line="240" w:lineRule="auto"/>
              <w:jc w:val="center"/>
              <w:rPr>
                <w:rFonts w:ascii="Arial" w:hAnsi="Arial" w:cs="Arial"/>
                <w:b/>
                <w:spacing w:val="-10"/>
              </w:rPr>
            </w:pPr>
            <w:r w:rsidRPr="00100E63">
              <w:rPr>
                <w:rFonts w:ascii="Arial" w:hAnsi="Arial" w:cs="Arial"/>
                <w:b/>
                <w:spacing w:val="-10"/>
              </w:rPr>
              <w:t>SECRETARIA</w:t>
            </w:r>
          </w:p>
        </w:tc>
      </w:tr>
    </w:tbl>
    <w:p w:rsidR="00100E63" w:rsidRPr="00133243" w:rsidRDefault="00100E63" w:rsidP="00EF233A">
      <w:pPr>
        <w:spacing w:before="100" w:beforeAutospacing="1" w:after="100" w:afterAutospacing="1" w:line="360" w:lineRule="auto"/>
        <w:rPr>
          <w:rFonts w:ascii="Arial" w:hAnsi="Arial" w:cs="Arial"/>
          <w:sz w:val="24"/>
          <w:szCs w:val="24"/>
        </w:rPr>
      </w:pPr>
    </w:p>
    <w:sectPr w:rsidR="00100E63" w:rsidRPr="00133243" w:rsidSect="00C5626F">
      <w:headerReference w:type="default" r:id="rId8"/>
      <w:footerReference w:type="even" r:id="rId9"/>
      <w:footerReference w:type="default" r:id="rId10"/>
      <w:headerReference w:type="first" r:id="rId11"/>
      <w:pgSz w:w="12242" w:h="19295" w:code="187"/>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20" w:rsidRDefault="00506720" w:rsidP="008F4DAA">
      <w:pPr>
        <w:spacing w:after="0" w:line="240" w:lineRule="auto"/>
      </w:pPr>
      <w:r>
        <w:separator/>
      </w:r>
    </w:p>
  </w:endnote>
  <w:endnote w:type="continuationSeparator" w:id="0">
    <w:p w:rsidR="00506720" w:rsidRDefault="00506720"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672F5347" wp14:editId="1D9AB365">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534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20" w:rsidRDefault="00506720" w:rsidP="008F4DAA">
      <w:pPr>
        <w:spacing w:after="0" w:line="240" w:lineRule="auto"/>
      </w:pPr>
      <w:r>
        <w:separator/>
      </w:r>
    </w:p>
  </w:footnote>
  <w:footnote w:type="continuationSeparator" w:id="0">
    <w:p w:rsidR="00506720" w:rsidRDefault="00506720" w:rsidP="008F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7343841A" wp14:editId="002FC55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3B28A06" wp14:editId="3365E5D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8A06"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Encabezado"/>
    </w:pPr>
    <w:r>
      <w:rPr>
        <w:noProof/>
        <w:lang w:eastAsia="es-MX"/>
      </w:rPr>
      <w:drawing>
        <wp:anchor distT="0" distB="0" distL="114300" distR="114300" simplePos="0" relativeHeight="251657216" behindDoc="0" locked="0" layoutInCell="1" allowOverlap="1" wp14:anchorId="52E0F30C" wp14:editId="1AD8E688">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16D2C"/>
    <w:rsid w:val="000201FA"/>
    <w:rsid w:val="000210A1"/>
    <w:rsid w:val="000215A8"/>
    <w:rsid w:val="000254A3"/>
    <w:rsid w:val="00025DF4"/>
    <w:rsid w:val="00025E98"/>
    <w:rsid w:val="0002658D"/>
    <w:rsid w:val="000272FF"/>
    <w:rsid w:val="0002737F"/>
    <w:rsid w:val="00027FEF"/>
    <w:rsid w:val="000317BB"/>
    <w:rsid w:val="0003464D"/>
    <w:rsid w:val="000363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39F4"/>
    <w:rsid w:val="00086798"/>
    <w:rsid w:val="00090BE2"/>
    <w:rsid w:val="00090DE8"/>
    <w:rsid w:val="00091E4F"/>
    <w:rsid w:val="00091FD7"/>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DF8"/>
    <w:rsid w:val="000F3E76"/>
    <w:rsid w:val="00100E63"/>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1958"/>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597"/>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330D"/>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744"/>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5F0C"/>
    <w:rsid w:val="006A6A88"/>
    <w:rsid w:val="006B2223"/>
    <w:rsid w:val="006B6C35"/>
    <w:rsid w:val="006B7535"/>
    <w:rsid w:val="006B7AE2"/>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76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2229"/>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9EB"/>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313"/>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D7C"/>
    <w:rsid w:val="00BC20DC"/>
    <w:rsid w:val="00BC351C"/>
    <w:rsid w:val="00BC37A4"/>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26F"/>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5436"/>
    <w:rsid w:val="00D1665B"/>
    <w:rsid w:val="00D1710C"/>
    <w:rsid w:val="00D17433"/>
    <w:rsid w:val="00D17BA7"/>
    <w:rsid w:val="00D20F40"/>
    <w:rsid w:val="00D25179"/>
    <w:rsid w:val="00D264F3"/>
    <w:rsid w:val="00D277D9"/>
    <w:rsid w:val="00D300C1"/>
    <w:rsid w:val="00D31623"/>
    <w:rsid w:val="00D36176"/>
    <w:rsid w:val="00D40FBD"/>
    <w:rsid w:val="00D43D2B"/>
    <w:rsid w:val="00D44DD4"/>
    <w:rsid w:val="00D46BF6"/>
    <w:rsid w:val="00D504EA"/>
    <w:rsid w:val="00D51B34"/>
    <w:rsid w:val="00D52C88"/>
    <w:rsid w:val="00D52FCC"/>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D7756"/>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2C9FCA8D-3DE2-4144-993F-E499E6C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6B352-A70C-4E82-B684-E3C1A270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Montoya Ayala</dc:creator>
  <cp:lastModifiedBy>Diana Elena Moya Villarreal</cp:lastModifiedBy>
  <cp:revision>3</cp:revision>
  <cp:lastPrinted>2017-04-19T20:07:00Z</cp:lastPrinted>
  <dcterms:created xsi:type="dcterms:W3CDTF">2017-05-30T20:39:00Z</dcterms:created>
  <dcterms:modified xsi:type="dcterms:W3CDTF">2017-05-30T22:09:00Z</dcterms:modified>
</cp:coreProperties>
</file>