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404" w:type="dxa"/>
        <w:jc w:val="right"/>
        <w:tblInd w:w="-868" w:type="dxa"/>
        <w:tblLook w:val="04A0" w:firstRow="1" w:lastRow="0" w:firstColumn="1" w:lastColumn="0" w:noHBand="0" w:noVBand="1"/>
      </w:tblPr>
      <w:tblGrid>
        <w:gridCol w:w="5404"/>
      </w:tblGrid>
      <w:tr w:rsidR="00BD4308" w:rsidRPr="00BD4308" w:rsidTr="00207690">
        <w:trPr>
          <w:jc w:val="right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BD4308" w:rsidRDefault="00BD4308" w:rsidP="00207690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4"/>
                <w:szCs w:val="24"/>
              </w:rPr>
              <w:t>AUTO DE CIERRE DE INSTRUCCIÓN</w:t>
            </w:r>
          </w:p>
          <w:p w:rsidR="00BD4308" w:rsidRPr="00BD4308" w:rsidRDefault="00BD4308" w:rsidP="00207690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D4308">
              <w:rPr>
                <w:rFonts w:ascii="Arial" w:eastAsia="Calibri" w:hAnsi="Arial" w:cs="Arial"/>
                <w:b/>
                <w:sz w:val="24"/>
                <w:szCs w:val="24"/>
              </w:rPr>
              <w:t>RECURSO DE APELACIÓN</w:t>
            </w:r>
          </w:p>
          <w:p w:rsidR="00BD4308" w:rsidRPr="00BD4308" w:rsidRDefault="00BD4308" w:rsidP="00BD4308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4308">
              <w:rPr>
                <w:rFonts w:ascii="Arial" w:eastAsia="Calibri" w:hAnsi="Arial" w:cs="Arial"/>
                <w:b/>
                <w:sz w:val="24"/>
                <w:szCs w:val="24"/>
              </w:rPr>
              <w:t>EXPEDIENTE:</w:t>
            </w:r>
            <w:r w:rsidRPr="00BD4308">
              <w:rPr>
                <w:rFonts w:ascii="Arial" w:eastAsia="Calibri" w:hAnsi="Arial" w:cs="Arial"/>
                <w:sz w:val="24"/>
                <w:szCs w:val="24"/>
              </w:rPr>
              <w:t xml:space="preserve"> SM-RAP-15/2017</w:t>
            </w:r>
          </w:p>
          <w:p w:rsidR="00BD4308" w:rsidRPr="00BD4308" w:rsidRDefault="00BD4308" w:rsidP="00BD4308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bCs/>
                <w:spacing w:val="-10"/>
                <w:sz w:val="24"/>
                <w:szCs w:val="24"/>
              </w:rPr>
            </w:pPr>
            <w:r w:rsidRPr="00BD4308">
              <w:rPr>
                <w:rFonts w:ascii="Arial" w:eastAsia="Calibri" w:hAnsi="Arial" w:cs="Arial"/>
                <w:b/>
                <w:spacing w:val="-10"/>
                <w:sz w:val="24"/>
                <w:szCs w:val="24"/>
              </w:rPr>
              <w:t>RECURRENTE:</w:t>
            </w:r>
            <w:r w:rsidRPr="00BD4308">
              <w:rPr>
                <w:rFonts w:ascii="Arial" w:eastAsia="Calibri" w:hAnsi="Arial" w:cs="Arial"/>
                <w:spacing w:val="-10"/>
                <w:sz w:val="24"/>
                <w:szCs w:val="24"/>
              </w:rPr>
              <w:t xml:space="preserve"> </w:t>
            </w:r>
            <w:r w:rsidRPr="00BD4308">
              <w:rPr>
                <w:rFonts w:ascii="Arial" w:eastAsia="Calibri" w:hAnsi="Arial" w:cs="Arial"/>
                <w:bCs/>
                <w:spacing w:val="-10"/>
                <w:sz w:val="24"/>
                <w:szCs w:val="24"/>
              </w:rPr>
              <w:t>PARTIDO REVOLUCIONARIO INSTITUCIONAL</w:t>
            </w:r>
          </w:p>
          <w:p w:rsidR="00BD4308" w:rsidRPr="00BD4308" w:rsidRDefault="00BD4308" w:rsidP="00BD4308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D43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RESPONSABLE:</w:t>
            </w:r>
            <w:r w:rsidRPr="00BD430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CONSEJO GENERAL DEL INSTITUTO NACIONAL ELECTORAL</w:t>
            </w:r>
          </w:p>
        </w:tc>
      </w:tr>
    </w:tbl>
    <w:p w:rsidR="00207690" w:rsidRDefault="00207690" w:rsidP="00BD430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D4308" w:rsidRPr="00BD4308" w:rsidRDefault="00207690" w:rsidP="00BD430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Monterrey, Nuevo León, a once</w:t>
      </w:r>
      <w:r w:rsidR="00BD4308" w:rsidRPr="00BD430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</w:t>
      </w:r>
      <w:r w:rsidR="00BD4308">
        <w:rPr>
          <w:rFonts w:ascii="Arial" w:eastAsia="Times New Roman" w:hAnsi="Arial" w:cs="Arial"/>
          <w:sz w:val="24"/>
          <w:szCs w:val="24"/>
          <w:lang w:val="es-ES_tradnl" w:eastAsia="es-ES"/>
        </w:rPr>
        <w:t>abril</w:t>
      </w:r>
      <w:r w:rsidR="00BD4308" w:rsidRPr="00BD430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dos mil diecisiete.</w:t>
      </w:r>
    </w:p>
    <w:p w:rsidR="00BD4308" w:rsidRPr="00BD4308" w:rsidRDefault="00BD4308" w:rsidP="00BD4308">
      <w:pPr>
        <w:spacing w:before="240"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BD430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Con fundamento en lo dispuesto por los artículos 6, párrafo 1 y 19, párrafo 1, incisos e) y f), de la Ley General del Sistema de Medios de Impugnación en Materia Electoral; 40; 44, fracciones II, IV y IX; 52, fracción I, del Reglamento Interno del Tribunal Electoral del Poder Judicial de la Federación, </w:t>
      </w:r>
      <w:r w:rsidRPr="00BD430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 ACUERDA:</w:t>
      </w:r>
    </w:p>
    <w:p w:rsidR="00BD4308" w:rsidRPr="00BD4308" w:rsidRDefault="00BD4308" w:rsidP="00BD4308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D430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ÚNICO.</w:t>
      </w:r>
      <w:r w:rsidRPr="00BD430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Toda vez que el expediente en que se actúa se encuentra debidamente sustanciado, no existe trámite o diligencia pendiente por realizar y obran en autos todos los elementos necesarios para resolver, </w:t>
      </w:r>
      <w:r w:rsidRPr="00BD430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 declara cerrada la instrucción</w:t>
      </w:r>
      <w:r w:rsidRPr="00BD4308">
        <w:rPr>
          <w:rFonts w:ascii="Arial" w:eastAsia="Times New Roman" w:hAnsi="Arial" w:cs="Arial"/>
          <w:sz w:val="24"/>
          <w:szCs w:val="24"/>
          <w:lang w:val="es-ES_tradnl" w:eastAsia="es-ES"/>
        </w:rPr>
        <w:t>; en consecuencia, procédase a formular el proyecto de sentencia correspondiente.</w:t>
      </w:r>
    </w:p>
    <w:p w:rsidR="00BD4308" w:rsidRPr="00BD4308" w:rsidRDefault="00BD4308" w:rsidP="00BD430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D430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NOTIFÍQUESE.</w:t>
      </w:r>
    </w:p>
    <w:p w:rsidR="00BD4308" w:rsidRPr="00BD4308" w:rsidRDefault="00BD4308" w:rsidP="00BD430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D4308">
        <w:rPr>
          <w:rFonts w:ascii="Arial" w:eastAsia="Times New Roman" w:hAnsi="Arial" w:cs="Arial"/>
          <w:sz w:val="24"/>
          <w:szCs w:val="24"/>
          <w:lang w:val="es-ES" w:eastAsia="es-ES"/>
        </w:rPr>
        <w:t>Así lo acordó y firma la Magistrada de la Sala Regional del Tribunal Electoral del Poder Judicial de la Federación, correspondiente a la Segunda Circunscripción Electoral Plurinominal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, ante el</w:t>
      </w:r>
      <w:r w:rsidRPr="00BD430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Secretari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BD430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Estudio y Cuenta quien da fe.</w:t>
      </w:r>
    </w:p>
    <w:p w:rsidR="00BD4308" w:rsidRPr="00BD4308" w:rsidRDefault="00BD4308" w:rsidP="00BD4308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4308" w:rsidRPr="00BD4308" w:rsidRDefault="00BD4308" w:rsidP="00BD4308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7880" w:type="dxa"/>
        <w:jc w:val="center"/>
        <w:tblLook w:val="01E0" w:firstRow="1" w:lastRow="1" w:firstColumn="1" w:lastColumn="1" w:noHBand="0" w:noVBand="0"/>
      </w:tblPr>
      <w:tblGrid>
        <w:gridCol w:w="4025"/>
        <w:gridCol w:w="3855"/>
      </w:tblGrid>
      <w:tr w:rsidR="00BD4308" w:rsidRPr="00BD4308" w:rsidTr="0094212D">
        <w:trPr>
          <w:trHeight w:val="510"/>
          <w:jc w:val="center"/>
        </w:trPr>
        <w:tc>
          <w:tcPr>
            <w:tcW w:w="4025" w:type="dxa"/>
            <w:shd w:val="clear" w:color="auto" w:fill="auto"/>
            <w:vAlign w:val="center"/>
          </w:tcPr>
          <w:p w:rsidR="00BD4308" w:rsidRPr="00BD4308" w:rsidRDefault="00BD4308" w:rsidP="00BD4308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szCs w:val="24"/>
                <w:lang w:eastAsia="es-ES"/>
              </w:rPr>
            </w:pPr>
            <w:r w:rsidRPr="00BD4308">
              <w:rPr>
                <w:rFonts w:ascii="Arial" w:eastAsia="Times New Roman" w:hAnsi="Arial" w:cs="Arial"/>
                <w:b/>
                <w:szCs w:val="24"/>
                <w:lang w:eastAsia="es-ES"/>
              </w:rPr>
              <w:t>CLAUDIA VALLE AGUILASOCHO</w:t>
            </w:r>
          </w:p>
          <w:p w:rsidR="00BD4308" w:rsidRPr="00BD4308" w:rsidRDefault="00BD4308" w:rsidP="00BD4308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szCs w:val="24"/>
                <w:lang w:eastAsia="es-ES"/>
              </w:rPr>
            </w:pPr>
            <w:r w:rsidRPr="00BD4308">
              <w:rPr>
                <w:rFonts w:ascii="Arial" w:eastAsia="Times New Roman" w:hAnsi="Arial" w:cs="Arial"/>
                <w:b/>
                <w:szCs w:val="24"/>
                <w:lang w:eastAsia="es-ES"/>
              </w:rPr>
              <w:t>MAGISTRADA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BD4308" w:rsidRPr="00BD4308" w:rsidRDefault="00BD4308" w:rsidP="00BD4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  <w:t>SERGIO IVÁN REDONDO TOCA</w:t>
            </w:r>
            <w:r>
              <w:rPr>
                <w:rFonts w:ascii="Arial" w:eastAsia="Times New Roman" w:hAnsi="Arial" w:cs="Arial"/>
                <w:b/>
                <w:szCs w:val="24"/>
                <w:lang w:eastAsia="es-ES"/>
              </w:rPr>
              <w:t xml:space="preserve"> SECRETARIO</w:t>
            </w:r>
          </w:p>
        </w:tc>
      </w:tr>
    </w:tbl>
    <w:p w:rsidR="00BD4308" w:rsidRPr="00BD4308" w:rsidRDefault="00BD4308" w:rsidP="00BD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8E5FD0" w:rsidRDefault="008E5FD0" w:rsidP="00065D78">
      <w:pPr>
        <w:jc w:val="right"/>
        <w:rPr>
          <w:lang w:val="es-ES_tradnl"/>
        </w:rPr>
      </w:pPr>
    </w:p>
    <w:p w:rsidR="00065D78" w:rsidRPr="00065D78" w:rsidRDefault="00065D78" w:rsidP="00065D78">
      <w:pPr>
        <w:jc w:val="right"/>
        <w:rPr>
          <w:rFonts w:ascii="Arial" w:hAnsi="Arial" w:cs="Arial"/>
          <w:sz w:val="18"/>
          <w:szCs w:val="18"/>
          <w:lang w:val="es-ES_tradnl"/>
        </w:rPr>
      </w:pPr>
      <w:r w:rsidRPr="00065D78">
        <w:rPr>
          <w:rFonts w:ascii="Arial" w:hAnsi="Arial" w:cs="Arial"/>
          <w:sz w:val="18"/>
          <w:szCs w:val="18"/>
          <w:lang w:val="es-ES_tradnl"/>
        </w:rPr>
        <w:t>SIRT</w:t>
      </w:r>
    </w:p>
    <w:sectPr w:rsidR="00065D78" w:rsidRPr="00065D78" w:rsidSect="00BC71E6">
      <w:headerReference w:type="even" r:id="rId7"/>
      <w:headerReference w:type="default" r:id="rId8"/>
      <w:headerReference w:type="first" r:id="rId9"/>
      <w:pgSz w:w="12242" w:h="18722" w:code="179"/>
      <w:pgMar w:top="1134" w:right="1134" w:bottom="1134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772C">
      <w:pPr>
        <w:spacing w:after="0" w:line="240" w:lineRule="auto"/>
      </w:pPr>
      <w:r>
        <w:separator/>
      </w:r>
    </w:p>
  </w:endnote>
  <w:endnote w:type="continuationSeparator" w:id="0">
    <w:p w:rsidR="00000000" w:rsidRDefault="0043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772C">
      <w:pPr>
        <w:spacing w:after="0" w:line="240" w:lineRule="auto"/>
      </w:pPr>
      <w:r>
        <w:separator/>
      </w:r>
    </w:p>
  </w:footnote>
  <w:footnote w:type="continuationSeparator" w:id="0">
    <w:p w:rsidR="00000000" w:rsidRDefault="0043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C7" w:rsidRPr="005009C7" w:rsidRDefault="007C2FD7">
    <w:pPr>
      <w:pStyle w:val="Encabezado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086541" wp14:editId="6321339F">
              <wp:simplePos x="0" y="0"/>
              <wp:positionH relativeFrom="page">
                <wp:posOffset>-20955</wp:posOffset>
              </wp:positionH>
              <wp:positionV relativeFrom="page">
                <wp:posOffset>5673090</wp:posOffset>
              </wp:positionV>
              <wp:extent cx="762000" cy="895350"/>
              <wp:effectExtent l="0" t="0" r="0" b="0"/>
              <wp:wrapNone/>
              <wp:docPr id="2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9C7" w:rsidRPr="005009C7" w:rsidRDefault="007C2FD7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8"/>
                            </w:rPr>
                          </w:pPr>
                          <w:r w:rsidRPr="005009C7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5009C7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Pr="00592AE0"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009C7">
                            <w:rPr>
                              <w:rFonts w:ascii="Cambria" w:hAnsi="Cambria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-1.65pt;margin-top:446.7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" o:allowincell="f" stroked="f">
              <v:textbox>
                <w:txbxContent>
                  <w:p w:rsidR="005009C7" w:rsidRPr="005009C7" w:rsidRDefault="007C2FD7">
                    <w:pPr>
                      <w:jc w:val="center"/>
                      <w:rPr>
                        <w:rFonts w:ascii="Cambria" w:hAnsi="Cambria"/>
                        <w:sz w:val="48"/>
                        <w:szCs w:val="48"/>
                      </w:rPr>
                    </w:pPr>
                    <w:r w:rsidRPr="005009C7">
                      <w:rPr>
                        <w:rFonts w:ascii="Calibri" w:hAnsi="Calibri"/>
                      </w:rPr>
                      <w:fldChar w:fldCharType="begin"/>
                    </w:r>
                    <w:r>
                      <w:instrText>PAGE   \* MERGEFORMAT</w:instrText>
                    </w:r>
                    <w:r w:rsidRPr="005009C7">
                      <w:rPr>
                        <w:rFonts w:ascii="Calibri" w:hAnsi="Calibri"/>
                      </w:rPr>
                      <w:fldChar w:fldCharType="separate"/>
                    </w:r>
                    <w:r w:rsidRPr="00592AE0">
                      <w:rPr>
                        <w:rFonts w:ascii="Cambria" w:hAnsi="Cambria"/>
                        <w:noProof/>
                        <w:sz w:val="48"/>
                        <w:szCs w:val="48"/>
                        <w:lang w:val="es-ES"/>
                      </w:rPr>
                      <w:t>2</w:t>
                    </w:r>
                    <w:r w:rsidRPr="005009C7">
                      <w:rPr>
                        <w:rFonts w:ascii="Cambria" w:hAnsi="Cambria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5009C7">
      <w:rPr>
        <w:rFonts w:ascii="Arial" w:hAnsi="Arial" w:cs="Arial"/>
        <w:b/>
        <w:sz w:val="22"/>
      </w:rPr>
      <w:t>SM-JDC-420/2015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BF" w:rsidRDefault="007C2FD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622B6A0" wp14:editId="0CC50EE4">
          <wp:simplePos x="0" y="0"/>
          <wp:positionH relativeFrom="column">
            <wp:posOffset>-1579245</wp:posOffset>
          </wp:positionH>
          <wp:positionV relativeFrom="paragraph">
            <wp:posOffset>294640</wp:posOffset>
          </wp:positionV>
          <wp:extent cx="1371600" cy="1143000"/>
          <wp:effectExtent l="0" t="0" r="0" b="0"/>
          <wp:wrapTight wrapText="bothSides">
            <wp:wrapPolygon edited="0">
              <wp:start x="0" y="0"/>
              <wp:lineTo x="0" y="21240"/>
              <wp:lineTo x="21300" y="21240"/>
              <wp:lineTo x="21300" y="0"/>
              <wp:lineTo x="0" y="0"/>
            </wp:wrapPolygon>
          </wp:wrapTight>
          <wp:docPr id="1" name="Imagen 2" descr="logo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D8F07B" wp14:editId="638E8C9A">
              <wp:simplePos x="0" y="0"/>
              <wp:positionH relativeFrom="page">
                <wp:posOffset>608965</wp:posOffset>
              </wp:positionH>
              <wp:positionV relativeFrom="page">
                <wp:posOffset>5673090</wp:posOffset>
              </wp:positionV>
              <wp:extent cx="762000" cy="895350"/>
              <wp:effectExtent l="0" t="0" r="0" b="0"/>
              <wp:wrapNone/>
              <wp:docPr id="558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BC" w:rsidRPr="009C5ABC" w:rsidRDefault="007C2FD7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8"/>
                            </w:rPr>
                          </w:pPr>
                          <w:r w:rsidRPr="009C5ABC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9C5ABC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BD4308" w:rsidRPr="00BD4308"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9C5ABC">
                            <w:rPr>
                              <w:rFonts w:ascii="Cambria" w:hAnsi="Cambria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47.95pt;margin-top:446.7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" o:allowincell="f" stroked="f">
              <v:textbox>
                <w:txbxContent>
                  <w:p w:rsidR="009C5ABC" w:rsidRPr="009C5ABC" w:rsidRDefault="007C2FD7">
                    <w:pPr>
                      <w:jc w:val="center"/>
                      <w:rPr>
                        <w:rFonts w:ascii="Cambria" w:hAnsi="Cambria"/>
                        <w:sz w:val="48"/>
                        <w:szCs w:val="48"/>
                      </w:rPr>
                    </w:pPr>
                    <w:r w:rsidRPr="009C5ABC">
                      <w:rPr>
                        <w:rFonts w:ascii="Calibri" w:hAnsi="Calibri"/>
                      </w:rPr>
                      <w:fldChar w:fldCharType="begin"/>
                    </w:r>
                    <w:r>
                      <w:instrText>PAGE   \* MERGEFORMAT</w:instrText>
                    </w:r>
                    <w:r w:rsidRPr="009C5ABC">
                      <w:rPr>
                        <w:rFonts w:ascii="Calibri" w:hAnsi="Calibri"/>
                      </w:rPr>
                      <w:fldChar w:fldCharType="separate"/>
                    </w:r>
                    <w:r w:rsidR="00BD4308" w:rsidRPr="00BD4308">
                      <w:rPr>
                        <w:rFonts w:ascii="Cambria" w:hAnsi="Cambria"/>
                        <w:noProof/>
                        <w:sz w:val="48"/>
                        <w:szCs w:val="48"/>
                        <w:lang w:val="es-ES"/>
                      </w:rPr>
                      <w:t>2</w:t>
                    </w:r>
                    <w:r w:rsidRPr="009C5ABC">
                      <w:rPr>
                        <w:rFonts w:ascii="Cambria" w:hAnsi="Cambria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C7" w:rsidRDefault="007C2FD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16BAA69A" wp14:editId="119624EF">
          <wp:simplePos x="0" y="0"/>
          <wp:positionH relativeFrom="column">
            <wp:posOffset>-1592742</wp:posOffset>
          </wp:positionH>
          <wp:positionV relativeFrom="paragraph">
            <wp:posOffset>287655</wp:posOffset>
          </wp:positionV>
          <wp:extent cx="1404000" cy="1215075"/>
          <wp:effectExtent l="0" t="0" r="571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121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08"/>
    <w:rsid w:val="00065D78"/>
    <w:rsid w:val="00207690"/>
    <w:rsid w:val="0043772C"/>
    <w:rsid w:val="007C2FD7"/>
    <w:rsid w:val="008E5FD0"/>
    <w:rsid w:val="00B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3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4308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BD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3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4308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BD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Iván Redondo Toca</dc:creator>
  <cp:lastModifiedBy>Sergio Iván Redondo Toca</cp:lastModifiedBy>
  <cp:revision>2</cp:revision>
  <cp:lastPrinted>2017-04-11T01:18:00Z</cp:lastPrinted>
  <dcterms:created xsi:type="dcterms:W3CDTF">2017-04-27T17:56:00Z</dcterms:created>
  <dcterms:modified xsi:type="dcterms:W3CDTF">2017-04-27T17:56:00Z</dcterms:modified>
</cp:coreProperties>
</file>