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21" w:rsidRPr="00A450F8" w:rsidRDefault="00557F21" w:rsidP="00557F21">
      <w:pPr>
        <w:spacing w:line="360" w:lineRule="auto"/>
        <w:jc w:val="both"/>
        <w:rPr>
          <w:rFonts w:ascii="Arial" w:hAnsi="Arial" w:cs="Arial"/>
        </w:rPr>
      </w:pPr>
    </w:p>
    <w:tbl>
      <w:tblPr>
        <w:tblpPr w:leftFromText="141" w:rightFromText="141" w:vertAnchor="text" w:horzAnchor="margin" w:tblpXSpec="right" w:tblpY="-502"/>
        <w:tblOverlap w:val="never"/>
        <w:tblW w:w="0" w:type="auto"/>
        <w:tblLook w:val="01E0" w:firstRow="1" w:lastRow="1" w:firstColumn="1" w:lastColumn="1" w:noHBand="0" w:noVBand="0"/>
      </w:tblPr>
      <w:tblGrid>
        <w:gridCol w:w="5070"/>
      </w:tblGrid>
      <w:tr w:rsidR="00557F21" w:rsidRPr="00A450F8" w:rsidTr="0068422C">
        <w:trPr>
          <w:trHeight w:val="3181"/>
        </w:trPr>
        <w:tc>
          <w:tcPr>
            <w:tcW w:w="5070" w:type="dxa"/>
          </w:tcPr>
          <w:p w:rsidR="00557F21" w:rsidRPr="00A450F8" w:rsidRDefault="00557F21" w:rsidP="0068422C">
            <w:pPr>
              <w:spacing w:before="240" w:line="240" w:lineRule="auto"/>
              <w:jc w:val="center"/>
              <w:rPr>
                <w:rFonts w:ascii="Arial" w:hAnsi="Arial" w:cs="Arial"/>
                <w:b/>
                <w:bCs/>
                <w:spacing w:val="-3"/>
              </w:rPr>
            </w:pPr>
            <w:r w:rsidRPr="00A450F8">
              <w:rPr>
                <w:rFonts w:ascii="Arial" w:hAnsi="Arial" w:cs="Arial"/>
                <w:b/>
                <w:bCs/>
                <w:spacing w:val="-3"/>
              </w:rPr>
              <w:t>AUTO DE RADICACIÓN, ADMISIÓN Y EMPLAZAMIENTO</w:t>
            </w:r>
          </w:p>
          <w:p w:rsidR="00557F21" w:rsidRPr="00A450F8" w:rsidRDefault="00557F21" w:rsidP="0068422C">
            <w:pPr>
              <w:spacing w:before="240" w:line="240" w:lineRule="auto"/>
              <w:jc w:val="both"/>
              <w:rPr>
                <w:rFonts w:ascii="Arial" w:eastAsia="Times New Roman" w:hAnsi="Arial" w:cs="Arial"/>
                <w:b/>
                <w:lang w:val="es-ES_tradnl" w:eastAsia="es-ES"/>
              </w:rPr>
            </w:pPr>
            <w:r w:rsidRPr="00A450F8">
              <w:rPr>
                <w:rFonts w:ascii="Arial" w:eastAsia="Times New Roman" w:hAnsi="Arial" w:cs="Arial"/>
                <w:b/>
                <w:lang w:val="es-ES_tradnl" w:eastAsia="es-ES"/>
              </w:rPr>
              <w:t>JUICIO PARA DIRIMIR LOS CONFLICTOS O DIFERENCIAS LABORALES DE LOS SERVIDORES DEL INSTITUTO NACIONAL ELECTORAL</w:t>
            </w:r>
          </w:p>
          <w:p w:rsidR="00557F21" w:rsidRPr="00A450F8" w:rsidRDefault="00557F21" w:rsidP="0068422C">
            <w:pPr>
              <w:spacing w:before="240" w:line="240" w:lineRule="auto"/>
              <w:jc w:val="both"/>
              <w:rPr>
                <w:rFonts w:ascii="Arial" w:eastAsia="Times New Roman" w:hAnsi="Arial" w:cs="Arial"/>
                <w:lang w:val="es-ES_tradnl" w:eastAsia="es-ES"/>
              </w:rPr>
            </w:pPr>
            <w:r w:rsidRPr="00A450F8">
              <w:rPr>
                <w:rFonts w:ascii="Arial" w:eastAsia="Times New Roman" w:hAnsi="Arial" w:cs="Arial"/>
                <w:b/>
                <w:lang w:val="es-ES_tradnl" w:eastAsia="es-ES"/>
              </w:rPr>
              <w:t xml:space="preserve">EXPEDIENTE: </w:t>
            </w:r>
            <w:r w:rsidRPr="00A450F8">
              <w:rPr>
                <w:rFonts w:ascii="Arial" w:eastAsia="Times New Roman" w:hAnsi="Arial" w:cs="Arial"/>
                <w:lang w:val="es-ES_tradnl" w:eastAsia="es-ES"/>
              </w:rPr>
              <w:t>SM-JLI-</w:t>
            </w:r>
            <w:r>
              <w:rPr>
                <w:rFonts w:ascii="Arial" w:eastAsia="Times New Roman" w:hAnsi="Arial" w:cs="Arial"/>
                <w:lang w:val="es-ES_tradnl" w:eastAsia="es-ES"/>
              </w:rPr>
              <w:t>9</w:t>
            </w:r>
            <w:r w:rsidRPr="00A450F8">
              <w:rPr>
                <w:rFonts w:ascii="Arial" w:eastAsia="Times New Roman" w:hAnsi="Arial" w:cs="Arial"/>
                <w:lang w:val="es-ES_tradnl" w:eastAsia="es-ES"/>
              </w:rPr>
              <w:t>/201</w:t>
            </w:r>
            <w:r>
              <w:rPr>
                <w:rFonts w:ascii="Arial" w:eastAsia="Times New Roman" w:hAnsi="Arial" w:cs="Arial"/>
                <w:lang w:val="es-ES_tradnl" w:eastAsia="es-ES"/>
              </w:rPr>
              <w:t>7</w:t>
            </w:r>
          </w:p>
          <w:p w:rsidR="00557F21" w:rsidRPr="00A450F8" w:rsidRDefault="00557F21" w:rsidP="0068422C">
            <w:pPr>
              <w:spacing w:before="240" w:line="240" w:lineRule="auto"/>
              <w:jc w:val="both"/>
              <w:rPr>
                <w:rFonts w:ascii="Arial" w:eastAsia="Times New Roman" w:hAnsi="Arial" w:cs="Arial"/>
                <w:lang w:val="es-ES_tradnl" w:eastAsia="es-ES"/>
              </w:rPr>
            </w:pPr>
            <w:r w:rsidRPr="00A450F8">
              <w:rPr>
                <w:rFonts w:ascii="Arial" w:eastAsia="Times New Roman" w:hAnsi="Arial" w:cs="Arial"/>
                <w:b/>
                <w:lang w:val="es-ES_tradnl" w:eastAsia="es-ES"/>
              </w:rPr>
              <w:t xml:space="preserve">ACTOR: </w:t>
            </w:r>
            <w:r w:rsidRPr="00AE080F">
              <w:rPr>
                <w:rFonts w:ascii="Arial" w:eastAsia="Times New Roman" w:hAnsi="Arial" w:cs="Arial"/>
                <w:lang w:val="es-ES_tradnl" w:eastAsia="es-ES"/>
              </w:rPr>
              <w:t>HELIO DE LA GARZA DE LA GARZA</w:t>
            </w:r>
          </w:p>
          <w:p w:rsidR="00557F21" w:rsidRPr="00A450F8" w:rsidRDefault="00557F21" w:rsidP="0068422C">
            <w:pPr>
              <w:spacing w:before="240" w:line="240" w:lineRule="auto"/>
              <w:jc w:val="both"/>
              <w:rPr>
                <w:rFonts w:ascii="Arial" w:eastAsia="Times New Roman" w:hAnsi="Arial" w:cs="Arial"/>
                <w:lang w:eastAsia="es-ES"/>
              </w:rPr>
            </w:pPr>
            <w:r w:rsidRPr="00A450F8">
              <w:rPr>
                <w:rFonts w:ascii="Arial" w:eastAsia="Times New Roman" w:hAnsi="Arial" w:cs="Arial"/>
                <w:b/>
                <w:lang w:val="es-ES_tradnl" w:eastAsia="es-ES"/>
              </w:rPr>
              <w:t>RESPONSABLE:</w:t>
            </w:r>
            <w:r w:rsidRPr="00A450F8">
              <w:rPr>
                <w:rFonts w:ascii="Arial" w:eastAsia="Times New Roman" w:hAnsi="Arial" w:cs="Arial"/>
                <w:lang w:val="es-ES_tradnl" w:eastAsia="es-ES"/>
              </w:rPr>
              <w:t xml:space="preserve"> INSTITUTO NACIONAL ELECTORAL</w:t>
            </w:r>
          </w:p>
        </w:tc>
      </w:tr>
    </w:tbl>
    <w:p w:rsidR="00557F21" w:rsidRPr="00A450F8" w:rsidRDefault="00557F21" w:rsidP="00557F21">
      <w:pPr>
        <w:spacing w:line="360" w:lineRule="auto"/>
        <w:jc w:val="both"/>
        <w:rPr>
          <w:rFonts w:ascii="Arial" w:hAnsi="Arial" w:cs="Arial"/>
        </w:rPr>
      </w:pPr>
    </w:p>
    <w:p w:rsidR="00557F21" w:rsidRPr="00A450F8" w:rsidRDefault="00557F21" w:rsidP="00557F21">
      <w:pPr>
        <w:spacing w:line="360" w:lineRule="auto"/>
        <w:jc w:val="both"/>
        <w:rPr>
          <w:rFonts w:ascii="Arial" w:hAnsi="Arial" w:cs="Arial"/>
        </w:rPr>
      </w:pPr>
    </w:p>
    <w:p w:rsidR="00557F21" w:rsidRPr="00A450F8" w:rsidRDefault="00557F21" w:rsidP="00557F21">
      <w:pPr>
        <w:spacing w:line="360" w:lineRule="auto"/>
        <w:jc w:val="both"/>
        <w:rPr>
          <w:rFonts w:ascii="Arial" w:hAnsi="Arial" w:cs="Arial"/>
        </w:rPr>
      </w:pPr>
    </w:p>
    <w:p w:rsidR="00557F21" w:rsidRPr="00A450F8" w:rsidRDefault="00557F21" w:rsidP="00557F21">
      <w:pPr>
        <w:spacing w:line="360" w:lineRule="auto"/>
        <w:jc w:val="both"/>
        <w:rPr>
          <w:rFonts w:ascii="Arial" w:hAnsi="Arial" w:cs="Arial"/>
        </w:rPr>
      </w:pPr>
    </w:p>
    <w:p w:rsidR="00557F21" w:rsidRPr="00A450F8" w:rsidRDefault="00557F21" w:rsidP="00557F21">
      <w:pPr>
        <w:spacing w:line="360" w:lineRule="auto"/>
        <w:jc w:val="both"/>
        <w:rPr>
          <w:rFonts w:ascii="Arial" w:hAnsi="Arial" w:cs="Arial"/>
        </w:rPr>
      </w:pPr>
    </w:p>
    <w:p w:rsidR="00557F21" w:rsidRPr="00A450F8" w:rsidRDefault="00557F21" w:rsidP="00557F21">
      <w:pPr>
        <w:spacing w:line="360" w:lineRule="auto"/>
        <w:jc w:val="both"/>
        <w:rPr>
          <w:rFonts w:ascii="Arial" w:hAnsi="Arial" w:cs="Arial"/>
        </w:rPr>
      </w:pPr>
    </w:p>
    <w:p w:rsidR="00557F21" w:rsidRPr="00A450F8" w:rsidRDefault="00557F21" w:rsidP="00557F21">
      <w:pPr>
        <w:spacing w:line="360" w:lineRule="auto"/>
        <w:jc w:val="both"/>
        <w:rPr>
          <w:rFonts w:ascii="Arial" w:eastAsia="Times New Roman" w:hAnsi="Arial" w:cs="Arial"/>
          <w:lang w:val="es-ES_tradnl" w:eastAsia="es-ES"/>
        </w:rPr>
      </w:pPr>
    </w:p>
    <w:p w:rsidR="00557F21" w:rsidRPr="0069702F" w:rsidRDefault="00557F21" w:rsidP="00557F21">
      <w:pPr>
        <w:spacing w:line="360" w:lineRule="auto"/>
        <w:jc w:val="both"/>
        <w:rPr>
          <w:rFonts w:ascii="Arial" w:eastAsia="Times New Roman" w:hAnsi="Arial" w:cs="Arial"/>
          <w:sz w:val="24"/>
          <w:szCs w:val="24"/>
          <w:lang w:val="es-ES_tradnl" w:eastAsia="es-ES"/>
        </w:rPr>
      </w:pPr>
      <w:r w:rsidRPr="0069702F">
        <w:rPr>
          <w:rFonts w:ascii="Arial" w:eastAsia="Times New Roman" w:hAnsi="Arial" w:cs="Arial"/>
          <w:sz w:val="24"/>
          <w:szCs w:val="24"/>
          <w:lang w:val="es-ES_tradnl" w:eastAsia="es-ES"/>
        </w:rPr>
        <w:t xml:space="preserve">Monterrey, Nuevo León, a </w:t>
      </w:r>
      <w:r>
        <w:rPr>
          <w:rFonts w:ascii="Arial" w:eastAsia="Times New Roman" w:hAnsi="Arial" w:cs="Arial"/>
          <w:sz w:val="24"/>
          <w:szCs w:val="24"/>
          <w:lang w:val="es-ES_tradnl" w:eastAsia="es-ES"/>
        </w:rPr>
        <w:t xml:space="preserve">veinticuatro </w:t>
      </w:r>
      <w:r w:rsidRPr="0069702F">
        <w:rPr>
          <w:rFonts w:ascii="Arial" w:eastAsia="Times New Roman" w:hAnsi="Arial" w:cs="Arial"/>
          <w:sz w:val="24"/>
          <w:szCs w:val="24"/>
          <w:lang w:val="es-ES_tradnl" w:eastAsia="es-ES"/>
        </w:rPr>
        <w:t xml:space="preserve">de </w:t>
      </w:r>
      <w:r>
        <w:rPr>
          <w:rFonts w:ascii="Arial" w:eastAsia="Times New Roman" w:hAnsi="Arial" w:cs="Arial"/>
          <w:sz w:val="24"/>
          <w:szCs w:val="24"/>
          <w:lang w:val="es-ES_tradnl" w:eastAsia="es-ES"/>
        </w:rPr>
        <w:t>mayo</w:t>
      </w:r>
      <w:r w:rsidRPr="0069702F">
        <w:rPr>
          <w:rFonts w:ascii="Arial" w:eastAsia="Times New Roman" w:hAnsi="Arial" w:cs="Arial"/>
          <w:sz w:val="24"/>
          <w:szCs w:val="24"/>
          <w:lang w:val="es-ES_tradnl" w:eastAsia="es-ES"/>
        </w:rPr>
        <w:t xml:space="preserve"> de dos mil diecisiete.</w:t>
      </w:r>
    </w:p>
    <w:p w:rsidR="00557F21" w:rsidRPr="0069702F" w:rsidRDefault="00557F21" w:rsidP="00557F21">
      <w:pPr>
        <w:spacing w:line="360" w:lineRule="auto"/>
        <w:jc w:val="both"/>
        <w:rPr>
          <w:rFonts w:ascii="Arial" w:hAnsi="Arial" w:cs="Arial"/>
          <w:sz w:val="24"/>
          <w:szCs w:val="24"/>
        </w:rPr>
      </w:pPr>
      <w:r w:rsidRPr="0069702F">
        <w:rPr>
          <w:rFonts w:ascii="Arial" w:hAnsi="Arial" w:cs="Arial"/>
          <w:sz w:val="24"/>
          <w:szCs w:val="24"/>
          <w:lang w:val="es-ES_tradnl"/>
        </w:rPr>
        <w:t>El</w:t>
      </w:r>
      <w:r w:rsidRPr="0069702F">
        <w:rPr>
          <w:rFonts w:ascii="Arial" w:hAnsi="Arial" w:cs="Arial"/>
          <w:sz w:val="24"/>
          <w:szCs w:val="24"/>
          <w:lang w:val="es-ES"/>
        </w:rPr>
        <w:t xml:space="preserve"> Secretario da cuenta al Magistrado Instructor con el </w:t>
      </w:r>
      <w:r w:rsidRPr="0069702F">
        <w:rPr>
          <w:rFonts w:ascii="Arial" w:hAnsi="Arial" w:cs="Arial"/>
          <w:sz w:val="24"/>
          <w:szCs w:val="24"/>
        </w:rPr>
        <w:t>oficio TEPJF-SGA-SM-</w:t>
      </w:r>
      <w:r>
        <w:rPr>
          <w:rFonts w:ascii="Arial" w:hAnsi="Arial" w:cs="Arial"/>
          <w:sz w:val="24"/>
          <w:szCs w:val="24"/>
        </w:rPr>
        <w:t>711</w:t>
      </w:r>
      <w:r w:rsidRPr="0069702F">
        <w:rPr>
          <w:rFonts w:ascii="Arial" w:hAnsi="Arial" w:cs="Arial"/>
          <w:sz w:val="24"/>
          <w:szCs w:val="24"/>
        </w:rPr>
        <w:t xml:space="preserve">/2017 del pasado </w:t>
      </w:r>
      <w:r>
        <w:rPr>
          <w:rFonts w:ascii="Arial" w:hAnsi="Arial" w:cs="Arial"/>
          <w:sz w:val="24"/>
          <w:szCs w:val="24"/>
        </w:rPr>
        <w:t>veintidós de mayo</w:t>
      </w:r>
      <w:r w:rsidRPr="0069702F">
        <w:rPr>
          <w:rFonts w:ascii="Arial" w:hAnsi="Arial" w:cs="Arial"/>
          <w:sz w:val="24"/>
          <w:szCs w:val="24"/>
        </w:rPr>
        <w:t>, suscrito por la Secretaria General de Acuerdos de esta Sala Regional, mediante el cual remite el expediente al rubro indicado.</w:t>
      </w:r>
    </w:p>
    <w:p w:rsidR="00557F21" w:rsidRPr="0069702F" w:rsidRDefault="00557F21" w:rsidP="00557F21">
      <w:pPr>
        <w:spacing w:line="360" w:lineRule="auto"/>
        <w:jc w:val="both"/>
        <w:rPr>
          <w:rFonts w:ascii="Arial" w:eastAsia="Times New Roman" w:hAnsi="Arial" w:cs="Arial"/>
          <w:sz w:val="24"/>
          <w:szCs w:val="24"/>
          <w:lang w:val="es-ES_tradnl" w:eastAsia="es-ES"/>
        </w:rPr>
      </w:pPr>
      <w:r w:rsidRPr="0069702F">
        <w:rPr>
          <w:rFonts w:ascii="Arial" w:eastAsia="Times New Roman" w:hAnsi="Arial" w:cs="Arial"/>
          <w:sz w:val="24"/>
          <w:szCs w:val="24"/>
          <w:lang w:val="es-ES_tradnl" w:eastAsia="es-ES"/>
        </w:rPr>
        <w:t xml:space="preserve">Por lo anterior, con fundamento en lo dispuesto por los artículos 186, fracción III, inciso e), 195, fracción XII, 199, fracciones VII y XV, de la Ley Orgánica del Poder Judicial de la Federación; 3, párrafo 2, inciso e), 6, párrafo 1, 94, párrafo 1, inciso b), 95, 97, 99 y 100 de la Ley General del Sistema de Medios de Impugnación en Materia Electoral; 40, 44, fracciones I, II, III y IX, 52, fracciones I y IX, y 56, del Reglamento Interno del Tribunal Electoral del Poder Judicial de la Federación, </w:t>
      </w:r>
      <w:r w:rsidRPr="0069702F">
        <w:rPr>
          <w:rFonts w:ascii="Arial" w:eastAsia="Times New Roman" w:hAnsi="Arial" w:cs="Arial"/>
          <w:b/>
          <w:sz w:val="24"/>
          <w:szCs w:val="24"/>
          <w:lang w:val="es-ES_tradnl" w:eastAsia="es-ES"/>
        </w:rPr>
        <w:t>SE ACUERDA:</w:t>
      </w:r>
    </w:p>
    <w:p w:rsidR="00557F21" w:rsidRPr="0069702F" w:rsidRDefault="00557F21" w:rsidP="00557F21">
      <w:pPr>
        <w:spacing w:line="360" w:lineRule="auto"/>
        <w:jc w:val="both"/>
        <w:rPr>
          <w:rFonts w:ascii="Arial" w:hAnsi="Arial" w:cs="Arial"/>
          <w:sz w:val="24"/>
          <w:szCs w:val="24"/>
        </w:rPr>
      </w:pPr>
      <w:r w:rsidRPr="0069702F">
        <w:rPr>
          <w:rFonts w:ascii="Arial" w:hAnsi="Arial" w:cs="Arial"/>
          <w:b/>
          <w:sz w:val="24"/>
          <w:szCs w:val="24"/>
        </w:rPr>
        <w:t xml:space="preserve">I. Radicación. </w:t>
      </w:r>
      <w:r w:rsidRPr="0069702F">
        <w:rPr>
          <w:rFonts w:ascii="Arial" w:hAnsi="Arial" w:cs="Arial"/>
          <w:sz w:val="24"/>
          <w:szCs w:val="24"/>
        </w:rPr>
        <w:t>Se radica el presente juicio en la</w:t>
      </w:r>
      <w:r>
        <w:rPr>
          <w:rFonts w:ascii="Arial" w:hAnsi="Arial" w:cs="Arial"/>
          <w:sz w:val="24"/>
          <w:szCs w:val="24"/>
        </w:rPr>
        <w:t xml:space="preserve"> ponencia a cargo del suscrito M</w:t>
      </w:r>
      <w:r w:rsidRPr="0069702F">
        <w:rPr>
          <w:rFonts w:ascii="Arial" w:hAnsi="Arial" w:cs="Arial"/>
          <w:sz w:val="24"/>
          <w:szCs w:val="24"/>
        </w:rPr>
        <w:t xml:space="preserve">agistrado. </w:t>
      </w:r>
    </w:p>
    <w:p w:rsidR="00557F21" w:rsidRPr="0069702F" w:rsidRDefault="00557F21" w:rsidP="00557F21">
      <w:pPr>
        <w:spacing w:before="100" w:beforeAutospacing="1" w:after="100" w:afterAutospacing="1" w:line="360" w:lineRule="auto"/>
        <w:jc w:val="both"/>
        <w:rPr>
          <w:rFonts w:ascii="Arial" w:hAnsi="Arial" w:cs="Arial"/>
          <w:sz w:val="24"/>
          <w:szCs w:val="24"/>
        </w:rPr>
      </w:pPr>
      <w:r w:rsidRPr="0069702F">
        <w:rPr>
          <w:rFonts w:ascii="Arial" w:hAnsi="Arial" w:cs="Arial"/>
          <w:b/>
          <w:sz w:val="24"/>
          <w:szCs w:val="24"/>
        </w:rPr>
        <w:t>II.  Domicilio</w:t>
      </w:r>
      <w:r w:rsidRPr="0069702F">
        <w:rPr>
          <w:rFonts w:ascii="Arial" w:hAnsi="Arial" w:cs="Arial"/>
          <w:sz w:val="24"/>
          <w:szCs w:val="24"/>
        </w:rPr>
        <w:t>. Se tiene a la parte actora señalando como domicilio para oír y recibir notificaciones el mencionado en su escrito; sin embargo, ya que la dirección apuntada se localiza fuera de la ciudad sede de esta sala regional, las notificaciones —incluso las que en un principio debieran hacerse de manera personal—, podrán efectuarse mediante cédula que se fije en estrados, de conformidad con el numeral 27, párrafo 6, de la citada ley de medios, salvo las que el magistrado instructor o, en su caso, el pleno, determinen su realización en forma diversa.</w:t>
      </w:r>
    </w:p>
    <w:p w:rsidR="00557F21" w:rsidRPr="00FA34A6" w:rsidRDefault="00557F21" w:rsidP="00557F21">
      <w:pPr>
        <w:spacing w:line="360" w:lineRule="auto"/>
        <w:jc w:val="both"/>
        <w:rPr>
          <w:rFonts w:ascii="Arial" w:hAnsi="Arial" w:cs="Arial"/>
          <w:sz w:val="24"/>
          <w:szCs w:val="24"/>
        </w:rPr>
      </w:pPr>
      <w:r>
        <w:rPr>
          <w:rFonts w:ascii="Arial" w:hAnsi="Arial" w:cs="Arial"/>
          <w:b/>
          <w:sz w:val="24"/>
          <w:szCs w:val="24"/>
        </w:rPr>
        <w:t xml:space="preserve">III. </w:t>
      </w:r>
      <w:r w:rsidRPr="0069702F">
        <w:rPr>
          <w:rFonts w:ascii="Arial" w:hAnsi="Arial" w:cs="Arial"/>
          <w:b/>
          <w:sz w:val="24"/>
          <w:szCs w:val="24"/>
        </w:rPr>
        <w:t xml:space="preserve">Admisión. </w:t>
      </w:r>
      <w:r w:rsidRPr="00FA34A6">
        <w:rPr>
          <w:rFonts w:ascii="Arial" w:hAnsi="Arial" w:cs="Arial"/>
          <w:sz w:val="24"/>
          <w:szCs w:val="24"/>
        </w:rPr>
        <w:t>Se admite a trámite la demanda promovida por el actor, toda vez que:</w:t>
      </w:r>
    </w:p>
    <w:p w:rsidR="00557F21" w:rsidRPr="00FA34A6" w:rsidRDefault="00557F21" w:rsidP="00557F21">
      <w:pPr>
        <w:spacing w:line="360" w:lineRule="auto"/>
        <w:jc w:val="both"/>
        <w:rPr>
          <w:rFonts w:ascii="Arial" w:hAnsi="Arial" w:cs="Arial"/>
          <w:sz w:val="24"/>
          <w:szCs w:val="24"/>
        </w:rPr>
      </w:pPr>
      <w:r w:rsidRPr="00FA34A6">
        <w:rPr>
          <w:rFonts w:ascii="Arial" w:hAnsi="Arial" w:cs="Arial"/>
          <w:sz w:val="24"/>
          <w:szCs w:val="24"/>
        </w:rPr>
        <w:t xml:space="preserve">a) Se presentó dentro del plazo legal de quince días establecido en el artículo 96, párrafo 1 de la Ley General del Sistema de Medios de Impugnación en Materia Electoral, ya que la resolución le fue notificada el día </w:t>
      </w:r>
      <w:r>
        <w:rPr>
          <w:rFonts w:ascii="Arial" w:hAnsi="Arial" w:cs="Arial"/>
          <w:sz w:val="24"/>
          <w:szCs w:val="24"/>
        </w:rPr>
        <w:t>veintiocho de abril</w:t>
      </w:r>
      <w:r w:rsidRPr="00FA34A6">
        <w:rPr>
          <w:rFonts w:ascii="Arial" w:hAnsi="Arial" w:cs="Arial"/>
          <w:sz w:val="24"/>
          <w:szCs w:val="24"/>
        </w:rPr>
        <w:t xml:space="preserve">, por lo cual, el plazo de quince días corrió durante los días dos, tres, </w:t>
      </w:r>
      <w:r>
        <w:rPr>
          <w:rFonts w:ascii="Arial" w:hAnsi="Arial" w:cs="Arial"/>
          <w:sz w:val="24"/>
          <w:szCs w:val="24"/>
        </w:rPr>
        <w:t>cuatro, cinco, ocho, nueve, diez, once, doce,</w:t>
      </w:r>
      <w:r w:rsidRPr="00FA34A6">
        <w:rPr>
          <w:rFonts w:ascii="Arial" w:hAnsi="Arial" w:cs="Arial"/>
          <w:sz w:val="24"/>
          <w:szCs w:val="24"/>
        </w:rPr>
        <w:t xml:space="preserve"> quince</w:t>
      </w:r>
      <w:r>
        <w:rPr>
          <w:rFonts w:ascii="Arial" w:hAnsi="Arial" w:cs="Arial"/>
          <w:sz w:val="24"/>
          <w:szCs w:val="24"/>
        </w:rPr>
        <w:t>, dieciséis, diecisiete, dieciocho, diecinueve</w:t>
      </w:r>
      <w:r w:rsidRPr="00FA34A6">
        <w:rPr>
          <w:rFonts w:ascii="Arial" w:hAnsi="Arial" w:cs="Arial"/>
          <w:sz w:val="24"/>
          <w:szCs w:val="24"/>
        </w:rPr>
        <w:t xml:space="preserve"> </w:t>
      </w:r>
      <w:r>
        <w:rPr>
          <w:rFonts w:ascii="Arial" w:hAnsi="Arial" w:cs="Arial"/>
          <w:sz w:val="24"/>
          <w:szCs w:val="24"/>
        </w:rPr>
        <w:t>y veintidós de mayo</w:t>
      </w:r>
      <w:r w:rsidRPr="00FA34A6">
        <w:rPr>
          <w:rFonts w:ascii="Arial" w:hAnsi="Arial" w:cs="Arial"/>
          <w:sz w:val="24"/>
          <w:szCs w:val="24"/>
        </w:rPr>
        <w:t xml:space="preserve">, debiéndose descontar los días veintinueve </w:t>
      </w:r>
      <w:r>
        <w:rPr>
          <w:rFonts w:ascii="Arial" w:hAnsi="Arial" w:cs="Arial"/>
          <w:sz w:val="24"/>
          <w:szCs w:val="24"/>
        </w:rPr>
        <w:t>y treinta de abril</w:t>
      </w:r>
      <w:r w:rsidRPr="00FA34A6">
        <w:rPr>
          <w:rFonts w:ascii="Arial" w:hAnsi="Arial" w:cs="Arial"/>
          <w:sz w:val="24"/>
          <w:szCs w:val="24"/>
        </w:rPr>
        <w:t xml:space="preserve">, </w:t>
      </w:r>
      <w:r>
        <w:rPr>
          <w:rFonts w:ascii="Arial" w:hAnsi="Arial" w:cs="Arial"/>
          <w:sz w:val="24"/>
          <w:szCs w:val="24"/>
        </w:rPr>
        <w:t>seis, siete</w:t>
      </w:r>
      <w:r w:rsidRPr="00FA34A6">
        <w:rPr>
          <w:rFonts w:ascii="Arial" w:hAnsi="Arial" w:cs="Arial"/>
          <w:sz w:val="24"/>
          <w:szCs w:val="24"/>
        </w:rPr>
        <w:t xml:space="preserve">, </w:t>
      </w:r>
      <w:r>
        <w:rPr>
          <w:rFonts w:ascii="Arial" w:hAnsi="Arial" w:cs="Arial"/>
          <w:sz w:val="24"/>
          <w:szCs w:val="24"/>
        </w:rPr>
        <w:t>trece y catorce de mayo,</w:t>
      </w:r>
      <w:r w:rsidRPr="00FA34A6">
        <w:rPr>
          <w:rFonts w:ascii="Arial" w:hAnsi="Arial" w:cs="Arial"/>
          <w:sz w:val="24"/>
          <w:szCs w:val="24"/>
        </w:rPr>
        <w:t xml:space="preserve"> por ser sábados y domingos respectivamente, y el día </w:t>
      </w:r>
      <w:r>
        <w:rPr>
          <w:rFonts w:ascii="Arial" w:hAnsi="Arial" w:cs="Arial"/>
          <w:sz w:val="24"/>
          <w:szCs w:val="24"/>
        </w:rPr>
        <w:t>uno de mayo</w:t>
      </w:r>
      <w:r w:rsidRPr="00FA34A6">
        <w:rPr>
          <w:rFonts w:ascii="Arial" w:hAnsi="Arial" w:cs="Arial"/>
          <w:sz w:val="24"/>
          <w:szCs w:val="24"/>
        </w:rPr>
        <w:t>, día inhábil de conformidad con lo dispuesto en el Acuerdo General 3/2008.</w:t>
      </w:r>
    </w:p>
    <w:p w:rsidR="00557F21" w:rsidRPr="00FA34A6" w:rsidRDefault="00557F21" w:rsidP="00557F21">
      <w:pPr>
        <w:spacing w:line="360" w:lineRule="auto"/>
        <w:jc w:val="both"/>
        <w:rPr>
          <w:rFonts w:ascii="Arial" w:hAnsi="Arial" w:cs="Arial"/>
          <w:sz w:val="24"/>
          <w:szCs w:val="24"/>
        </w:rPr>
      </w:pPr>
      <w:r w:rsidRPr="00FA34A6">
        <w:rPr>
          <w:rFonts w:ascii="Arial" w:hAnsi="Arial" w:cs="Arial"/>
          <w:sz w:val="24"/>
          <w:szCs w:val="24"/>
        </w:rPr>
        <w:t>b) El acto impugnado lo constituye la resolución que concluyó de forma definiti</w:t>
      </w:r>
      <w:r>
        <w:rPr>
          <w:rFonts w:ascii="Arial" w:hAnsi="Arial" w:cs="Arial"/>
          <w:sz w:val="24"/>
          <w:szCs w:val="24"/>
        </w:rPr>
        <w:t>va el expediente INE/R.I./SPEN/38</w:t>
      </w:r>
      <w:r w:rsidRPr="00FA34A6">
        <w:rPr>
          <w:rFonts w:ascii="Arial" w:hAnsi="Arial" w:cs="Arial"/>
          <w:sz w:val="24"/>
          <w:szCs w:val="24"/>
        </w:rPr>
        <w:t>/2016, lo que hace visible que se agotó la cadena impugnativa prevista en el Estatuto del Servicio Profesional Electoral.</w:t>
      </w:r>
    </w:p>
    <w:p w:rsidR="00557F21" w:rsidRPr="00FA34A6" w:rsidRDefault="00557F21" w:rsidP="00557F21">
      <w:pPr>
        <w:spacing w:line="360" w:lineRule="auto"/>
        <w:jc w:val="both"/>
        <w:rPr>
          <w:rFonts w:ascii="Arial" w:hAnsi="Arial" w:cs="Arial"/>
          <w:sz w:val="24"/>
          <w:szCs w:val="24"/>
        </w:rPr>
      </w:pPr>
      <w:r w:rsidRPr="00FA34A6">
        <w:rPr>
          <w:rFonts w:ascii="Arial" w:hAnsi="Arial" w:cs="Arial"/>
          <w:sz w:val="24"/>
          <w:szCs w:val="24"/>
        </w:rPr>
        <w:t>Lo anterior, sin perjuicio de que al estudiar el fondo se determine si se actualiza alguna causal de improcedencia diversa que origine el sobreseimiento.</w:t>
      </w:r>
    </w:p>
    <w:p w:rsidR="00557F21" w:rsidRDefault="00557F21" w:rsidP="00557F21">
      <w:pPr>
        <w:spacing w:line="360" w:lineRule="auto"/>
        <w:jc w:val="both"/>
        <w:rPr>
          <w:rFonts w:ascii="Arial" w:eastAsia="Times New Roman" w:hAnsi="Arial" w:cs="Arial"/>
          <w:sz w:val="24"/>
          <w:szCs w:val="24"/>
          <w:lang w:val="es-ES" w:eastAsia="es-ES"/>
        </w:rPr>
      </w:pPr>
      <w:r w:rsidRPr="00FA34A6">
        <w:rPr>
          <w:rFonts w:ascii="Arial" w:hAnsi="Arial" w:cs="Arial"/>
          <w:b/>
          <w:sz w:val="24"/>
          <w:szCs w:val="24"/>
        </w:rPr>
        <w:t xml:space="preserve">IV. Emplazamiento. </w:t>
      </w:r>
      <w:r w:rsidRPr="00FA34A6">
        <w:rPr>
          <w:rFonts w:ascii="Arial" w:hAnsi="Arial" w:cs="Arial"/>
          <w:sz w:val="24"/>
          <w:szCs w:val="24"/>
        </w:rPr>
        <w:t xml:space="preserve">Córrase traslado al referido órgano electoral demandado, por conducto de su Secretario Ejecutivo, por ser quien ejerce su representación legal en términos de lo dispuesto por el artículo 51, párrafo 1, inciso a), de la Ley General de Instituciones y Procedimientos Electorales, en su domicilio oficial ubicado en Viaducto Tlalpan, número 100, colonia Arenal Tepepan, Delegación Tlalpan, Ciudad de México, acompañando copia certificada del escrito de impugnación presentado y de sus anexos, para que </w:t>
      </w:r>
      <w:r w:rsidRPr="00FA34A6">
        <w:rPr>
          <w:rFonts w:ascii="Arial" w:hAnsi="Arial" w:cs="Arial"/>
          <w:b/>
          <w:sz w:val="24"/>
          <w:szCs w:val="24"/>
        </w:rPr>
        <w:t>dentro del plazo de diez días hábiles</w:t>
      </w:r>
      <w:r w:rsidRPr="00FA34A6">
        <w:rPr>
          <w:rFonts w:ascii="Arial" w:hAnsi="Arial" w:cs="Arial"/>
          <w:sz w:val="24"/>
          <w:szCs w:val="24"/>
        </w:rPr>
        <w:t xml:space="preserve"> siguientes a la notificación del proveído, dé contestación a la demanda y ofrezca las pruebas que estime </w:t>
      </w:r>
      <w:r>
        <w:rPr>
          <w:rFonts w:ascii="Arial" w:hAnsi="Arial" w:cs="Arial"/>
          <w:sz w:val="24"/>
          <w:szCs w:val="24"/>
        </w:rPr>
        <w:t xml:space="preserve">pertinentes; </w:t>
      </w:r>
      <w:r w:rsidRPr="004C428A">
        <w:rPr>
          <w:rFonts w:ascii="Arial" w:hAnsi="Arial" w:cs="Arial"/>
          <w:sz w:val="24"/>
          <w:szCs w:val="24"/>
        </w:rPr>
        <w:t>asimismo, deberá adjuntar</w:t>
      </w:r>
      <w:r w:rsidRPr="004C428A">
        <w:rPr>
          <w:rFonts w:ascii="Arial" w:eastAsia="Times New Roman" w:hAnsi="Arial" w:cs="Arial"/>
          <w:sz w:val="24"/>
          <w:szCs w:val="24"/>
          <w:lang w:val="es-ES" w:eastAsia="es-ES"/>
        </w:rPr>
        <w:t xml:space="preserve"> el original o copia certificada legible de las constancias que conforman el expediente relativo al recurso de inconformidad INE/R.I./SPEN/38/2016 y del procedimiento disciplinario INE/DESPEN/PLD/05</w:t>
      </w:r>
      <w:r>
        <w:rPr>
          <w:rFonts w:ascii="Arial" w:eastAsia="Times New Roman" w:hAnsi="Arial" w:cs="Arial"/>
          <w:sz w:val="24"/>
          <w:szCs w:val="24"/>
          <w:lang w:val="es-ES" w:eastAsia="es-ES"/>
        </w:rPr>
        <w:t>/2016.</w:t>
      </w:r>
    </w:p>
    <w:p w:rsidR="00557F21" w:rsidRPr="00FA34A6" w:rsidRDefault="00557F21" w:rsidP="00557F21">
      <w:pPr>
        <w:spacing w:line="360" w:lineRule="auto"/>
        <w:jc w:val="both"/>
        <w:rPr>
          <w:rFonts w:ascii="Arial" w:hAnsi="Arial" w:cs="Arial"/>
          <w:sz w:val="24"/>
          <w:szCs w:val="24"/>
        </w:rPr>
      </w:pPr>
      <w:r w:rsidRPr="00FA34A6">
        <w:rPr>
          <w:rFonts w:ascii="Arial" w:hAnsi="Arial" w:cs="Arial"/>
          <w:b/>
          <w:sz w:val="24"/>
          <w:szCs w:val="24"/>
        </w:rPr>
        <w:t>V. Apercibimiento a la demandada.</w:t>
      </w:r>
      <w:r w:rsidRPr="00FA34A6">
        <w:rPr>
          <w:rFonts w:ascii="Arial" w:hAnsi="Arial" w:cs="Arial"/>
          <w:sz w:val="24"/>
          <w:szCs w:val="24"/>
        </w:rPr>
        <w:t xml:space="preserve"> Se apercibe al Instituto Nacional Electoral, por conducto del aludido funcionario electoral, que de no cumplir con lo aquí ordenado, se tendrá por contestada en sentido afirmativo, salvo prueba en contrario, y por perdido el derecho a ofrecer pruebas en la audiencia de ley, excepto aquellas que se refieran a hechos supervenientes, tal y como lo establecen los artículos 99 y 100 de la Ley General del Sistema de Medios de Impugnación en Materia Electoral; 133 y 136 de conformidad con lo dispuesto por el artículo 136 de Ley Federal de los Trabajadores al Servicio del Estado, de aplicación supletoria a la ley adjetiva en términos de su diverso numeral 95. </w:t>
      </w:r>
    </w:p>
    <w:p w:rsidR="00557F21" w:rsidRPr="00FA34A6" w:rsidRDefault="00557F21" w:rsidP="00557F21">
      <w:pPr>
        <w:spacing w:line="360" w:lineRule="auto"/>
        <w:jc w:val="both"/>
        <w:rPr>
          <w:rFonts w:ascii="Arial" w:hAnsi="Arial" w:cs="Arial"/>
          <w:sz w:val="24"/>
          <w:szCs w:val="24"/>
        </w:rPr>
      </w:pPr>
      <w:r w:rsidRPr="00FA34A6">
        <w:rPr>
          <w:rFonts w:ascii="Arial" w:hAnsi="Arial" w:cs="Arial"/>
          <w:b/>
          <w:sz w:val="24"/>
          <w:szCs w:val="24"/>
        </w:rPr>
        <w:t>VI. Domicilio de la autoridad demandada.</w:t>
      </w:r>
      <w:r w:rsidRPr="00FA34A6">
        <w:rPr>
          <w:rFonts w:ascii="Arial" w:hAnsi="Arial" w:cs="Arial"/>
          <w:sz w:val="24"/>
          <w:szCs w:val="24"/>
        </w:rPr>
        <w:t xml:space="preserve"> Se </w:t>
      </w:r>
      <w:r w:rsidRPr="00FA34A6">
        <w:rPr>
          <w:rFonts w:ascii="Arial" w:hAnsi="Arial" w:cs="Arial"/>
          <w:b/>
          <w:sz w:val="24"/>
          <w:szCs w:val="24"/>
        </w:rPr>
        <w:t>requiere</w:t>
      </w:r>
      <w:r w:rsidRPr="00FA34A6">
        <w:rPr>
          <w:rFonts w:ascii="Arial" w:hAnsi="Arial" w:cs="Arial"/>
          <w:sz w:val="24"/>
          <w:szCs w:val="24"/>
        </w:rPr>
        <w:t xml:space="preserve"> al Instituto Nacional Electoral señale domicilio para oír y recibir notificaciones en esta ciudad de Monterrey, Nuevo León, por ser el lugar de residencia de esta Sala Regional, apercibida que, de no hacerlo, las subsecuentes notificaciones se practicarán por estrados, incluso las de carácter personal. Lo anterior, de conformidad con lo dispuesto por el artículo 739 de la Ley Federal del Trabajo, de aplicación supletoria. </w:t>
      </w:r>
    </w:p>
    <w:p w:rsidR="00557F21" w:rsidRPr="00FA34A6" w:rsidRDefault="00557F21" w:rsidP="00557F21">
      <w:pPr>
        <w:spacing w:line="360" w:lineRule="auto"/>
        <w:jc w:val="both"/>
        <w:rPr>
          <w:rFonts w:ascii="Arial" w:hAnsi="Arial" w:cs="Arial"/>
          <w:sz w:val="24"/>
          <w:szCs w:val="24"/>
        </w:rPr>
      </w:pPr>
      <w:r w:rsidRPr="00FA34A6">
        <w:rPr>
          <w:rFonts w:ascii="Arial" w:hAnsi="Arial" w:cs="Arial"/>
          <w:b/>
          <w:sz w:val="24"/>
          <w:szCs w:val="24"/>
        </w:rPr>
        <w:t>VII.</w:t>
      </w:r>
      <w:r w:rsidRPr="00FA34A6">
        <w:rPr>
          <w:rFonts w:ascii="Arial" w:hAnsi="Arial" w:cs="Arial"/>
          <w:sz w:val="24"/>
          <w:szCs w:val="24"/>
        </w:rPr>
        <w:t xml:space="preserve"> Una vez recibida la contestación de la demanda o transcurrido el plazo legal otorgado al efecto, se acordará lo conducente. </w:t>
      </w:r>
    </w:p>
    <w:p w:rsidR="00557F21" w:rsidRPr="0069702F" w:rsidRDefault="00557F21" w:rsidP="00557F21">
      <w:pPr>
        <w:spacing w:line="360" w:lineRule="auto"/>
        <w:jc w:val="both"/>
        <w:rPr>
          <w:rFonts w:ascii="Arial" w:eastAsia="Times New Roman" w:hAnsi="Arial" w:cs="Arial"/>
          <w:sz w:val="24"/>
          <w:szCs w:val="24"/>
          <w:lang w:val="es-ES_tradnl" w:eastAsia="es-ES"/>
        </w:rPr>
      </w:pPr>
      <w:r w:rsidRPr="0069702F">
        <w:rPr>
          <w:rFonts w:ascii="Arial" w:eastAsia="Times New Roman" w:hAnsi="Arial" w:cs="Arial"/>
          <w:b/>
          <w:sz w:val="24"/>
          <w:szCs w:val="24"/>
          <w:lang w:val="es-ES_tradnl" w:eastAsia="es-ES"/>
        </w:rPr>
        <w:t xml:space="preserve">NOTIFÍQUESE. </w:t>
      </w:r>
      <w:r w:rsidRPr="006B1E90">
        <w:rPr>
          <w:rFonts w:ascii="Arial" w:eastAsia="Times New Roman" w:hAnsi="Arial" w:cs="Arial"/>
          <w:b/>
          <w:sz w:val="24"/>
          <w:szCs w:val="24"/>
          <w:lang w:val="es-ES_tradnl" w:eastAsia="es-ES"/>
        </w:rPr>
        <w:t>Personalmente</w:t>
      </w:r>
      <w:r w:rsidRPr="0069702F">
        <w:rPr>
          <w:rFonts w:ascii="Arial" w:eastAsia="Times New Roman" w:hAnsi="Arial" w:cs="Arial"/>
          <w:b/>
          <w:sz w:val="24"/>
          <w:szCs w:val="24"/>
          <w:lang w:val="es-ES_tradnl" w:eastAsia="es-ES"/>
        </w:rPr>
        <w:t xml:space="preserve"> </w:t>
      </w:r>
      <w:r>
        <w:rPr>
          <w:rFonts w:ascii="Arial" w:eastAsia="Times New Roman" w:hAnsi="Arial" w:cs="Arial"/>
          <w:sz w:val="24"/>
          <w:szCs w:val="24"/>
          <w:lang w:val="es-ES_tradnl" w:eastAsia="es-ES"/>
        </w:rPr>
        <w:t>al actor</w:t>
      </w:r>
      <w:r w:rsidRPr="0069702F">
        <w:rPr>
          <w:rFonts w:ascii="Arial" w:eastAsia="Times New Roman" w:hAnsi="Arial" w:cs="Arial"/>
          <w:sz w:val="24"/>
          <w:szCs w:val="24"/>
          <w:lang w:val="es-ES_tradnl" w:eastAsia="es-ES"/>
        </w:rPr>
        <w:t xml:space="preserve">; </w:t>
      </w:r>
      <w:r w:rsidRPr="0069702F">
        <w:rPr>
          <w:rFonts w:ascii="Arial" w:eastAsia="Times New Roman" w:hAnsi="Arial" w:cs="Arial"/>
          <w:b/>
          <w:sz w:val="24"/>
          <w:szCs w:val="24"/>
          <w:lang w:val="es-ES_tradnl" w:eastAsia="es-ES"/>
        </w:rPr>
        <w:t>personalmente</w:t>
      </w:r>
      <w:r w:rsidRPr="0069702F">
        <w:rPr>
          <w:rFonts w:ascii="Arial" w:eastAsia="Times New Roman" w:hAnsi="Arial" w:cs="Arial"/>
          <w:sz w:val="24"/>
          <w:szCs w:val="24"/>
          <w:lang w:val="es-ES_tradnl" w:eastAsia="es-ES"/>
        </w:rPr>
        <w:t xml:space="preserve"> al Instituto Nacional Electoral por conducto de su Secretario Ejecutivo</w:t>
      </w:r>
      <w:r w:rsidRPr="0069702F">
        <w:rPr>
          <w:rFonts w:ascii="Arial" w:hAnsi="Arial" w:cs="Arial"/>
          <w:sz w:val="24"/>
          <w:szCs w:val="24"/>
        </w:rPr>
        <w:t>,</w:t>
      </w:r>
      <w:r w:rsidRPr="0069702F">
        <w:rPr>
          <w:rFonts w:ascii="Arial" w:eastAsia="Times New Roman" w:hAnsi="Arial" w:cs="Arial"/>
          <w:sz w:val="24"/>
          <w:szCs w:val="24"/>
          <w:lang w:val="es-ES_tradnl" w:eastAsia="es-ES"/>
        </w:rPr>
        <w:t xml:space="preserve"> </w:t>
      </w:r>
      <w:r w:rsidRPr="0069702F">
        <w:rPr>
          <w:rFonts w:ascii="Arial" w:eastAsia="Times New Roman" w:hAnsi="Arial" w:cs="Arial"/>
          <w:b/>
          <w:sz w:val="24"/>
          <w:szCs w:val="24"/>
          <w:lang w:val="es-ES_tradnl" w:eastAsia="es-ES"/>
        </w:rPr>
        <w:t>solicitando</w:t>
      </w:r>
      <w:r w:rsidRPr="0069702F">
        <w:rPr>
          <w:rFonts w:ascii="Arial" w:eastAsia="Times New Roman" w:hAnsi="Arial" w:cs="Arial"/>
          <w:sz w:val="24"/>
          <w:szCs w:val="24"/>
          <w:lang w:val="es-ES_tradnl" w:eastAsia="es-ES"/>
        </w:rPr>
        <w:t xml:space="preserve"> atentamente a la Sala Superior de este Tribunal Electoral del Poder Judicial de la Federación, que en </w:t>
      </w:r>
      <w:r>
        <w:rPr>
          <w:rFonts w:ascii="Arial" w:eastAsia="Times New Roman" w:hAnsi="Arial" w:cs="Arial"/>
          <w:sz w:val="24"/>
          <w:szCs w:val="24"/>
          <w:lang w:val="es-ES_tradnl" w:eastAsia="es-ES"/>
        </w:rPr>
        <w:t>auxilio de las labores de esta S</w:t>
      </w:r>
      <w:r w:rsidRPr="0069702F">
        <w:rPr>
          <w:rFonts w:ascii="Arial" w:eastAsia="Times New Roman" w:hAnsi="Arial" w:cs="Arial"/>
          <w:sz w:val="24"/>
          <w:szCs w:val="24"/>
          <w:lang w:val="es-ES_tradnl" w:eastAsia="es-ES"/>
        </w:rPr>
        <w:t xml:space="preserve">ala </w:t>
      </w:r>
      <w:r>
        <w:rPr>
          <w:rFonts w:ascii="Arial" w:eastAsia="Times New Roman" w:hAnsi="Arial" w:cs="Arial"/>
          <w:sz w:val="24"/>
          <w:szCs w:val="24"/>
          <w:lang w:val="es-ES_tradnl" w:eastAsia="es-ES"/>
        </w:rPr>
        <w:t>R</w:t>
      </w:r>
      <w:r w:rsidRPr="0069702F">
        <w:rPr>
          <w:rFonts w:ascii="Arial" w:eastAsia="Times New Roman" w:hAnsi="Arial" w:cs="Arial"/>
          <w:sz w:val="24"/>
          <w:szCs w:val="24"/>
          <w:lang w:val="es-ES_tradnl" w:eastAsia="es-ES"/>
        </w:rPr>
        <w:t xml:space="preserve">egional, se sirva notificar a dicho Instituto demandado del presente auto, </w:t>
      </w:r>
      <w:r w:rsidRPr="0069702F">
        <w:rPr>
          <w:rFonts w:ascii="Arial" w:hAnsi="Arial" w:cs="Arial"/>
          <w:sz w:val="24"/>
          <w:szCs w:val="24"/>
        </w:rPr>
        <w:t xml:space="preserve">acompañando </w:t>
      </w:r>
      <w:r w:rsidRPr="0069702F">
        <w:rPr>
          <w:rFonts w:ascii="Arial" w:hAnsi="Arial" w:cs="Arial"/>
          <w:b/>
          <w:sz w:val="24"/>
          <w:szCs w:val="24"/>
        </w:rPr>
        <w:t>copia certificada</w:t>
      </w:r>
      <w:r w:rsidRPr="0069702F">
        <w:rPr>
          <w:rFonts w:ascii="Arial" w:hAnsi="Arial" w:cs="Arial"/>
          <w:sz w:val="24"/>
          <w:szCs w:val="24"/>
        </w:rPr>
        <w:t xml:space="preserve"> del escrito de impugnación presentado</w:t>
      </w:r>
      <w:r w:rsidRPr="0069702F">
        <w:rPr>
          <w:rFonts w:ascii="Arial" w:eastAsia="Times New Roman" w:hAnsi="Arial" w:cs="Arial"/>
          <w:sz w:val="24"/>
          <w:szCs w:val="24"/>
          <w:lang w:val="es-ES_tradnl" w:eastAsia="es-ES"/>
        </w:rPr>
        <w:t xml:space="preserve">, y en su oportunidad, envíe a esta </w:t>
      </w:r>
      <w:r>
        <w:rPr>
          <w:rFonts w:ascii="Arial" w:eastAsia="Times New Roman" w:hAnsi="Arial" w:cs="Arial"/>
          <w:sz w:val="24"/>
          <w:szCs w:val="24"/>
          <w:lang w:val="es-ES_tradnl" w:eastAsia="es-ES"/>
        </w:rPr>
        <w:t>S</w:t>
      </w:r>
      <w:r w:rsidRPr="0069702F">
        <w:rPr>
          <w:rFonts w:ascii="Arial" w:eastAsia="Times New Roman" w:hAnsi="Arial" w:cs="Arial"/>
          <w:sz w:val="24"/>
          <w:szCs w:val="24"/>
          <w:lang w:val="es-ES_tradnl" w:eastAsia="es-ES"/>
        </w:rPr>
        <w:t xml:space="preserve">ala </w:t>
      </w:r>
      <w:r>
        <w:rPr>
          <w:rFonts w:ascii="Arial" w:eastAsia="Times New Roman" w:hAnsi="Arial" w:cs="Arial"/>
          <w:sz w:val="24"/>
          <w:szCs w:val="24"/>
          <w:lang w:val="es-ES_tradnl" w:eastAsia="es-ES"/>
        </w:rPr>
        <w:t>R</w:t>
      </w:r>
      <w:r w:rsidRPr="0069702F">
        <w:rPr>
          <w:rFonts w:ascii="Arial" w:eastAsia="Times New Roman" w:hAnsi="Arial" w:cs="Arial"/>
          <w:sz w:val="24"/>
          <w:szCs w:val="24"/>
          <w:lang w:val="es-ES_tradnl" w:eastAsia="es-ES"/>
        </w:rPr>
        <w:t xml:space="preserve">egional, las constancias correspondientes de la diligencia; y por </w:t>
      </w:r>
      <w:r w:rsidRPr="0069702F">
        <w:rPr>
          <w:rFonts w:ascii="Arial" w:eastAsia="Times New Roman" w:hAnsi="Arial" w:cs="Arial"/>
          <w:b/>
          <w:sz w:val="24"/>
          <w:szCs w:val="24"/>
          <w:lang w:val="es-ES_tradnl" w:eastAsia="es-ES"/>
        </w:rPr>
        <w:t>estrados</w:t>
      </w:r>
      <w:r w:rsidRPr="0069702F">
        <w:rPr>
          <w:rFonts w:ascii="Arial" w:eastAsia="Times New Roman" w:hAnsi="Arial" w:cs="Arial"/>
          <w:sz w:val="24"/>
          <w:szCs w:val="24"/>
          <w:lang w:val="es-ES_tradnl" w:eastAsia="es-ES"/>
        </w:rPr>
        <w:t xml:space="preserve"> a los demás interesados.</w:t>
      </w:r>
    </w:p>
    <w:p w:rsidR="00557F21" w:rsidRPr="0069702F" w:rsidRDefault="00557F21" w:rsidP="00557F21">
      <w:pPr>
        <w:spacing w:line="360" w:lineRule="auto"/>
        <w:jc w:val="both"/>
        <w:rPr>
          <w:rFonts w:ascii="Arial" w:hAnsi="Arial" w:cs="Arial"/>
          <w:sz w:val="24"/>
          <w:szCs w:val="24"/>
        </w:rPr>
      </w:pPr>
      <w:r w:rsidRPr="0069702F">
        <w:rPr>
          <w:rFonts w:ascii="Arial" w:eastAsia="Times New Roman" w:hAnsi="Arial" w:cs="Arial"/>
          <w:sz w:val="24"/>
          <w:szCs w:val="24"/>
          <w:lang w:val="es-ES_tradnl" w:eastAsia="es-ES"/>
        </w:rPr>
        <w:t>Así lo acordó y firma el Magistrado Instructor de la Sala Regional del Tribunal Electoral del Poder Judicial de la Federación, correspondiente a la Segunda Circunscripción Electoral Plurinominal, en presencia del Secretari</w:t>
      </w:r>
      <w:r>
        <w:rPr>
          <w:rFonts w:ascii="Arial" w:eastAsia="Times New Roman" w:hAnsi="Arial" w:cs="Arial"/>
          <w:sz w:val="24"/>
          <w:szCs w:val="24"/>
          <w:lang w:val="es-ES_tradnl" w:eastAsia="es-ES"/>
        </w:rPr>
        <w:t>o</w:t>
      </w:r>
      <w:r w:rsidRPr="0069702F">
        <w:rPr>
          <w:rFonts w:ascii="Arial" w:eastAsia="Times New Roman" w:hAnsi="Arial" w:cs="Arial"/>
          <w:sz w:val="24"/>
          <w:szCs w:val="24"/>
          <w:lang w:val="es-ES_tradnl" w:eastAsia="es-ES"/>
        </w:rPr>
        <w:t xml:space="preserve"> de Estudio y Cuenta, quien da fe</w:t>
      </w:r>
      <w:r w:rsidRPr="0069702F">
        <w:rPr>
          <w:rFonts w:ascii="Arial" w:hAnsi="Arial" w:cs="Arial"/>
          <w:sz w:val="24"/>
          <w:szCs w:val="24"/>
        </w:rPr>
        <w:t xml:space="preserve">. </w:t>
      </w:r>
    </w:p>
    <w:p w:rsidR="00557F21" w:rsidRDefault="00557F21" w:rsidP="00557F21">
      <w:pPr>
        <w:spacing w:line="360" w:lineRule="auto"/>
        <w:jc w:val="both"/>
        <w:rPr>
          <w:rFonts w:ascii="Arial" w:hAnsi="Arial" w:cs="Arial"/>
        </w:rPr>
      </w:pPr>
    </w:p>
    <w:p w:rsidR="00557F21" w:rsidRDefault="00557F21" w:rsidP="00557F21">
      <w:pPr>
        <w:spacing w:line="360" w:lineRule="auto"/>
        <w:jc w:val="both"/>
        <w:rPr>
          <w:rFonts w:ascii="Arial" w:hAnsi="Arial" w:cs="Arial"/>
        </w:rPr>
      </w:pPr>
    </w:p>
    <w:p w:rsidR="00557F21" w:rsidRPr="00A450F8" w:rsidRDefault="00557F21" w:rsidP="00557F21">
      <w:pPr>
        <w:spacing w:line="360" w:lineRule="auto"/>
        <w:jc w:val="both"/>
        <w:rPr>
          <w:rFonts w:ascii="Arial" w:hAnsi="Arial" w:cs="Arial"/>
        </w:rPr>
      </w:pPr>
    </w:p>
    <w:tbl>
      <w:tblPr>
        <w:tblpPr w:leftFromText="141" w:rightFromText="141" w:vertAnchor="text" w:horzAnchor="margin" w:tblpXSpec="center" w:tblpY="297"/>
        <w:tblW w:w="9647" w:type="dxa"/>
        <w:tblLayout w:type="fixed"/>
        <w:tblLook w:val="0000" w:firstRow="0" w:lastRow="0" w:firstColumn="0" w:lastColumn="0" w:noHBand="0" w:noVBand="0"/>
      </w:tblPr>
      <w:tblGrid>
        <w:gridCol w:w="4946"/>
        <w:gridCol w:w="4701"/>
      </w:tblGrid>
      <w:tr w:rsidR="00557F21" w:rsidRPr="00A450F8" w:rsidTr="0068422C">
        <w:trPr>
          <w:trHeight w:val="1354"/>
        </w:trPr>
        <w:tc>
          <w:tcPr>
            <w:tcW w:w="4946" w:type="dxa"/>
          </w:tcPr>
          <w:p w:rsidR="00557F21" w:rsidRPr="00A450F8" w:rsidRDefault="00557F21" w:rsidP="0068422C">
            <w:pPr>
              <w:spacing w:after="0"/>
              <w:jc w:val="center"/>
              <w:rPr>
                <w:rFonts w:ascii="Arial" w:hAnsi="Arial" w:cs="Arial"/>
                <w:b/>
                <w:spacing w:val="-10"/>
              </w:rPr>
            </w:pPr>
            <w:r w:rsidRPr="00A450F8">
              <w:rPr>
                <w:rFonts w:ascii="Arial" w:hAnsi="Arial" w:cs="Arial"/>
                <w:b/>
                <w:spacing w:val="-10"/>
              </w:rPr>
              <w:t>YAIRSINIO DAVID GARCÍA ORTIZ</w:t>
            </w:r>
          </w:p>
          <w:p w:rsidR="00557F21" w:rsidRPr="00A450F8" w:rsidRDefault="00557F21" w:rsidP="0068422C">
            <w:pPr>
              <w:spacing w:after="0"/>
              <w:jc w:val="center"/>
              <w:rPr>
                <w:rFonts w:ascii="Arial" w:hAnsi="Arial" w:cs="Arial"/>
                <w:b/>
                <w:spacing w:val="-10"/>
              </w:rPr>
            </w:pPr>
            <w:r w:rsidRPr="00A450F8">
              <w:rPr>
                <w:rFonts w:ascii="Arial" w:hAnsi="Arial" w:cs="Arial"/>
                <w:b/>
                <w:spacing w:val="-10"/>
              </w:rPr>
              <w:t>MAGISTRADO</w:t>
            </w:r>
          </w:p>
          <w:p w:rsidR="00557F21" w:rsidRPr="00A450F8" w:rsidRDefault="00557F21" w:rsidP="0068422C">
            <w:pPr>
              <w:spacing w:after="0"/>
              <w:jc w:val="center"/>
              <w:rPr>
                <w:rFonts w:ascii="Arial" w:hAnsi="Arial" w:cs="Arial"/>
              </w:rPr>
            </w:pPr>
          </w:p>
        </w:tc>
        <w:tc>
          <w:tcPr>
            <w:tcW w:w="4701" w:type="dxa"/>
          </w:tcPr>
          <w:p w:rsidR="00557F21" w:rsidRPr="00A450F8" w:rsidRDefault="00557F21" w:rsidP="0068422C">
            <w:pPr>
              <w:spacing w:after="0"/>
              <w:jc w:val="center"/>
              <w:rPr>
                <w:rFonts w:ascii="Arial" w:hAnsi="Arial" w:cs="Arial"/>
                <w:b/>
                <w:caps/>
                <w:spacing w:val="-10"/>
              </w:rPr>
            </w:pPr>
            <w:r>
              <w:rPr>
                <w:rFonts w:ascii="Arial" w:hAnsi="Arial" w:cs="Arial"/>
                <w:b/>
                <w:caps/>
                <w:spacing w:val="-10"/>
              </w:rPr>
              <w:t>RiCARDO ARTURO CASTILLO TREJO</w:t>
            </w:r>
          </w:p>
          <w:p w:rsidR="00557F21" w:rsidRPr="00A450F8" w:rsidRDefault="00557F21" w:rsidP="0068422C">
            <w:pPr>
              <w:spacing w:after="0"/>
              <w:jc w:val="center"/>
              <w:rPr>
                <w:rFonts w:ascii="Arial" w:hAnsi="Arial" w:cs="Arial"/>
                <w:b/>
                <w:spacing w:val="-10"/>
              </w:rPr>
            </w:pPr>
            <w:r>
              <w:rPr>
                <w:rFonts w:ascii="Arial" w:hAnsi="Arial" w:cs="Arial"/>
                <w:b/>
                <w:spacing w:val="-10"/>
              </w:rPr>
              <w:t>SECRETARIO</w:t>
            </w:r>
          </w:p>
        </w:tc>
      </w:tr>
    </w:tbl>
    <w:p w:rsidR="00557F21" w:rsidRPr="00A450F8" w:rsidRDefault="00557F21" w:rsidP="00557F21">
      <w:pPr>
        <w:spacing w:line="360" w:lineRule="auto"/>
        <w:jc w:val="both"/>
        <w:rPr>
          <w:rFonts w:ascii="Arial" w:hAnsi="Arial" w:cs="Arial"/>
        </w:rPr>
      </w:pPr>
    </w:p>
    <w:p w:rsidR="00BB78D7" w:rsidRPr="00557F21" w:rsidRDefault="00BB78D7" w:rsidP="00557F21"/>
    <w:sectPr w:rsidR="00BB78D7" w:rsidRPr="00557F21" w:rsidSect="0035768F">
      <w:headerReference w:type="even" r:id="rId8"/>
      <w:headerReference w:type="default" r:id="rId9"/>
      <w:footerReference w:type="even" r:id="rId10"/>
      <w:headerReference w:type="first" r:id="rId11"/>
      <w:pgSz w:w="12242" w:h="18722" w:code="120"/>
      <w:pgMar w:top="1134" w:right="1134" w:bottom="1135" w:left="3119" w:header="709" w:footer="12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052" w:rsidRDefault="00164052" w:rsidP="00D32F47">
      <w:pPr>
        <w:spacing w:after="0" w:line="240" w:lineRule="auto"/>
      </w:pPr>
      <w:r>
        <w:separator/>
      </w:r>
    </w:p>
  </w:endnote>
  <w:endnote w:type="continuationSeparator" w:id="0">
    <w:p w:rsidR="00164052" w:rsidRDefault="00164052" w:rsidP="00D3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1E" w:rsidRDefault="0055121E" w:rsidP="00F27D4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052" w:rsidRDefault="00164052" w:rsidP="00D32F47">
      <w:pPr>
        <w:spacing w:after="0" w:line="240" w:lineRule="auto"/>
      </w:pPr>
      <w:r>
        <w:separator/>
      </w:r>
    </w:p>
  </w:footnote>
  <w:footnote w:type="continuationSeparator" w:id="0">
    <w:p w:rsidR="00164052" w:rsidRDefault="00164052" w:rsidP="00D3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1E" w:rsidRDefault="0055121E">
    <w:pPr>
      <w:pStyle w:val="Encabezado"/>
      <w:rPr>
        <w:rFonts w:ascii="Arial" w:hAnsi="Arial" w:cs="Arial"/>
        <w:b/>
        <w:sz w:val="20"/>
        <w:szCs w:val="20"/>
      </w:rPr>
    </w:pPr>
    <w:r>
      <w:rPr>
        <w:rFonts w:ascii="Arial" w:hAnsi="Arial" w:cs="Arial"/>
        <w:b/>
        <w:noProof/>
        <w:sz w:val="20"/>
        <w:szCs w:val="20"/>
        <w:lang w:eastAsia="es-MX"/>
      </w:rPr>
      <mc:AlternateContent>
        <mc:Choice Requires="wps">
          <w:drawing>
            <wp:anchor distT="0" distB="0" distL="114300" distR="114300" simplePos="0" relativeHeight="251662336" behindDoc="0" locked="0" layoutInCell="0" allowOverlap="1" wp14:anchorId="5A19609D" wp14:editId="1A9C4286">
              <wp:simplePos x="0" y="0"/>
              <wp:positionH relativeFrom="leftMargin">
                <wp:posOffset>73883</wp:posOffset>
              </wp:positionH>
              <wp:positionV relativeFrom="page">
                <wp:posOffset>5673090</wp:posOffset>
              </wp:positionV>
              <wp:extent cx="762000" cy="895350"/>
              <wp:effectExtent l="0" t="0" r="0" b="0"/>
              <wp:wrapNone/>
              <wp:docPr id="558"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78496484"/>
                          </w:sdtPr>
                          <w:sdtEndPr/>
                          <w:sdtContent>
                            <w:sdt>
                              <w:sdtPr>
                                <w:rPr>
                                  <w:rFonts w:asciiTheme="majorHAnsi" w:eastAsiaTheme="majorEastAsia" w:hAnsiTheme="majorHAnsi" w:cstheme="majorBidi"/>
                                  <w:sz w:val="48"/>
                                  <w:szCs w:val="48"/>
                                </w:rPr>
                                <w:id w:val="-1852251319"/>
                              </w:sdtPr>
                              <w:sdtEndPr/>
                              <w:sdtContent>
                                <w:p w:rsidR="0055121E" w:rsidRDefault="0055121E">
                                  <w:pPr>
                                    <w:jc w:val="center"/>
                                    <w:rPr>
                                      <w:rFonts w:asciiTheme="majorHAnsi" w:eastAsiaTheme="majorEastAsia" w:hAnsiTheme="majorHAnsi" w:cstheme="majorBidi"/>
                                      <w:sz w:val="48"/>
                                      <w:szCs w:val="48"/>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A63BC8" w:rsidRPr="00A63BC8">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9609D" id="Rectángulo 9" o:spid="_x0000_s1026" style="position:absolute;margin-left:5.8pt;margin-top:446.7pt;width:60pt;height:70.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Oj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" o:allowincell="f" stroked="f">
              <v:textbox>
                <w:txbxContent>
                  <w:sdt>
                    <w:sdtPr>
                      <w:rPr>
                        <w:rFonts w:asciiTheme="majorHAnsi" w:eastAsiaTheme="majorEastAsia" w:hAnsiTheme="majorHAnsi" w:cstheme="majorBidi"/>
                        <w:sz w:val="48"/>
                        <w:szCs w:val="48"/>
                      </w:rPr>
                      <w:id w:val="-1178496484"/>
                    </w:sdtPr>
                    <w:sdtEndPr/>
                    <w:sdtContent>
                      <w:sdt>
                        <w:sdtPr>
                          <w:rPr>
                            <w:rFonts w:asciiTheme="majorHAnsi" w:eastAsiaTheme="majorEastAsia" w:hAnsiTheme="majorHAnsi" w:cstheme="majorBidi"/>
                            <w:sz w:val="48"/>
                            <w:szCs w:val="48"/>
                          </w:rPr>
                          <w:id w:val="-1852251319"/>
                        </w:sdtPr>
                        <w:sdtEndPr/>
                        <w:sdtContent>
                          <w:p w:rsidR="0055121E" w:rsidRDefault="0055121E">
                            <w:pPr>
                              <w:jc w:val="center"/>
                              <w:rPr>
                                <w:rFonts w:asciiTheme="majorHAnsi" w:eastAsiaTheme="majorEastAsia" w:hAnsiTheme="majorHAnsi" w:cstheme="majorBidi"/>
                                <w:sz w:val="48"/>
                                <w:szCs w:val="48"/>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A63BC8" w:rsidRPr="00A63BC8">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
      <w:sdtPr>
        <w:rPr>
          <w:rFonts w:ascii="Arial" w:hAnsi="Arial" w:cs="Arial"/>
          <w:b/>
          <w:sz w:val="20"/>
          <w:szCs w:val="20"/>
        </w:rPr>
        <w:id w:val="73250064"/>
        <w:docPartObj>
          <w:docPartGallery w:val="Page Numbers (Margins)"/>
          <w:docPartUnique/>
        </w:docPartObj>
      </w:sdtPr>
      <w:sdtEndPr/>
      <w:sdtContent/>
    </w:sdt>
    <w:r w:rsidRPr="0091452A">
      <w:rPr>
        <w:rFonts w:ascii="Arial" w:hAnsi="Arial" w:cs="Arial"/>
        <w:b/>
        <w:sz w:val="20"/>
        <w:szCs w:val="20"/>
      </w:rPr>
      <w:t>SM-J</w:t>
    </w:r>
    <w:r>
      <w:rPr>
        <w:rFonts w:ascii="Arial" w:hAnsi="Arial" w:cs="Arial"/>
        <w:b/>
        <w:sz w:val="20"/>
        <w:szCs w:val="20"/>
      </w:rPr>
      <w:t>LI</w:t>
    </w:r>
    <w:r w:rsidRPr="00BA1ADC">
      <w:rPr>
        <w:rFonts w:ascii="Arial" w:hAnsi="Arial" w:cs="Arial"/>
        <w:b/>
        <w:sz w:val="20"/>
        <w:szCs w:val="20"/>
      </w:rPr>
      <w:t>-</w:t>
    </w:r>
    <w:r w:rsidR="00557F21">
      <w:rPr>
        <w:rFonts w:ascii="Arial" w:hAnsi="Arial" w:cs="Arial"/>
        <w:b/>
        <w:sz w:val="20"/>
        <w:szCs w:val="20"/>
      </w:rPr>
      <w:t>9</w:t>
    </w:r>
    <w:r w:rsidRPr="00BA1ADC">
      <w:rPr>
        <w:rFonts w:ascii="Arial" w:hAnsi="Arial" w:cs="Arial"/>
        <w:b/>
        <w:sz w:val="20"/>
        <w:szCs w:val="20"/>
      </w:rPr>
      <w:t>/</w:t>
    </w:r>
    <w:r w:rsidRPr="0091452A">
      <w:rPr>
        <w:rFonts w:ascii="Arial" w:hAnsi="Arial" w:cs="Arial"/>
        <w:b/>
        <w:sz w:val="20"/>
        <w:szCs w:val="20"/>
      </w:rPr>
      <w:t>201</w:t>
    </w:r>
    <w:r w:rsidR="008E03B7">
      <w:rPr>
        <w:rFonts w:ascii="Arial" w:hAnsi="Arial" w:cs="Arial"/>
        <w:b/>
        <w:sz w:val="20"/>
        <w:szCs w:val="20"/>
      </w:rPr>
      <w:t>7</w:t>
    </w:r>
    <w:r>
      <w:rPr>
        <w:rFonts w:ascii="Arial" w:hAnsi="Arial" w:cs="Arial"/>
        <w:b/>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1E" w:rsidRDefault="0055121E" w:rsidP="00CA27FC">
    <w:pPr>
      <w:pStyle w:val="Encabezado"/>
      <w:jc w:val="right"/>
    </w:pPr>
    <w:r>
      <w:rPr>
        <w:noProof/>
        <w:lang w:eastAsia="es-MX"/>
      </w:rPr>
      <w:drawing>
        <wp:anchor distT="0" distB="0" distL="114300" distR="114300" simplePos="0" relativeHeight="251659264" behindDoc="0" locked="0" layoutInCell="1" allowOverlap="1" wp14:anchorId="2572E8F4" wp14:editId="445FA524">
          <wp:simplePos x="0" y="0"/>
          <wp:positionH relativeFrom="column">
            <wp:posOffset>-1550670</wp:posOffset>
          </wp:positionH>
          <wp:positionV relativeFrom="paragraph">
            <wp:posOffset>154940</wp:posOffset>
          </wp:positionV>
          <wp:extent cx="1378585" cy="1191260"/>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1191260"/>
                  </a:xfrm>
                  <a:prstGeom prst="rect">
                    <a:avLst/>
                  </a:prstGeom>
                  <a:noFill/>
                </pic:spPr>
              </pic:pic>
            </a:graphicData>
          </a:graphic>
        </wp:anchor>
      </w:drawing>
    </w:r>
    <w:sdt>
      <w:sdtPr>
        <w:rPr>
          <w:rFonts w:ascii="Arial" w:hAnsi="Arial" w:cs="Arial"/>
          <w:b/>
          <w:sz w:val="20"/>
          <w:szCs w:val="20"/>
        </w:rPr>
        <w:id w:val="-1930882434"/>
        <w:docPartObj>
          <w:docPartGallery w:val="Page Numbers (Margins)"/>
          <w:docPartUnique/>
        </w:docPartObj>
      </w:sdtPr>
      <w:sdtEndPr/>
      <w:sdtContent>
        <w:r>
          <w:rPr>
            <w:rFonts w:ascii="Arial" w:hAnsi="Arial" w:cs="Arial"/>
            <w:b/>
            <w:noProof/>
            <w:sz w:val="20"/>
            <w:szCs w:val="20"/>
            <w:lang w:eastAsia="es-MX"/>
          </w:rPr>
          <mc:AlternateContent>
            <mc:Choice Requires="wps">
              <w:drawing>
                <wp:anchor distT="0" distB="0" distL="114300" distR="114300" simplePos="0" relativeHeight="251661312" behindDoc="0" locked="0" layoutInCell="0" allowOverlap="1" wp14:anchorId="53D23FD4" wp14:editId="43E78F58">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60982786"/>
                              </w:sdtPr>
                              <w:sdtEndPr/>
                              <w:sdtContent>
                                <w:p w:rsidR="0055121E" w:rsidRDefault="0055121E">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A63BC8" w:rsidRPr="00A63BC8">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23FD4" id="_x0000_s1027"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HUKsouDAgAA&#10;+AQAAA4AAAAAAAAAAAAAAAAALgIAAGRycy9lMm9Eb2MueG1sUEsBAi0AFAAGAAgAAAAhAGzVH9PZ&#10;AAAABQEAAA8AAAAAAAAAAAAAAAAA3QQAAGRycy9kb3ducmV2LnhtbFBLBQYAAAAABAAEAPMAAADj&#10;BQAAAAA=&#10;" o:allowincell="f" stroked="f">
                  <v:textbox>
                    <w:txbxContent>
                      <w:sdt>
                        <w:sdtPr>
                          <w:rPr>
                            <w:rFonts w:asciiTheme="majorHAnsi" w:eastAsiaTheme="majorEastAsia" w:hAnsiTheme="majorHAnsi" w:cstheme="majorBidi"/>
                            <w:sz w:val="48"/>
                            <w:szCs w:val="48"/>
                          </w:rPr>
                          <w:id w:val="-760982786"/>
                        </w:sdtPr>
                        <w:sdtEndPr/>
                        <w:sdtContent>
                          <w:p w:rsidR="0055121E" w:rsidRDefault="0055121E">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A63BC8" w:rsidRPr="00A63BC8">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Pr="0091452A">
      <w:rPr>
        <w:rFonts w:ascii="Arial" w:hAnsi="Arial" w:cs="Arial"/>
        <w:b/>
        <w:sz w:val="20"/>
        <w:szCs w:val="20"/>
      </w:rPr>
      <w:t>SM-J</w:t>
    </w:r>
    <w:r>
      <w:rPr>
        <w:rFonts w:ascii="Arial" w:hAnsi="Arial" w:cs="Arial"/>
        <w:b/>
        <w:sz w:val="20"/>
        <w:szCs w:val="20"/>
      </w:rPr>
      <w:t>LI</w:t>
    </w:r>
    <w:r w:rsidRPr="00BA1ADC">
      <w:rPr>
        <w:rFonts w:ascii="Arial" w:hAnsi="Arial" w:cs="Arial"/>
        <w:b/>
        <w:sz w:val="20"/>
        <w:szCs w:val="20"/>
      </w:rPr>
      <w:t>-</w:t>
    </w:r>
    <w:r w:rsidR="00557F21">
      <w:rPr>
        <w:rFonts w:ascii="Arial" w:hAnsi="Arial" w:cs="Arial"/>
        <w:b/>
        <w:sz w:val="20"/>
        <w:szCs w:val="20"/>
      </w:rPr>
      <w:t>9</w:t>
    </w:r>
    <w:r w:rsidRPr="00BA1ADC">
      <w:rPr>
        <w:rFonts w:ascii="Arial" w:hAnsi="Arial" w:cs="Arial"/>
        <w:b/>
        <w:sz w:val="20"/>
        <w:szCs w:val="20"/>
      </w:rPr>
      <w:t>/</w:t>
    </w:r>
    <w:r w:rsidRPr="0091452A">
      <w:rPr>
        <w:rFonts w:ascii="Arial" w:hAnsi="Arial" w:cs="Arial"/>
        <w:b/>
        <w:sz w:val="20"/>
        <w:szCs w:val="20"/>
      </w:rPr>
      <w:t>201</w:t>
    </w:r>
    <w:r w:rsidR="008E03B7">
      <w:rPr>
        <w:rFonts w:ascii="Arial" w:hAnsi="Arial" w:cs="Arial"/>
        <w:b/>
        <w:sz w:val="20"/>
        <w:szCs w:val="20"/>
      </w:rPr>
      <w:t>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1E" w:rsidRDefault="0055121E">
    <w:pPr>
      <w:pStyle w:val="Encabezado"/>
    </w:pPr>
    <w:r>
      <w:rPr>
        <w:noProof/>
        <w:lang w:eastAsia="es-MX"/>
      </w:rPr>
      <w:drawing>
        <wp:anchor distT="0" distB="0" distL="114300" distR="114300" simplePos="0" relativeHeight="251660288" behindDoc="0" locked="0" layoutInCell="1" allowOverlap="1" wp14:anchorId="1444F423" wp14:editId="3456A268">
          <wp:simplePos x="0" y="0"/>
          <wp:positionH relativeFrom="column">
            <wp:posOffset>-1444925</wp:posOffset>
          </wp:positionH>
          <wp:positionV relativeFrom="paragraph">
            <wp:posOffset>155575</wp:posOffset>
          </wp:positionV>
          <wp:extent cx="1377950" cy="1192530"/>
          <wp:effectExtent l="0" t="0" r="0" b="762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D17"/>
    <w:multiLevelType w:val="hybridMultilevel"/>
    <w:tmpl w:val="5BB8032C"/>
    <w:lvl w:ilvl="0" w:tplc="080A0019">
      <w:start w:val="1"/>
      <w:numFmt w:val="lowerLetter"/>
      <w:lvlText w:val="%1."/>
      <w:lvlJc w:val="left"/>
      <w:pPr>
        <w:ind w:left="938" w:hanging="360"/>
      </w:pPr>
    </w:lvl>
    <w:lvl w:ilvl="1" w:tplc="080A0019" w:tentative="1">
      <w:start w:val="1"/>
      <w:numFmt w:val="lowerLetter"/>
      <w:lvlText w:val="%2."/>
      <w:lvlJc w:val="left"/>
      <w:pPr>
        <w:ind w:left="1658" w:hanging="360"/>
      </w:pPr>
    </w:lvl>
    <w:lvl w:ilvl="2" w:tplc="080A001B" w:tentative="1">
      <w:start w:val="1"/>
      <w:numFmt w:val="lowerRoman"/>
      <w:lvlText w:val="%3."/>
      <w:lvlJc w:val="right"/>
      <w:pPr>
        <w:ind w:left="2378" w:hanging="180"/>
      </w:pPr>
    </w:lvl>
    <w:lvl w:ilvl="3" w:tplc="080A000F" w:tentative="1">
      <w:start w:val="1"/>
      <w:numFmt w:val="decimal"/>
      <w:lvlText w:val="%4."/>
      <w:lvlJc w:val="left"/>
      <w:pPr>
        <w:ind w:left="3098" w:hanging="360"/>
      </w:pPr>
    </w:lvl>
    <w:lvl w:ilvl="4" w:tplc="080A0019" w:tentative="1">
      <w:start w:val="1"/>
      <w:numFmt w:val="lowerLetter"/>
      <w:lvlText w:val="%5."/>
      <w:lvlJc w:val="left"/>
      <w:pPr>
        <w:ind w:left="3818" w:hanging="360"/>
      </w:pPr>
    </w:lvl>
    <w:lvl w:ilvl="5" w:tplc="080A001B" w:tentative="1">
      <w:start w:val="1"/>
      <w:numFmt w:val="lowerRoman"/>
      <w:lvlText w:val="%6."/>
      <w:lvlJc w:val="right"/>
      <w:pPr>
        <w:ind w:left="4538" w:hanging="180"/>
      </w:pPr>
    </w:lvl>
    <w:lvl w:ilvl="6" w:tplc="080A000F" w:tentative="1">
      <w:start w:val="1"/>
      <w:numFmt w:val="decimal"/>
      <w:lvlText w:val="%7."/>
      <w:lvlJc w:val="left"/>
      <w:pPr>
        <w:ind w:left="5258" w:hanging="360"/>
      </w:pPr>
    </w:lvl>
    <w:lvl w:ilvl="7" w:tplc="080A0019" w:tentative="1">
      <w:start w:val="1"/>
      <w:numFmt w:val="lowerLetter"/>
      <w:lvlText w:val="%8."/>
      <w:lvlJc w:val="left"/>
      <w:pPr>
        <w:ind w:left="5978" w:hanging="360"/>
      </w:pPr>
    </w:lvl>
    <w:lvl w:ilvl="8" w:tplc="080A001B" w:tentative="1">
      <w:start w:val="1"/>
      <w:numFmt w:val="lowerRoman"/>
      <w:lvlText w:val="%9."/>
      <w:lvlJc w:val="right"/>
      <w:pPr>
        <w:ind w:left="6698" w:hanging="180"/>
      </w:pPr>
    </w:lvl>
  </w:abstractNum>
  <w:abstractNum w:abstractNumId="1" w15:restartNumberingAfterBreak="0">
    <w:nsid w:val="07B425E6"/>
    <w:multiLevelType w:val="hybridMultilevel"/>
    <w:tmpl w:val="50C0575A"/>
    <w:lvl w:ilvl="0" w:tplc="280252BC">
      <w:start w:val="1"/>
      <w:numFmt w:val="lowerLetter"/>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 w15:restartNumberingAfterBreak="0">
    <w:nsid w:val="09BA5D91"/>
    <w:multiLevelType w:val="hybridMultilevel"/>
    <w:tmpl w:val="461045F2"/>
    <w:lvl w:ilvl="0" w:tplc="DB7809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81A18"/>
    <w:multiLevelType w:val="hybridMultilevel"/>
    <w:tmpl w:val="C43854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4B6B7E"/>
    <w:multiLevelType w:val="hybridMultilevel"/>
    <w:tmpl w:val="1DC46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495F70"/>
    <w:multiLevelType w:val="hybridMultilevel"/>
    <w:tmpl w:val="626C2574"/>
    <w:lvl w:ilvl="0" w:tplc="FCD046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B12EEF"/>
    <w:multiLevelType w:val="hybridMultilevel"/>
    <w:tmpl w:val="78D4D9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4F4A62"/>
    <w:multiLevelType w:val="hybridMultilevel"/>
    <w:tmpl w:val="ACBAE8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B0610"/>
    <w:multiLevelType w:val="hybridMultilevel"/>
    <w:tmpl w:val="631A4C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A43BA4"/>
    <w:multiLevelType w:val="hybridMultilevel"/>
    <w:tmpl w:val="9F24D6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5266E2"/>
    <w:multiLevelType w:val="hybridMultilevel"/>
    <w:tmpl w:val="B86EC1BA"/>
    <w:lvl w:ilvl="0" w:tplc="A8183714">
      <w:start w:val="1"/>
      <w:numFmt w:val="upperLetter"/>
      <w:lvlText w:val="%1."/>
      <w:lvlJc w:val="left"/>
      <w:pPr>
        <w:ind w:left="1095" w:hanging="360"/>
      </w:pPr>
      <w:rPr>
        <w:rFonts w:hint="default"/>
        <w:b/>
      </w:rPr>
    </w:lvl>
    <w:lvl w:ilvl="1" w:tplc="080A0019" w:tentative="1">
      <w:start w:val="1"/>
      <w:numFmt w:val="lowerLetter"/>
      <w:lvlText w:val="%2."/>
      <w:lvlJc w:val="left"/>
      <w:pPr>
        <w:ind w:left="1815" w:hanging="360"/>
      </w:pPr>
    </w:lvl>
    <w:lvl w:ilvl="2" w:tplc="080A001B" w:tentative="1">
      <w:start w:val="1"/>
      <w:numFmt w:val="lowerRoman"/>
      <w:lvlText w:val="%3."/>
      <w:lvlJc w:val="right"/>
      <w:pPr>
        <w:ind w:left="2535" w:hanging="180"/>
      </w:pPr>
    </w:lvl>
    <w:lvl w:ilvl="3" w:tplc="080A000F" w:tentative="1">
      <w:start w:val="1"/>
      <w:numFmt w:val="decimal"/>
      <w:lvlText w:val="%4."/>
      <w:lvlJc w:val="left"/>
      <w:pPr>
        <w:ind w:left="3255" w:hanging="360"/>
      </w:pPr>
    </w:lvl>
    <w:lvl w:ilvl="4" w:tplc="080A0019" w:tentative="1">
      <w:start w:val="1"/>
      <w:numFmt w:val="lowerLetter"/>
      <w:lvlText w:val="%5."/>
      <w:lvlJc w:val="left"/>
      <w:pPr>
        <w:ind w:left="3975" w:hanging="360"/>
      </w:pPr>
    </w:lvl>
    <w:lvl w:ilvl="5" w:tplc="080A001B" w:tentative="1">
      <w:start w:val="1"/>
      <w:numFmt w:val="lowerRoman"/>
      <w:lvlText w:val="%6."/>
      <w:lvlJc w:val="right"/>
      <w:pPr>
        <w:ind w:left="4695" w:hanging="180"/>
      </w:pPr>
    </w:lvl>
    <w:lvl w:ilvl="6" w:tplc="080A000F" w:tentative="1">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11" w15:restartNumberingAfterBreak="0">
    <w:nsid w:val="3C3870C5"/>
    <w:multiLevelType w:val="hybridMultilevel"/>
    <w:tmpl w:val="12B88838"/>
    <w:lvl w:ilvl="0" w:tplc="FC9216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2C539C"/>
    <w:multiLevelType w:val="hybridMultilevel"/>
    <w:tmpl w:val="ED8CC4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432488"/>
    <w:multiLevelType w:val="hybridMultilevel"/>
    <w:tmpl w:val="74043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6C30"/>
    <w:multiLevelType w:val="hybridMultilevel"/>
    <w:tmpl w:val="613C9F36"/>
    <w:lvl w:ilvl="0" w:tplc="99EA3032">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8A2F2C"/>
    <w:multiLevelType w:val="hybridMultilevel"/>
    <w:tmpl w:val="BA4C8590"/>
    <w:lvl w:ilvl="0" w:tplc="080A0017">
      <w:start w:val="1"/>
      <w:numFmt w:val="lowerLetter"/>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6" w15:restartNumberingAfterBreak="0">
    <w:nsid w:val="4CAD561C"/>
    <w:multiLevelType w:val="multilevel"/>
    <w:tmpl w:val="4BF41F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DE87073"/>
    <w:multiLevelType w:val="hybridMultilevel"/>
    <w:tmpl w:val="0D3ACCF6"/>
    <w:lvl w:ilvl="0" w:tplc="8FDA08EA">
      <w:start w:val="1"/>
      <w:numFmt w:val="lowerLetter"/>
      <w:lvlText w:val="%1)"/>
      <w:lvlJc w:val="left"/>
      <w:pPr>
        <w:ind w:left="218" w:hanging="360"/>
      </w:pPr>
      <w:rPr>
        <w:rFonts w:hint="default"/>
      </w:rPr>
    </w:lvl>
    <w:lvl w:ilvl="1" w:tplc="080A0019">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8" w15:restartNumberingAfterBreak="0">
    <w:nsid w:val="55752FBB"/>
    <w:multiLevelType w:val="hybridMultilevel"/>
    <w:tmpl w:val="6E46DF9C"/>
    <w:lvl w:ilvl="0" w:tplc="18A241F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314EDE"/>
    <w:multiLevelType w:val="hybridMultilevel"/>
    <w:tmpl w:val="D2BAE0A8"/>
    <w:lvl w:ilvl="0" w:tplc="2D5EF50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58312524"/>
    <w:multiLevelType w:val="hybridMultilevel"/>
    <w:tmpl w:val="5BC4FE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E04E5E"/>
    <w:multiLevelType w:val="hybridMultilevel"/>
    <w:tmpl w:val="A7B8CA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50663E"/>
    <w:multiLevelType w:val="hybridMultilevel"/>
    <w:tmpl w:val="644634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ED47AF"/>
    <w:multiLevelType w:val="hybridMultilevel"/>
    <w:tmpl w:val="D916D7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9E05DA"/>
    <w:multiLevelType w:val="hybridMultilevel"/>
    <w:tmpl w:val="A4BEA992"/>
    <w:lvl w:ilvl="0" w:tplc="0F5A6F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7D1091"/>
    <w:multiLevelType w:val="hybridMultilevel"/>
    <w:tmpl w:val="CDF250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C64C52"/>
    <w:multiLevelType w:val="hybridMultilevel"/>
    <w:tmpl w:val="C6FEB0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2C0DE6"/>
    <w:multiLevelType w:val="hybridMultilevel"/>
    <w:tmpl w:val="ACBAE8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C42F7D"/>
    <w:multiLevelType w:val="hybridMultilevel"/>
    <w:tmpl w:val="ACBAE8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DD5F30"/>
    <w:multiLevelType w:val="hybridMultilevel"/>
    <w:tmpl w:val="770448E2"/>
    <w:lvl w:ilvl="0" w:tplc="529829B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BB23EE"/>
    <w:multiLevelType w:val="hybridMultilevel"/>
    <w:tmpl w:val="28D26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743D6"/>
    <w:multiLevelType w:val="hybridMultilevel"/>
    <w:tmpl w:val="423EB5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A61F44"/>
    <w:multiLevelType w:val="multilevel"/>
    <w:tmpl w:val="55EE169A"/>
    <w:lvl w:ilvl="0">
      <w:start w:val="1"/>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8"/>
  </w:num>
  <w:num w:numId="2">
    <w:abstractNumId w:val="30"/>
  </w:num>
  <w:num w:numId="3">
    <w:abstractNumId w:val="16"/>
  </w:num>
  <w:num w:numId="4">
    <w:abstractNumId w:val="26"/>
  </w:num>
  <w:num w:numId="5">
    <w:abstractNumId w:val="11"/>
  </w:num>
  <w:num w:numId="6">
    <w:abstractNumId w:val="3"/>
  </w:num>
  <w:num w:numId="7">
    <w:abstractNumId w:val="24"/>
  </w:num>
  <w:num w:numId="8">
    <w:abstractNumId w:val="9"/>
  </w:num>
  <w:num w:numId="9">
    <w:abstractNumId w:val="32"/>
  </w:num>
  <w:num w:numId="10">
    <w:abstractNumId w:val="27"/>
  </w:num>
  <w:num w:numId="11">
    <w:abstractNumId w:val="29"/>
  </w:num>
  <w:num w:numId="12">
    <w:abstractNumId w:val="28"/>
  </w:num>
  <w:num w:numId="13">
    <w:abstractNumId w:val="7"/>
  </w:num>
  <w:num w:numId="14">
    <w:abstractNumId w:val="13"/>
  </w:num>
  <w:num w:numId="15">
    <w:abstractNumId w:val="1"/>
  </w:num>
  <w:num w:numId="16">
    <w:abstractNumId w:val="17"/>
  </w:num>
  <w:num w:numId="17">
    <w:abstractNumId w:val="15"/>
  </w:num>
  <w:num w:numId="18">
    <w:abstractNumId w:val="0"/>
  </w:num>
  <w:num w:numId="19">
    <w:abstractNumId w:val="8"/>
  </w:num>
  <w:num w:numId="20">
    <w:abstractNumId w:val="14"/>
  </w:num>
  <w:num w:numId="21">
    <w:abstractNumId w:val="20"/>
  </w:num>
  <w:num w:numId="22">
    <w:abstractNumId w:val="6"/>
  </w:num>
  <w:num w:numId="23">
    <w:abstractNumId w:val="23"/>
  </w:num>
  <w:num w:numId="24">
    <w:abstractNumId w:val="4"/>
  </w:num>
  <w:num w:numId="25">
    <w:abstractNumId w:val="19"/>
  </w:num>
  <w:num w:numId="26">
    <w:abstractNumId w:val="10"/>
  </w:num>
  <w:num w:numId="27">
    <w:abstractNumId w:val="5"/>
  </w:num>
  <w:num w:numId="28">
    <w:abstractNumId w:val="12"/>
  </w:num>
  <w:num w:numId="29">
    <w:abstractNumId w:val="22"/>
  </w:num>
  <w:num w:numId="30">
    <w:abstractNumId w:val="2"/>
  </w:num>
  <w:num w:numId="31">
    <w:abstractNumId w:val="31"/>
  </w:num>
  <w:num w:numId="32">
    <w:abstractNumId w:val="2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83"/>
    <w:rsid w:val="00000661"/>
    <w:rsid w:val="000010D2"/>
    <w:rsid w:val="00002D24"/>
    <w:rsid w:val="00003A22"/>
    <w:rsid w:val="00003EAD"/>
    <w:rsid w:val="0000430E"/>
    <w:rsid w:val="00005005"/>
    <w:rsid w:val="00005AD4"/>
    <w:rsid w:val="00007B07"/>
    <w:rsid w:val="000111FA"/>
    <w:rsid w:val="000135D6"/>
    <w:rsid w:val="00014F3B"/>
    <w:rsid w:val="00015B98"/>
    <w:rsid w:val="0001674B"/>
    <w:rsid w:val="00017410"/>
    <w:rsid w:val="00017B67"/>
    <w:rsid w:val="00020246"/>
    <w:rsid w:val="00022534"/>
    <w:rsid w:val="000236E3"/>
    <w:rsid w:val="0002400C"/>
    <w:rsid w:val="0003017F"/>
    <w:rsid w:val="00030892"/>
    <w:rsid w:val="0003194B"/>
    <w:rsid w:val="00031FF8"/>
    <w:rsid w:val="00035048"/>
    <w:rsid w:val="0003531A"/>
    <w:rsid w:val="00035E9A"/>
    <w:rsid w:val="00036BD0"/>
    <w:rsid w:val="000403E1"/>
    <w:rsid w:val="00041B7D"/>
    <w:rsid w:val="000436BB"/>
    <w:rsid w:val="000446E1"/>
    <w:rsid w:val="00045C5E"/>
    <w:rsid w:val="0005198E"/>
    <w:rsid w:val="0005438F"/>
    <w:rsid w:val="00061BC9"/>
    <w:rsid w:val="00061BDF"/>
    <w:rsid w:val="00062827"/>
    <w:rsid w:val="00063109"/>
    <w:rsid w:val="00063425"/>
    <w:rsid w:val="0006343B"/>
    <w:rsid w:val="000647A1"/>
    <w:rsid w:val="0006668A"/>
    <w:rsid w:val="00067EC2"/>
    <w:rsid w:val="00071D12"/>
    <w:rsid w:val="000720B0"/>
    <w:rsid w:val="00072BFD"/>
    <w:rsid w:val="00074FE2"/>
    <w:rsid w:val="0007776C"/>
    <w:rsid w:val="00077C16"/>
    <w:rsid w:val="00083FFA"/>
    <w:rsid w:val="000849AC"/>
    <w:rsid w:val="00085CFE"/>
    <w:rsid w:val="00085F22"/>
    <w:rsid w:val="00090E6A"/>
    <w:rsid w:val="00091AD4"/>
    <w:rsid w:val="00091C88"/>
    <w:rsid w:val="000933F1"/>
    <w:rsid w:val="0009404F"/>
    <w:rsid w:val="000952B9"/>
    <w:rsid w:val="00095864"/>
    <w:rsid w:val="000A0D4A"/>
    <w:rsid w:val="000A1238"/>
    <w:rsid w:val="000A1F9D"/>
    <w:rsid w:val="000A6194"/>
    <w:rsid w:val="000A6543"/>
    <w:rsid w:val="000A694F"/>
    <w:rsid w:val="000B056C"/>
    <w:rsid w:val="000B07D7"/>
    <w:rsid w:val="000B213E"/>
    <w:rsid w:val="000B26E9"/>
    <w:rsid w:val="000B5D3E"/>
    <w:rsid w:val="000B70F9"/>
    <w:rsid w:val="000B761B"/>
    <w:rsid w:val="000B779C"/>
    <w:rsid w:val="000B7800"/>
    <w:rsid w:val="000C0AC2"/>
    <w:rsid w:val="000C0B8F"/>
    <w:rsid w:val="000C0BCE"/>
    <w:rsid w:val="000C1974"/>
    <w:rsid w:val="000C20E5"/>
    <w:rsid w:val="000C2875"/>
    <w:rsid w:val="000C3F3F"/>
    <w:rsid w:val="000C51F2"/>
    <w:rsid w:val="000D0C6C"/>
    <w:rsid w:val="000D0E28"/>
    <w:rsid w:val="000D0FF2"/>
    <w:rsid w:val="000D28DD"/>
    <w:rsid w:val="000D3021"/>
    <w:rsid w:val="000D310A"/>
    <w:rsid w:val="000D51AB"/>
    <w:rsid w:val="000D59CB"/>
    <w:rsid w:val="000D7A6F"/>
    <w:rsid w:val="000E202B"/>
    <w:rsid w:val="000E217B"/>
    <w:rsid w:val="000E271D"/>
    <w:rsid w:val="000E51D2"/>
    <w:rsid w:val="000E643E"/>
    <w:rsid w:val="000F0858"/>
    <w:rsid w:val="000F0E17"/>
    <w:rsid w:val="000F57D8"/>
    <w:rsid w:val="000F6726"/>
    <w:rsid w:val="0010020B"/>
    <w:rsid w:val="00101527"/>
    <w:rsid w:val="00101792"/>
    <w:rsid w:val="00102505"/>
    <w:rsid w:val="00111208"/>
    <w:rsid w:val="0011134F"/>
    <w:rsid w:val="00111C1B"/>
    <w:rsid w:val="00115A57"/>
    <w:rsid w:val="0011795F"/>
    <w:rsid w:val="00120807"/>
    <w:rsid w:val="00122496"/>
    <w:rsid w:val="00122974"/>
    <w:rsid w:val="001249D4"/>
    <w:rsid w:val="001255F4"/>
    <w:rsid w:val="001259BD"/>
    <w:rsid w:val="0012661A"/>
    <w:rsid w:val="00126AD6"/>
    <w:rsid w:val="00127011"/>
    <w:rsid w:val="00127BF7"/>
    <w:rsid w:val="00127E04"/>
    <w:rsid w:val="0013065D"/>
    <w:rsid w:val="00131300"/>
    <w:rsid w:val="001332F4"/>
    <w:rsid w:val="001339E7"/>
    <w:rsid w:val="00134A9E"/>
    <w:rsid w:val="00134FA0"/>
    <w:rsid w:val="001352D4"/>
    <w:rsid w:val="001354D1"/>
    <w:rsid w:val="00136CB3"/>
    <w:rsid w:val="00136CD8"/>
    <w:rsid w:val="001409F0"/>
    <w:rsid w:val="00140FDB"/>
    <w:rsid w:val="0014354A"/>
    <w:rsid w:val="00144883"/>
    <w:rsid w:val="00144D9E"/>
    <w:rsid w:val="00150946"/>
    <w:rsid w:val="00150FAA"/>
    <w:rsid w:val="00153498"/>
    <w:rsid w:val="00153552"/>
    <w:rsid w:val="00153ADB"/>
    <w:rsid w:val="001551E6"/>
    <w:rsid w:val="00155206"/>
    <w:rsid w:val="0016193D"/>
    <w:rsid w:val="00162261"/>
    <w:rsid w:val="00162E70"/>
    <w:rsid w:val="00163162"/>
    <w:rsid w:val="00164052"/>
    <w:rsid w:val="001655DA"/>
    <w:rsid w:val="00170F82"/>
    <w:rsid w:val="0017256D"/>
    <w:rsid w:val="00173988"/>
    <w:rsid w:val="00174C57"/>
    <w:rsid w:val="0017763F"/>
    <w:rsid w:val="001777E9"/>
    <w:rsid w:val="00181919"/>
    <w:rsid w:val="00183A7A"/>
    <w:rsid w:val="001849A9"/>
    <w:rsid w:val="00187065"/>
    <w:rsid w:val="00187941"/>
    <w:rsid w:val="00192BDD"/>
    <w:rsid w:val="0019393F"/>
    <w:rsid w:val="00195580"/>
    <w:rsid w:val="00195E05"/>
    <w:rsid w:val="00196281"/>
    <w:rsid w:val="0019672B"/>
    <w:rsid w:val="00196735"/>
    <w:rsid w:val="00197363"/>
    <w:rsid w:val="001A1B4B"/>
    <w:rsid w:val="001A34A0"/>
    <w:rsid w:val="001A3A9C"/>
    <w:rsid w:val="001A3CDB"/>
    <w:rsid w:val="001A3F58"/>
    <w:rsid w:val="001A67AB"/>
    <w:rsid w:val="001A6BBE"/>
    <w:rsid w:val="001B1F49"/>
    <w:rsid w:val="001B3371"/>
    <w:rsid w:val="001B3BA3"/>
    <w:rsid w:val="001B4F78"/>
    <w:rsid w:val="001B581F"/>
    <w:rsid w:val="001B6208"/>
    <w:rsid w:val="001B7459"/>
    <w:rsid w:val="001C16F8"/>
    <w:rsid w:val="001C22EC"/>
    <w:rsid w:val="001C26F7"/>
    <w:rsid w:val="001C5B68"/>
    <w:rsid w:val="001C5D1E"/>
    <w:rsid w:val="001C77B0"/>
    <w:rsid w:val="001D2294"/>
    <w:rsid w:val="001D22B2"/>
    <w:rsid w:val="001D2E9B"/>
    <w:rsid w:val="001D35F2"/>
    <w:rsid w:val="001D4433"/>
    <w:rsid w:val="001E055F"/>
    <w:rsid w:val="001E08D4"/>
    <w:rsid w:val="001E2336"/>
    <w:rsid w:val="001E501D"/>
    <w:rsid w:val="001E62A0"/>
    <w:rsid w:val="001E7744"/>
    <w:rsid w:val="001E7B28"/>
    <w:rsid w:val="001F0D64"/>
    <w:rsid w:val="001F1FB3"/>
    <w:rsid w:val="001F331D"/>
    <w:rsid w:val="001F380B"/>
    <w:rsid w:val="002066B3"/>
    <w:rsid w:val="0020763B"/>
    <w:rsid w:val="002078EB"/>
    <w:rsid w:val="002100D8"/>
    <w:rsid w:val="0021277A"/>
    <w:rsid w:val="002144A8"/>
    <w:rsid w:val="00214DA8"/>
    <w:rsid w:val="00215816"/>
    <w:rsid w:val="002168A2"/>
    <w:rsid w:val="00217881"/>
    <w:rsid w:val="00221336"/>
    <w:rsid w:val="00224050"/>
    <w:rsid w:val="0022444E"/>
    <w:rsid w:val="00225CB0"/>
    <w:rsid w:val="002263BB"/>
    <w:rsid w:val="00226B63"/>
    <w:rsid w:val="00226C91"/>
    <w:rsid w:val="002316C6"/>
    <w:rsid w:val="00231A17"/>
    <w:rsid w:val="00231BBF"/>
    <w:rsid w:val="00231E6A"/>
    <w:rsid w:val="00233106"/>
    <w:rsid w:val="002335C8"/>
    <w:rsid w:val="002347DC"/>
    <w:rsid w:val="00235ED2"/>
    <w:rsid w:val="00236939"/>
    <w:rsid w:val="00236F93"/>
    <w:rsid w:val="00240CA8"/>
    <w:rsid w:val="00241322"/>
    <w:rsid w:val="00242071"/>
    <w:rsid w:val="00246DA5"/>
    <w:rsid w:val="002471CB"/>
    <w:rsid w:val="002472F8"/>
    <w:rsid w:val="002477B5"/>
    <w:rsid w:val="002503A9"/>
    <w:rsid w:val="00255BF0"/>
    <w:rsid w:val="002610D6"/>
    <w:rsid w:val="0026242C"/>
    <w:rsid w:val="00263652"/>
    <w:rsid w:val="002664A6"/>
    <w:rsid w:val="00267CAB"/>
    <w:rsid w:val="0027010C"/>
    <w:rsid w:val="00270A02"/>
    <w:rsid w:val="00270C3D"/>
    <w:rsid w:val="002714B1"/>
    <w:rsid w:val="00271FAE"/>
    <w:rsid w:val="00273CF8"/>
    <w:rsid w:val="002760B7"/>
    <w:rsid w:val="002765A5"/>
    <w:rsid w:val="00276F2D"/>
    <w:rsid w:val="00277382"/>
    <w:rsid w:val="00280848"/>
    <w:rsid w:val="002815B7"/>
    <w:rsid w:val="0028248C"/>
    <w:rsid w:val="00284459"/>
    <w:rsid w:val="00285171"/>
    <w:rsid w:val="002871CC"/>
    <w:rsid w:val="00291AF5"/>
    <w:rsid w:val="00292231"/>
    <w:rsid w:val="0029525F"/>
    <w:rsid w:val="00296029"/>
    <w:rsid w:val="002967C6"/>
    <w:rsid w:val="00297214"/>
    <w:rsid w:val="002A175B"/>
    <w:rsid w:val="002A1EF4"/>
    <w:rsid w:val="002A4E8E"/>
    <w:rsid w:val="002A602A"/>
    <w:rsid w:val="002A69D4"/>
    <w:rsid w:val="002A6CA0"/>
    <w:rsid w:val="002B0AA4"/>
    <w:rsid w:val="002B2903"/>
    <w:rsid w:val="002B357F"/>
    <w:rsid w:val="002B3D3E"/>
    <w:rsid w:val="002B4254"/>
    <w:rsid w:val="002B4581"/>
    <w:rsid w:val="002B4B68"/>
    <w:rsid w:val="002B67E0"/>
    <w:rsid w:val="002C0607"/>
    <w:rsid w:val="002C1964"/>
    <w:rsid w:val="002C1D70"/>
    <w:rsid w:val="002C47D2"/>
    <w:rsid w:val="002C69A6"/>
    <w:rsid w:val="002D0A34"/>
    <w:rsid w:val="002D1269"/>
    <w:rsid w:val="002D2D27"/>
    <w:rsid w:val="002D43D8"/>
    <w:rsid w:val="002D4F59"/>
    <w:rsid w:val="002E068E"/>
    <w:rsid w:val="002E2D81"/>
    <w:rsid w:val="002E3109"/>
    <w:rsid w:val="002E3B8E"/>
    <w:rsid w:val="002E4623"/>
    <w:rsid w:val="002E5369"/>
    <w:rsid w:val="002E5450"/>
    <w:rsid w:val="002E65A6"/>
    <w:rsid w:val="002F205B"/>
    <w:rsid w:val="002F382D"/>
    <w:rsid w:val="002F4493"/>
    <w:rsid w:val="002F4A80"/>
    <w:rsid w:val="002F58D9"/>
    <w:rsid w:val="00300422"/>
    <w:rsid w:val="00300489"/>
    <w:rsid w:val="00300D17"/>
    <w:rsid w:val="00300D84"/>
    <w:rsid w:val="003038E2"/>
    <w:rsid w:val="00303E50"/>
    <w:rsid w:val="00303EDF"/>
    <w:rsid w:val="00306A66"/>
    <w:rsid w:val="00306EEC"/>
    <w:rsid w:val="003072BE"/>
    <w:rsid w:val="003072CD"/>
    <w:rsid w:val="003077E0"/>
    <w:rsid w:val="00310048"/>
    <w:rsid w:val="0031039D"/>
    <w:rsid w:val="0031054B"/>
    <w:rsid w:val="00310C1D"/>
    <w:rsid w:val="00312182"/>
    <w:rsid w:val="003141D3"/>
    <w:rsid w:val="003160D9"/>
    <w:rsid w:val="00316C90"/>
    <w:rsid w:val="00316D31"/>
    <w:rsid w:val="00317164"/>
    <w:rsid w:val="00317658"/>
    <w:rsid w:val="003207EA"/>
    <w:rsid w:val="00320D21"/>
    <w:rsid w:val="00321834"/>
    <w:rsid w:val="00322E77"/>
    <w:rsid w:val="00324D13"/>
    <w:rsid w:val="00324F4A"/>
    <w:rsid w:val="00325631"/>
    <w:rsid w:val="003265E4"/>
    <w:rsid w:val="00330159"/>
    <w:rsid w:val="00334FB7"/>
    <w:rsid w:val="003356C0"/>
    <w:rsid w:val="00337542"/>
    <w:rsid w:val="003425A4"/>
    <w:rsid w:val="00342B55"/>
    <w:rsid w:val="00342B80"/>
    <w:rsid w:val="00343424"/>
    <w:rsid w:val="00343792"/>
    <w:rsid w:val="00344470"/>
    <w:rsid w:val="003453D2"/>
    <w:rsid w:val="003467F3"/>
    <w:rsid w:val="00346F77"/>
    <w:rsid w:val="00351FBC"/>
    <w:rsid w:val="00353575"/>
    <w:rsid w:val="003535B0"/>
    <w:rsid w:val="00354719"/>
    <w:rsid w:val="00356850"/>
    <w:rsid w:val="0035768F"/>
    <w:rsid w:val="0036294A"/>
    <w:rsid w:val="00363CFB"/>
    <w:rsid w:val="00364432"/>
    <w:rsid w:val="0036543B"/>
    <w:rsid w:val="003679A3"/>
    <w:rsid w:val="003727E8"/>
    <w:rsid w:val="00373531"/>
    <w:rsid w:val="00374607"/>
    <w:rsid w:val="00375AE1"/>
    <w:rsid w:val="003772C3"/>
    <w:rsid w:val="003775E0"/>
    <w:rsid w:val="00381546"/>
    <w:rsid w:val="00384C8B"/>
    <w:rsid w:val="00385DFA"/>
    <w:rsid w:val="00387013"/>
    <w:rsid w:val="003904B1"/>
    <w:rsid w:val="00391FF2"/>
    <w:rsid w:val="00392473"/>
    <w:rsid w:val="003928CE"/>
    <w:rsid w:val="00394D78"/>
    <w:rsid w:val="0039585F"/>
    <w:rsid w:val="00396FEB"/>
    <w:rsid w:val="003971C0"/>
    <w:rsid w:val="0039774C"/>
    <w:rsid w:val="00397EF1"/>
    <w:rsid w:val="003A3686"/>
    <w:rsid w:val="003A3CA5"/>
    <w:rsid w:val="003A7184"/>
    <w:rsid w:val="003A7C81"/>
    <w:rsid w:val="003B398C"/>
    <w:rsid w:val="003B65ED"/>
    <w:rsid w:val="003B67AB"/>
    <w:rsid w:val="003C069C"/>
    <w:rsid w:val="003C09A4"/>
    <w:rsid w:val="003C142A"/>
    <w:rsid w:val="003C14B9"/>
    <w:rsid w:val="003C17B1"/>
    <w:rsid w:val="003C1938"/>
    <w:rsid w:val="003C2A89"/>
    <w:rsid w:val="003C32F5"/>
    <w:rsid w:val="003C3B95"/>
    <w:rsid w:val="003C4124"/>
    <w:rsid w:val="003C4278"/>
    <w:rsid w:val="003C592F"/>
    <w:rsid w:val="003C6277"/>
    <w:rsid w:val="003C743B"/>
    <w:rsid w:val="003C785A"/>
    <w:rsid w:val="003C7B5F"/>
    <w:rsid w:val="003D1E04"/>
    <w:rsid w:val="003D226C"/>
    <w:rsid w:val="003D2960"/>
    <w:rsid w:val="003D2AD5"/>
    <w:rsid w:val="003D424A"/>
    <w:rsid w:val="003D5F9A"/>
    <w:rsid w:val="003D70F6"/>
    <w:rsid w:val="003D7A8D"/>
    <w:rsid w:val="003E05B9"/>
    <w:rsid w:val="003E1989"/>
    <w:rsid w:val="003E1D0B"/>
    <w:rsid w:val="003E1FA9"/>
    <w:rsid w:val="003E1FCA"/>
    <w:rsid w:val="003E2EC0"/>
    <w:rsid w:val="003E374A"/>
    <w:rsid w:val="003E3FA3"/>
    <w:rsid w:val="003E65DB"/>
    <w:rsid w:val="003E66FE"/>
    <w:rsid w:val="003E70B5"/>
    <w:rsid w:val="003F032D"/>
    <w:rsid w:val="003F1FDD"/>
    <w:rsid w:val="003F22F2"/>
    <w:rsid w:val="003F5451"/>
    <w:rsid w:val="003F58CA"/>
    <w:rsid w:val="003F5C35"/>
    <w:rsid w:val="003F5C9B"/>
    <w:rsid w:val="003F7895"/>
    <w:rsid w:val="0040011A"/>
    <w:rsid w:val="00403747"/>
    <w:rsid w:val="00403F9F"/>
    <w:rsid w:val="0040481E"/>
    <w:rsid w:val="0040484B"/>
    <w:rsid w:val="00404E91"/>
    <w:rsid w:val="00405797"/>
    <w:rsid w:val="00412EF2"/>
    <w:rsid w:val="00414732"/>
    <w:rsid w:val="004148A1"/>
    <w:rsid w:val="00415FB5"/>
    <w:rsid w:val="004208F1"/>
    <w:rsid w:val="0042408F"/>
    <w:rsid w:val="0042438C"/>
    <w:rsid w:val="0042565F"/>
    <w:rsid w:val="004256B8"/>
    <w:rsid w:val="004259D5"/>
    <w:rsid w:val="004259EF"/>
    <w:rsid w:val="00425F76"/>
    <w:rsid w:val="00432E2C"/>
    <w:rsid w:val="00432F13"/>
    <w:rsid w:val="00433C31"/>
    <w:rsid w:val="00434911"/>
    <w:rsid w:val="00435A99"/>
    <w:rsid w:val="00437459"/>
    <w:rsid w:val="00437677"/>
    <w:rsid w:val="00437F0F"/>
    <w:rsid w:val="00445225"/>
    <w:rsid w:val="00447D92"/>
    <w:rsid w:val="00450C15"/>
    <w:rsid w:val="00451EC5"/>
    <w:rsid w:val="00451FAF"/>
    <w:rsid w:val="004523DA"/>
    <w:rsid w:val="00453B13"/>
    <w:rsid w:val="004542F0"/>
    <w:rsid w:val="00456099"/>
    <w:rsid w:val="00457167"/>
    <w:rsid w:val="00460C20"/>
    <w:rsid w:val="00461024"/>
    <w:rsid w:val="004650C6"/>
    <w:rsid w:val="00466E03"/>
    <w:rsid w:val="00471897"/>
    <w:rsid w:val="00472E1B"/>
    <w:rsid w:val="004761FC"/>
    <w:rsid w:val="0047678D"/>
    <w:rsid w:val="0047735F"/>
    <w:rsid w:val="00480C3A"/>
    <w:rsid w:val="00483074"/>
    <w:rsid w:val="00487A0B"/>
    <w:rsid w:val="00487D14"/>
    <w:rsid w:val="00490518"/>
    <w:rsid w:val="00491551"/>
    <w:rsid w:val="00491D29"/>
    <w:rsid w:val="00494C84"/>
    <w:rsid w:val="0049530C"/>
    <w:rsid w:val="004A09F2"/>
    <w:rsid w:val="004A2E12"/>
    <w:rsid w:val="004A414B"/>
    <w:rsid w:val="004A4490"/>
    <w:rsid w:val="004A5CF5"/>
    <w:rsid w:val="004A6728"/>
    <w:rsid w:val="004A7935"/>
    <w:rsid w:val="004B306A"/>
    <w:rsid w:val="004B4957"/>
    <w:rsid w:val="004B5A9C"/>
    <w:rsid w:val="004C12C3"/>
    <w:rsid w:val="004C2203"/>
    <w:rsid w:val="004C2E4A"/>
    <w:rsid w:val="004C33E6"/>
    <w:rsid w:val="004C3674"/>
    <w:rsid w:val="004C442F"/>
    <w:rsid w:val="004C49C4"/>
    <w:rsid w:val="004C4EB7"/>
    <w:rsid w:val="004D0D8A"/>
    <w:rsid w:val="004D115B"/>
    <w:rsid w:val="004D1F8F"/>
    <w:rsid w:val="004D323C"/>
    <w:rsid w:val="004D5B0C"/>
    <w:rsid w:val="004D6E94"/>
    <w:rsid w:val="004E03DD"/>
    <w:rsid w:val="004E49A3"/>
    <w:rsid w:val="004E5E6D"/>
    <w:rsid w:val="004E6098"/>
    <w:rsid w:val="004E6B3A"/>
    <w:rsid w:val="004E784F"/>
    <w:rsid w:val="004E7A34"/>
    <w:rsid w:val="004F003E"/>
    <w:rsid w:val="004F04FA"/>
    <w:rsid w:val="004F05E1"/>
    <w:rsid w:val="004F095E"/>
    <w:rsid w:val="004F0E97"/>
    <w:rsid w:val="004F2869"/>
    <w:rsid w:val="004F4022"/>
    <w:rsid w:val="004F4886"/>
    <w:rsid w:val="004F5065"/>
    <w:rsid w:val="004F585A"/>
    <w:rsid w:val="00501FDB"/>
    <w:rsid w:val="0050331C"/>
    <w:rsid w:val="00503DC1"/>
    <w:rsid w:val="005062CF"/>
    <w:rsid w:val="00506F64"/>
    <w:rsid w:val="0050764A"/>
    <w:rsid w:val="005123BF"/>
    <w:rsid w:val="0051361C"/>
    <w:rsid w:val="00515501"/>
    <w:rsid w:val="005155BA"/>
    <w:rsid w:val="00515E88"/>
    <w:rsid w:val="005162B6"/>
    <w:rsid w:val="00516DDA"/>
    <w:rsid w:val="00520276"/>
    <w:rsid w:val="00520491"/>
    <w:rsid w:val="00523527"/>
    <w:rsid w:val="005254BF"/>
    <w:rsid w:val="005269F2"/>
    <w:rsid w:val="00527B94"/>
    <w:rsid w:val="005316EF"/>
    <w:rsid w:val="00531F9D"/>
    <w:rsid w:val="00533E44"/>
    <w:rsid w:val="00533EA9"/>
    <w:rsid w:val="00535093"/>
    <w:rsid w:val="00535A51"/>
    <w:rsid w:val="00541A25"/>
    <w:rsid w:val="0055074E"/>
    <w:rsid w:val="00550879"/>
    <w:rsid w:val="00550A26"/>
    <w:rsid w:val="0055121E"/>
    <w:rsid w:val="00553E9B"/>
    <w:rsid w:val="0055440B"/>
    <w:rsid w:val="00555786"/>
    <w:rsid w:val="00556465"/>
    <w:rsid w:val="00557F21"/>
    <w:rsid w:val="00561A33"/>
    <w:rsid w:val="00561EB5"/>
    <w:rsid w:val="00561F23"/>
    <w:rsid w:val="00562B3B"/>
    <w:rsid w:val="00562C60"/>
    <w:rsid w:val="00564CD2"/>
    <w:rsid w:val="00565663"/>
    <w:rsid w:val="00566F2B"/>
    <w:rsid w:val="00567291"/>
    <w:rsid w:val="00570F4F"/>
    <w:rsid w:val="005718E7"/>
    <w:rsid w:val="00572312"/>
    <w:rsid w:val="00574487"/>
    <w:rsid w:val="005752F2"/>
    <w:rsid w:val="00575C06"/>
    <w:rsid w:val="005766B1"/>
    <w:rsid w:val="0058002B"/>
    <w:rsid w:val="00580D0D"/>
    <w:rsid w:val="00581015"/>
    <w:rsid w:val="0058405B"/>
    <w:rsid w:val="00586F6F"/>
    <w:rsid w:val="0058753A"/>
    <w:rsid w:val="00587CF8"/>
    <w:rsid w:val="005925AD"/>
    <w:rsid w:val="005965CA"/>
    <w:rsid w:val="0059733D"/>
    <w:rsid w:val="00597A45"/>
    <w:rsid w:val="005A0E97"/>
    <w:rsid w:val="005A1632"/>
    <w:rsid w:val="005A3340"/>
    <w:rsid w:val="005A4C33"/>
    <w:rsid w:val="005A6FA7"/>
    <w:rsid w:val="005B0D5C"/>
    <w:rsid w:val="005B1BC7"/>
    <w:rsid w:val="005B2E48"/>
    <w:rsid w:val="005B3028"/>
    <w:rsid w:val="005B34DB"/>
    <w:rsid w:val="005B7573"/>
    <w:rsid w:val="005C0BE2"/>
    <w:rsid w:val="005C11A7"/>
    <w:rsid w:val="005C33A5"/>
    <w:rsid w:val="005C5301"/>
    <w:rsid w:val="005C72F8"/>
    <w:rsid w:val="005D01D0"/>
    <w:rsid w:val="005D0BA3"/>
    <w:rsid w:val="005D17DB"/>
    <w:rsid w:val="005D1F07"/>
    <w:rsid w:val="005D2303"/>
    <w:rsid w:val="005D242F"/>
    <w:rsid w:val="005D2921"/>
    <w:rsid w:val="005D2F60"/>
    <w:rsid w:val="005E008C"/>
    <w:rsid w:val="005E06E2"/>
    <w:rsid w:val="005E0FC9"/>
    <w:rsid w:val="005E1965"/>
    <w:rsid w:val="005E360A"/>
    <w:rsid w:val="005E4391"/>
    <w:rsid w:val="005E4A94"/>
    <w:rsid w:val="005E5816"/>
    <w:rsid w:val="005E61E7"/>
    <w:rsid w:val="005E722C"/>
    <w:rsid w:val="005F20C4"/>
    <w:rsid w:val="005F2480"/>
    <w:rsid w:val="005F3432"/>
    <w:rsid w:val="005F4A2D"/>
    <w:rsid w:val="005F4B7A"/>
    <w:rsid w:val="005F4F02"/>
    <w:rsid w:val="005F77FB"/>
    <w:rsid w:val="005F7F07"/>
    <w:rsid w:val="00600B65"/>
    <w:rsid w:val="00600CD7"/>
    <w:rsid w:val="006038B2"/>
    <w:rsid w:val="00604A9A"/>
    <w:rsid w:val="00606E58"/>
    <w:rsid w:val="00610517"/>
    <w:rsid w:val="006136D9"/>
    <w:rsid w:val="006154F6"/>
    <w:rsid w:val="00616B64"/>
    <w:rsid w:val="006229DD"/>
    <w:rsid w:val="00623111"/>
    <w:rsid w:val="00623AAC"/>
    <w:rsid w:val="00624702"/>
    <w:rsid w:val="006249EB"/>
    <w:rsid w:val="006249F6"/>
    <w:rsid w:val="00627018"/>
    <w:rsid w:val="00630B85"/>
    <w:rsid w:val="006316CF"/>
    <w:rsid w:val="00633174"/>
    <w:rsid w:val="0063323D"/>
    <w:rsid w:val="00633A10"/>
    <w:rsid w:val="00635749"/>
    <w:rsid w:val="00640146"/>
    <w:rsid w:val="00641D24"/>
    <w:rsid w:val="00642AE5"/>
    <w:rsid w:val="00650453"/>
    <w:rsid w:val="00651073"/>
    <w:rsid w:val="0065149D"/>
    <w:rsid w:val="006522D7"/>
    <w:rsid w:val="0065238D"/>
    <w:rsid w:val="00652B6A"/>
    <w:rsid w:val="00654109"/>
    <w:rsid w:val="006541A0"/>
    <w:rsid w:val="00654F4B"/>
    <w:rsid w:val="00655286"/>
    <w:rsid w:val="006567E0"/>
    <w:rsid w:val="00661826"/>
    <w:rsid w:val="00662016"/>
    <w:rsid w:val="00664777"/>
    <w:rsid w:val="00664D05"/>
    <w:rsid w:val="00666AF7"/>
    <w:rsid w:val="00667CCF"/>
    <w:rsid w:val="006747FB"/>
    <w:rsid w:val="00674E61"/>
    <w:rsid w:val="0067709F"/>
    <w:rsid w:val="00680381"/>
    <w:rsid w:val="00683E36"/>
    <w:rsid w:val="00687825"/>
    <w:rsid w:val="006915B3"/>
    <w:rsid w:val="00694ABF"/>
    <w:rsid w:val="006950E0"/>
    <w:rsid w:val="006977D9"/>
    <w:rsid w:val="006A16E2"/>
    <w:rsid w:val="006A3668"/>
    <w:rsid w:val="006A36DD"/>
    <w:rsid w:val="006A71CA"/>
    <w:rsid w:val="006A7699"/>
    <w:rsid w:val="006B26FC"/>
    <w:rsid w:val="006B61E2"/>
    <w:rsid w:val="006B7526"/>
    <w:rsid w:val="006C2B4B"/>
    <w:rsid w:val="006D0057"/>
    <w:rsid w:val="006D055E"/>
    <w:rsid w:val="006D1AB8"/>
    <w:rsid w:val="006D48A1"/>
    <w:rsid w:val="006D48B4"/>
    <w:rsid w:val="006D48DC"/>
    <w:rsid w:val="006E0DBA"/>
    <w:rsid w:val="006E1CAD"/>
    <w:rsid w:val="006E2C16"/>
    <w:rsid w:val="006E3777"/>
    <w:rsid w:val="006E6391"/>
    <w:rsid w:val="006E67B1"/>
    <w:rsid w:val="006E67F7"/>
    <w:rsid w:val="006F011C"/>
    <w:rsid w:val="006F0C60"/>
    <w:rsid w:val="006F1D18"/>
    <w:rsid w:val="006F2841"/>
    <w:rsid w:val="006F395B"/>
    <w:rsid w:val="006F403B"/>
    <w:rsid w:val="006F510B"/>
    <w:rsid w:val="006F7B29"/>
    <w:rsid w:val="00700B47"/>
    <w:rsid w:val="00701A07"/>
    <w:rsid w:val="00702FB6"/>
    <w:rsid w:val="00705ACB"/>
    <w:rsid w:val="00706D80"/>
    <w:rsid w:val="007103B3"/>
    <w:rsid w:val="007114FC"/>
    <w:rsid w:val="007123D5"/>
    <w:rsid w:val="00715598"/>
    <w:rsid w:val="00715E84"/>
    <w:rsid w:val="0072065E"/>
    <w:rsid w:val="007240E0"/>
    <w:rsid w:val="00724998"/>
    <w:rsid w:val="00725223"/>
    <w:rsid w:val="007259C5"/>
    <w:rsid w:val="00726660"/>
    <w:rsid w:val="007270D1"/>
    <w:rsid w:val="00727364"/>
    <w:rsid w:val="00727844"/>
    <w:rsid w:val="0073058B"/>
    <w:rsid w:val="00730C83"/>
    <w:rsid w:val="00731443"/>
    <w:rsid w:val="007318C0"/>
    <w:rsid w:val="00731BBD"/>
    <w:rsid w:val="007323FD"/>
    <w:rsid w:val="00733B5B"/>
    <w:rsid w:val="007340B9"/>
    <w:rsid w:val="00736B25"/>
    <w:rsid w:val="007374B8"/>
    <w:rsid w:val="00741BA0"/>
    <w:rsid w:val="00741FD9"/>
    <w:rsid w:val="0074394D"/>
    <w:rsid w:val="00744942"/>
    <w:rsid w:val="00744ADB"/>
    <w:rsid w:val="00744AFB"/>
    <w:rsid w:val="00744E0B"/>
    <w:rsid w:val="007455B0"/>
    <w:rsid w:val="00745E21"/>
    <w:rsid w:val="007460AF"/>
    <w:rsid w:val="0075038E"/>
    <w:rsid w:val="007509F1"/>
    <w:rsid w:val="007511FE"/>
    <w:rsid w:val="007514B0"/>
    <w:rsid w:val="00751B76"/>
    <w:rsid w:val="007522F1"/>
    <w:rsid w:val="00757B28"/>
    <w:rsid w:val="00757F75"/>
    <w:rsid w:val="00762073"/>
    <w:rsid w:val="007626AD"/>
    <w:rsid w:val="00765965"/>
    <w:rsid w:val="00767000"/>
    <w:rsid w:val="00767B43"/>
    <w:rsid w:val="00767D31"/>
    <w:rsid w:val="0077005B"/>
    <w:rsid w:val="007711C2"/>
    <w:rsid w:val="00774F37"/>
    <w:rsid w:val="00775761"/>
    <w:rsid w:val="00780515"/>
    <w:rsid w:val="007813C1"/>
    <w:rsid w:val="00781FED"/>
    <w:rsid w:val="00783CA3"/>
    <w:rsid w:val="007841FC"/>
    <w:rsid w:val="007853DA"/>
    <w:rsid w:val="00786F66"/>
    <w:rsid w:val="007901ED"/>
    <w:rsid w:val="0079090B"/>
    <w:rsid w:val="00790CF0"/>
    <w:rsid w:val="0079478E"/>
    <w:rsid w:val="007956DA"/>
    <w:rsid w:val="00797C5E"/>
    <w:rsid w:val="007A077A"/>
    <w:rsid w:val="007A09A4"/>
    <w:rsid w:val="007A1641"/>
    <w:rsid w:val="007A1C19"/>
    <w:rsid w:val="007A1F14"/>
    <w:rsid w:val="007A21F8"/>
    <w:rsid w:val="007A2313"/>
    <w:rsid w:val="007B1422"/>
    <w:rsid w:val="007B146D"/>
    <w:rsid w:val="007B1AB5"/>
    <w:rsid w:val="007B528F"/>
    <w:rsid w:val="007B6F76"/>
    <w:rsid w:val="007B7596"/>
    <w:rsid w:val="007B7609"/>
    <w:rsid w:val="007C03D5"/>
    <w:rsid w:val="007C150B"/>
    <w:rsid w:val="007C6FD5"/>
    <w:rsid w:val="007D4ABC"/>
    <w:rsid w:val="007D50E0"/>
    <w:rsid w:val="007D5628"/>
    <w:rsid w:val="007D5648"/>
    <w:rsid w:val="007D6399"/>
    <w:rsid w:val="007D7F1B"/>
    <w:rsid w:val="007E0401"/>
    <w:rsid w:val="007E0E16"/>
    <w:rsid w:val="007E57E1"/>
    <w:rsid w:val="007E65C6"/>
    <w:rsid w:val="007F17BA"/>
    <w:rsid w:val="007F3A1F"/>
    <w:rsid w:val="007F6F8E"/>
    <w:rsid w:val="007F7FAC"/>
    <w:rsid w:val="0080020F"/>
    <w:rsid w:val="00801AB1"/>
    <w:rsid w:val="0080210B"/>
    <w:rsid w:val="008047C1"/>
    <w:rsid w:val="00804A11"/>
    <w:rsid w:val="00805E5E"/>
    <w:rsid w:val="008078E0"/>
    <w:rsid w:val="00807D55"/>
    <w:rsid w:val="0081055A"/>
    <w:rsid w:val="008109B3"/>
    <w:rsid w:val="00812E6E"/>
    <w:rsid w:val="00812F01"/>
    <w:rsid w:val="00813D00"/>
    <w:rsid w:val="0081439B"/>
    <w:rsid w:val="00816A76"/>
    <w:rsid w:val="00816B18"/>
    <w:rsid w:val="0081720F"/>
    <w:rsid w:val="008200D6"/>
    <w:rsid w:val="0082010E"/>
    <w:rsid w:val="008212F5"/>
    <w:rsid w:val="008227C2"/>
    <w:rsid w:val="00823E02"/>
    <w:rsid w:val="008249E9"/>
    <w:rsid w:val="00824AC0"/>
    <w:rsid w:val="008252D5"/>
    <w:rsid w:val="008259ED"/>
    <w:rsid w:val="00825BE3"/>
    <w:rsid w:val="00825F82"/>
    <w:rsid w:val="008264C5"/>
    <w:rsid w:val="0083059D"/>
    <w:rsid w:val="00831341"/>
    <w:rsid w:val="00831FEB"/>
    <w:rsid w:val="0083336B"/>
    <w:rsid w:val="00833E69"/>
    <w:rsid w:val="00837101"/>
    <w:rsid w:val="008371BD"/>
    <w:rsid w:val="00840669"/>
    <w:rsid w:val="00841174"/>
    <w:rsid w:val="008427F7"/>
    <w:rsid w:val="00842E62"/>
    <w:rsid w:val="008441E3"/>
    <w:rsid w:val="00845390"/>
    <w:rsid w:val="00846F2A"/>
    <w:rsid w:val="00850CB0"/>
    <w:rsid w:val="00852165"/>
    <w:rsid w:val="008522B6"/>
    <w:rsid w:val="008526E4"/>
    <w:rsid w:val="00852D08"/>
    <w:rsid w:val="00855C98"/>
    <w:rsid w:val="00855E15"/>
    <w:rsid w:val="00857F2E"/>
    <w:rsid w:val="00863ADC"/>
    <w:rsid w:val="00863D85"/>
    <w:rsid w:val="00863E42"/>
    <w:rsid w:val="00864A90"/>
    <w:rsid w:val="00864C73"/>
    <w:rsid w:val="00864F1D"/>
    <w:rsid w:val="00866AE6"/>
    <w:rsid w:val="008700A8"/>
    <w:rsid w:val="00871117"/>
    <w:rsid w:val="00872F37"/>
    <w:rsid w:val="00873259"/>
    <w:rsid w:val="00873542"/>
    <w:rsid w:val="00876C9F"/>
    <w:rsid w:val="0088240C"/>
    <w:rsid w:val="00882F5D"/>
    <w:rsid w:val="00883970"/>
    <w:rsid w:val="00883D3A"/>
    <w:rsid w:val="00884C9C"/>
    <w:rsid w:val="00885875"/>
    <w:rsid w:val="00890C61"/>
    <w:rsid w:val="0089145D"/>
    <w:rsid w:val="00892BED"/>
    <w:rsid w:val="008932CB"/>
    <w:rsid w:val="00894143"/>
    <w:rsid w:val="00895F9A"/>
    <w:rsid w:val="0089769D"/>
    <w:rsid w:val="008A071D"/>
    <w:rsid w:val="008A0B22"/>
    <w:rsid w:val="008A3165"/>
    <w:rsid w:val="008A47D8"/>
    <w:rsid w:val="008A53C0"/>
    <w:rsid w:val="008A65BD"/>
    <w:rsid w:val="008A6DCE"/>
    <w:rsid w:val="008A7E1C"/>
    <w:rsid w:val="008B0079"/>
    <w:rsid w:val="008B4FD5"/>
    <w:rsid w:val="008B7BB1"/>
    <w:rsid w:val="008C0936"/>
    <w:rsid w:val="008C166B"/>
    <w:rsid w:val="008C1E61"/>
    <w:rsid w:val="008C2578"/>
    <w:rsid w:val="008C385A"/>
    <w:rsid w:val="008C3B00"/>
    <w:rsid w:val="008C4931"/>
    <w:rsid w:val="008C594A"/>
    <w:rsid w:val="008C65D5"/>
    <w:rsid w:val="008C77E5"/>
    <w:rsid w:val="008D35B1"/>
    <w:rsid w:val="008D39A2"/>
    <w:rsid w:val="008D46B0"/>
    <w:rsid w:val="008D707A"/>
    <w:rsid w:val="008E0329"/>
    <w:rsid w:val="008E03B7"/>
    <w:rsid w:val="008E0813"/>
    <w:rsid w:val="008E0DCB"/>
    <w:rsid w:val="008E0DD2"/>
    <w:rsid w:val="008E12F9"/>
    <w:rsid w:val="008E1755"/>
    <w:rsid w:val="008E19AB"/>
    <w:rsid w:val="008E245A"/>
    <w:rsid w:val="008E265C"/>
    <w:rsid w:val="008E3CAB"/>
    <w:rsid w:val="008E621E"/>
    <w:rsid w:val="008E6336"/>
    <w:rsid w:val="008F1927"/>
    <w:rsid w:val="008F22F1"/>
    <w:rsid w:val="008F28EA"/>
    <w:rsid w:val="008F321E"/>
    <w:rsid w:val="008F3996"/>
    <w:rsid w:val="008F402D"/>
    <w:rsid w:val="008F40D3"/>
    <w:rsid w:val="008F5A10"/>
    <w:rsid w:val="008F66B0"/>
    <w:rsid w:val="008F6D02"/>
    <w:rsid w:val="00900F77"/>
    <w:rsid w:val="00901931"/>
    <w:rsid w:val="0090314E"/>
    <w:rsid w:val="0090333F"/>
    <w:rsid w:val="00910075"/>
    <w:rsid w:val="00910787"/>
    <w:rsid w:val="00910A29"/>
    <w:rsid w:val="00910CC3"/>
    <w:rsid w:val="0091126E"/>
    <w:rsid w:val="00911A2C"/>
    <w:rsid w:val="00913A34"/>
    <w:rsid w:val="00914482"/>
    <w:rsid w:val="009153A5"/>
    <w:rsid w:val="00916776"/>
    <w:rsid w:val="00917165"/>
    <w:rsid w:val="00917397"/>
    <w:rsid w:val="00917B35"/>
    <w:rsid w:val="00920307"/>
    <w:rsid w:val="00925580"/>
    <w:rsid w:val="0092752C"/>
    <w:rsid w:val="00930217"/>
    <w:rsid w:val="00930E9C"/>
    <w:rsid w:val="00932322"/>
    <w:rsid w:val="00933A4E"/>
    <w:rsid w:val="00933BC5"/>
    <w:rsid w:val="00934D19"/>
    <w:rsid w:val="00935BB6"/>
    <w:rsid w:val="009366A5"/>
    <w:rsid w:val="00936D45"/>
    <w:rsid w:val="009401CC"/>
    <w:rsid w:val="00940934"/>
    <w:rsid w:val="00940CAA"/>
    <w:rsid w:val="0094134A"/>
    <w:rsid w:val="0094155B"/>
    <w:rsid w:val="009422EC"/>
    <w:rsid w:val="00942500"/>
    <w:rsid w:val="00943294"/>
    <w:rsid w:val="009446A9"/>
    <w:rsid w:val="009451E8"/>
    <w:rsid w:val="00946A44"/>
    <w:rsid w:val="00946BEA"/>
    <w:rsid w:val="00953B29"/>
    <w:rsid w:val="00953D7B"/>
    <w:rsid w:val="00954D5B"/>
    <w:rsid w:val="00955C64"/>
    <w:rsid w:val="009561F3"/>
    <w:rsid w:val="00957E91"/>
    <w:rsid w:val="00960F66"/>
    <w:rsid w:val="00961AF7"/>
    <w:rsid w:val="00962790"/>
    <w:rsid w:val="00963479"/>
    <w:rsid w:val="00965387"/>
    <w:rsid w:val="00965698"/>
    <w:rsid w:val="00966B74"/>
    <w:rsid w:val="00967AE3"/>
    <w:rsid w:val="00967F1A"/>
    <w:rsid w:val="00971914"/>
    <w:rsid w:val="00971A8A"/>
    <w:rsid w:val="00973134"/>
    <w:rsid w:val="0097381B"/>
    <w:rsid w:val="009773C3"/>
    <w:rsid w:val="00977A51"/>
    <w:rsid w:val="00983983"/>
    <w:rsid w:val="00984224"/>
    <w:rsid w:val="00984BC7"/>
    <w:rsid w:val="0098556B"/>
    <w:rsid w:val="0099186B"/>
    <w:rsid w:val="0099298A"/>
    <w:rsid w:val="00993517"/>
    <w:rsid w:val="00993FE3"/>
    <w:rsid w:val="00994F71"/>
    <w:rsid w:val="00996BC0"/>
    <w:rsid w:val="009978E9"/>
    <w:rsid w:val="009A08E9"/>
    <w:rsid w:val="009A1268"/>
    <w:rsid w:val="009A46B0"/>
    <w:rsid w:val="009A78E1"/>
    <w:rsid w:val="009B09DC"/>
    <w:rsid w:val="009B3E9B"/>
    <w:rsid w:val="009C19B3"/>
    <w:rsid w:val="009C2586"/>
    <w:rsid w:val="009C3173"/>
    <w:rsid w:val="009C3928"/>
    <w:rsid w:val="009C5F78"/>
    <w:rsid w:val="009C7428"/>
    <w:rsid w:val="009C7D5C"/>
    <w:rsid w:val="009D01CD"/>
    <w:rsid w:val="009D0470"/>
    <w:rsid w:val="009D08C0"/>
    <w:rsid w:val="009D3FC7"/>
    <w:rsid w:val="009D4E8C"/>
    <w:rsid w:val="009E3C87"/>
    <w:rsid w:val="009E45F8"/>
    <w:rsid w:val="009E4979"/>
    <w:rsid w:val="009E4B6C"/>
    <w:rsid w:val="009E5596"/>
    <w:rsid w:val="009E581A"/>
    <w:rsid w:val="009E5A77"/>
    <w:rsid w:val="009F0EA3"/>
    <w:rsid w:val="009F7FCA"/>
    <w:rsid w:val="00A01D29"/>
    <w:rsid w:val="00A044B8"/>
    <w:rsid w:val="00A04A2B"/>
    <w:rsid w:val="00A057A6"/>
    <w:rsid w:val="00A05A33"/>
    <w:rsid w:val="00A103DC"/>
    <w:rsid w:val="00A122F8"/>
    <w:rsid w:val="00A12650"/>
    <w:rsid w:val="00A1365E"/>
    <w:rsid w:val="00A1631E"/>
    <w:rsid w:val="00A20A61"/>
    <w:rsid w:val="00A217D6"/>
    <w:rsid w:val="00A22441"/>
    <w:rsid w:val="00A23222"/>
    <w:rsid w:val="00A25B79"/>
    <w:rsid w:val="00A30AD6"/>
    <w:rsid w:val="00A315A1"/>
    <w:rsid w:val="00A318CD"/>
    <w:rsid w:val="00A31DD2"/>
    <w:rsid w:val="00A31E63"/>
    <w:rsid w:val="00A32880"/>
    <w:rsid w:val="00A33CB3"/>
    <w:rsid w:val="00A33CC5"/>
    <w:rsid w:val="00A375F7"/>
    <w:rsid w:val="00A41494"/>
    <w:rsid w:val="00A423AF"/>
    <w:rsid w:val="00A44AE9"/>
    <w:rsid w:val="00A46A9E"/>
    <w:rsid w:val="00A47D49"/>
    <w:rsid w:val="00A47EDC"/>
    <w:rsid w:val="00A524C4"/>
    <w:rsid w:val="00A568BB"/>
    <w:rsid w:val="00A56F50"/>
    <w:rsid w:val="00A5705A"/>
    <w:rsid w:val="00A5709A"/>
    <w:rsid w:val="00A57C45"/>
    <w:rsid w:val="00A57DD2"/>
    <w:rsid w:val="00A604AA"/>
    <w:rsid w:val="00A60F8F"/>
    <w:rsid w:val="00A62103"/>
    <w:rsid w:val="00A62275"/>
    <w:rsid w:val="00A631A5"/>
    <w:rsid w:val="00A632E1"/>
    <w:rsid w:val="00A6371A"/>
    <w:rsid w:val="00A63BC8"/>
    <w:rsid w:val="00A642D0"/>
    <w:rsid w:val="00A64345"/>
    <w:rsid w:val="00A64406"/>
    <w:rsid w:val="00A6722F"/>
    <w:rsid w:val="00A710AF"/>
    <w:rsid w:val="00A71EB3"/>
    <w:rsid w:val="00A73A90"/>
    <w:rsid w:val="00A75BF1"/>
    <w:rsid w:val="00A77651"/>
    <w:rsid w:val="00A7792C"/>
    <w:rsid w:val="00A816B0"/>
    <w:rsid w:val="00A82931"/>
    <w:rsid w:val="00A83F79"/>
    <w:rsid w:val="00A85611"/>
    <w:rsid w:val="00A86F96"/>
    <w:rsid w:val="00A87B2D"/>
    <w:rsid w:val="00A9030F"/>
    <w:rsid w:val="00A92F18"/>
    <w:rsid w:val="00A957C4"/>
    <w:rsid w:val="00A9664C"/>
    <w:rsid w:val="00A975B1"/>
    <w:rsid w:val="00A97A2D"/>
    <w:rsid w:val="00AA65F6"/>
    <w:rsid w:val="00AA7365"/>
    <w:rsid w:val="00AB0617"/>
    <w:rsid w:val="00AB07C1"/>
    <w:rsid w:val="00AB112F"/>
    <w:rsid w:val="00AB383B"/>
    <w:rsid w:val="00AB473F"/>
    <w:rsid w:val="00AB546E"/>
    <w:rsid w:val="00AB63F1"/>
    <w:rsid w:val="00AB7E96"/>
    <w:rsid w:val="00AC005C"/>
    <w:rsid w:val="00AC2A27"/>
    <w:rsid w:val="00AC4FBA"/>
    <w:rsid w:val="00AC51C7"/>
    <w:rsid w:val="00AC51E5"/>
    <w:rsid w:val="00AC6769"/>
    <w:rsid w:val="00AD1C57"/>
    <w:rsid w:val="00AD1E3C"/>
    <w:rsid w:val="00AD394C"/>
    <w:rsid w:val="00AD45CA"/>
    <w:rsid w:val="00AE07EA"/>
    <w:rsid w:val="00AE0ADF"/>
    <w:rsid w:val="00AE4E3E"/>
    <w:rsid w:val="00AE6530"/>
    <w:rsid w:val="00AE70F4"/>
    <w:rsid w:val="00AF0A60"/>
    <w:rsid w:val="00AF2144"/>
    <w:rsid w:val="00AF4254"/>
    <w:rsid w:val="00AF4B31"/>
    <w:rsid w:val="00AF5174"/>
    <w:rsid w:val="00AF51E5"/>
    <w:rsid w:val="00AF62AA"/>
    <w:rsid w:val="00B0009F"/>
    <w:rsid w:val="00B00DCF"/>
    <w:rsid w:val="00B01A9F"/>
    <w:rsid w:val="00B03BB1"/>
    <w:rsid w:val="00B05A56"/>
    <w:rsid w:val="00B0647E"/>
    <w:rsid w:val="00B073A9"/>
    <w:rsid w:val="00B07BAB"/>
    <w:rsid w:val="00B10058"/>
    <w:rsid w:val="00B1158F"/>
    <w:rsid w:val="00B12B0D"/>
    <w:rsid w:val="00B14324"/>
    <w:rsid w:val="00B17E0C"/>
    <w:rsid w:val="00B21845"/>
    <w:rsid w:val="00B21B6A"/>
    <w:rsid w:val="00B24153"/>
    <w:rsid w:val="00B26AC8"/>
    <w:rsid w:val="00B27CD1"/>
    <w:rsid w:val="00B31BFB"/>
    <w:rsid w:val="00B322AC"/>
    <w:rsid w:val="00B32808"/>
    <w:rsid w:val="00B36346"/>
    <w:rsid w:val="00B36660"/>
    <w:rsid w:val="00B36949"/>
    <w:rsid w:val="00B370B6"/>
    <w:rsid w:val="00B4198A"/>
    <w:rsid w:val="00B42432"/>
    <w:rsid w:val="00B42639"/>
    <w:rsid w:val="00B43746"/>
    <w:rsid w:val="00B44597"/>
    <w:rsid w:val="00B45C5C"/>
    <w:rsid w:val="00B47131"/>
    <w:rsid w:val="00B47574"/>
    <w:rsid w:val="00B50615"/>
    <w:rsid w:val="00B512DB"/>
    <w:rsid w:val="00B51634"/>
    <w:rsid w:val="00B525EE"/>
    <w:rsid w:val="00B543B7"/>
    <w:rsid w:val="00B55355"/>
    <w:rsid w:val="00B569E2"/>
    <w:rsid w:val="00B57A83"/>
    <w:rsid w:val="00B61D9F"/>
    <w:rsid w:val="00B66DD6"/>
    <w:rsid w:val="00B673F2"/>
    <w:rsid w:val="00B70261"/>
    <w:rsid w:val="00B74B4A"/>
    <w:rsid w:val="00B75330"/>
    <w:rsid w:val="00B76CE6"/>
    <w:rsid w:val="00B8126D"/>
    <w:rsid w:val="00B839E0"/>
    <w:rsid w:val="00B83B8D"/>
    <w:rsid w:val="00B84BF7"/>
    <w:rsid w:val="00B84E16"/>
    <w:rsid w:val="00B90C3C"/>
    <w:rsid w:val="00B9598F"/>
    <w:rsid w:val="00B95B9B"/>
    <w:rsid w:val="00B9632B"/>
    <w:rsid w:val="00B96EDC"/>
    <w:rsid w:val="00B970B3"/>
    <w:rsid w:val="00B9736D"/>
    <w:rsid w:val="00BA1ADC"/>
    <w:rsid w:val="00BA2809"/>
    <w:rsid w:val="00BA2F0A"/>
    <w:rsid w:val="00BA6A42"/>
    <w:rsid w:val="00BA715D"/>
    <w:rsid w:val="00BB1C53"/>
    <w:rsid w:val="00BB1CC8"/>
    <w:rsid w:val="00BB260B"/>
    <w:rsid w:val="00BB278D"/>
    <w:rsid w:val="00BB280F"/>
    <w:rsid w:val="00BB3428"/>
    <w:rsid w:val="00BB3CD7"/>
    <w:rsid w:val="00BB6B9F"/>
    <w:rsid w:val="00BB78D7"/>
    <w:rsid w:val="00BC1BAA"/>
    <w:rsid w:val="00BC3B7C"/>
    <w:rsid w:val="00BC42E5"/>
    <w:rsid w:val="00BC47F6"/>
    <w:rsid w:val="00BC49F9"/>
    <w:rsid w:val="00BC4F88"/>
    <w:rsid w:val="00BC5193"/>
    <w:rsid w:val="00BC5704"/>
    <w:rsid w:val="00BD0C29"/>
    <w:rsid w:val="00BD6F39"/>
    <w:rsid w:val="00BD6FC5"/>
    <w:rsid w:val="00BD7056"/>
    <w:rsid w:val="00BD7C7B"/>
    <w:rsid w:val="00BE0283"/>
    <w:rsid w:val="00BE1DC3"/>
    <w:rsid w:val="00BE248E"/>
    <w:rsid w:val="00BE28BE"/>
    <w:rsid w:val="00BE46E7"/>
    <w:rsid w:val="00BE5393"/>
    <w:rsid w:val="00BE54A5"/>
    <w:rsid w:val="00BE59C1"/>
    <w:rsid w:val="00BE5E3F"/>
    <w:rsid w:val="00BE672D"/>
    <w:rsid w:val="00BE6776"/>
    <w:rsid w:val="00BE6876"/>
    <w:rsid w:val="00BE7A8F"/>
    <w:rsid w:val="00BF09DA"/>
    <w:rsid w:val="00BF15CA"/>
    <w:rsid w:val="00BF212D"/>
    <w:rsid w:val="00BF2312"/>
    <w:rsid w:val="00BF5AA6"/>
    <w:rsid w:val="00BF5F86"/>
    <w:rsid w:val="00BF6D1A"/>
    <w:rsid w:val="00BF7EBD"/>
    <w:rsid w:val="00C004A1"/>
    <w:rsid w:val="00C0097B"/>
    <w:rsid w:val="00C037B7"/>
    <w:rsid w:val="00C039F7"/>
    <w:rsid w:val="00C03A8B"/>
    <w:rsid w:val="00C03DB5"/>
    <w:rsid w:val="00C03E52"/>
    <w:rsid w:val="00C046AC"/>
    <w:rsid w:val="00C04BC7"/>
    <w:rsid w:val="00C100D5"/>
    <w:rsid w:val="00C106BB"/>
    <w:rsid w:val="00C112CB"/>
    <w:rsid w:val="00C11ACE"/>
    <w:rsid w:val="00C168AE"/>
    <w:rsid w:val="00C17E49"/>
    <w:rsid w:val="00C20379"/>
    <w:rsid w:val="00C20416"/>
    <w:rsid w:val="00C20EA5"/>
    <w:rsid w:val="00C2201B"/>
    <w:rsid w:val="00C2254E"/>
    <w:rsid w:val="00C23CF3"/>
    <w:rsid w:val="00C25AB4"/>
    <w:rsid w:val="00C27514"/>
    <w:rsid w:val="00C27C28"/>
    <w:rsid w:val="00C3069C"/>
    <w:rsid w:val="00C30949"/>
    <w:rsid w:val="00C35527"/>
    <w:rsid w:val="00C35BEC"/>
    <w:rsid w:val="00C362BD"/>
    <w:rsid w:val="00C36495"/>
    <w:rsid w:val="00C368B8"/>
    <w:rsid w:val="00C36990"/>
    <w:rsid w:val="00C37694"/>
    <w:rsid w:val="00C407C5"/>
    <w:rsid w:val="00C431C2"/>
    <w:rsid w:val="00C4394B"/>
    <w:rsid w:val="00C5054F"/>
    <w:rsid w:val="00C513A0"/>
    <w:rsid w:val="00C524E1"/>
    <w:rsid w:val="00C53426"/>
    <w:rsid w:val="00C535F9"/>
    <w:rsid w:val="00C53D47"/>
    <w:rsid w:val="00C55722"/>
    <w:rsid w:val="00C55734"/>
    <w:rsid w:val="00C56401"/>
    <w:rsid w:val="00C5646A"/>
    <w:rsid w:val="00C56D82"/>
    <w:rsid w:val="00C575F5"/>
    <w:rsid w:val="00C60A18"/>
    <w:rsid w:val="00C610EB"/>
    <w:rsid w:val="00C62BFF"/>
    <w:rsid w:val="00C66A3C"/>
    <w:rsid w:val="00C677DC"/>
    <w:rsid w:val="00C67E62"/>
    <w:rsid w:val="00C70207"/>
    <w:rsid w:val="00C71B56"/>
    <w:rsid w:val="00C722DD"/>
    <w:rsid w:val="00C73FDE"/>
    <w:rsid w:val="00C74BA3"/>
    <w:rsid w:val="00C7606D"/>
    <w:rsid w:val="00C831A4"/>
    <w:rsid w:val="00C83B5A"/>
    <w:rsid w:val="00C84D56"/>
    <w:rsid w:val="00C8508D"/>
    <w:rsid w:val="00C853F8"/>
    <w:rsid w:val="00C8648E"/>
    <w:rsid w:val="00C86ECC"/>
    <w:rsid w:val="00C874FA"/>
    <w:rsid w:val="00C90A47"/>
    <w:rsid w:val="00C927BA"/>
    <w:rsid w:val="00C9445D"/>
    <w:rsid w:val="00C947D1"/>
    <w:rsid w:val="00C94FB4"/>
    <w:rsid w:val="00C96A36"/>
    <w:rsid w:val="00C96D24"/>
    <w:rsid w:val="00CA0BE9"/>
    <w:rsid w:val="00CA27FC"/>
    <w:rsid w:val="00CA2EEA"/>
    <w:rsid w:val="00CA47EA"/>
    <w:rsid w:val="00CA5E42"/>
    <w:rsid w:val="00CA6ECD"/>
    <w:rsid w:val="00CA709A"/>
    <w:rsid w:val="00CA7351"/>
    <w:rsid w:val="00CA79E9"/>
    <w:rsid w:val="00CB09C8"/>
    <w:rsid w:val="00CB2371"/>
    <w:rsid w:val="00CB273E"/>
    <w:rsid w:val="00CB340A"/>
    <w:rsid w:val="00CB44E8"/>
    <w:rsid w:val="00CB61A0"/>
    <w:rsid w:val="00CB6C4C"/>
    <w:rsid w:val="00CB7539"/>
    <w:rsid w:val="00CC045B"/>
    <w:rsid w:val="00CC150E"/>
    <w:rsid w:val="00CC1CEB"/>
    <w:rsid w:val="00CC4D15"/>
    <w:rsid w:val="00CC5FE9"/>
    <w:rsid w:val="00CC6001"/>
    <w:rsid w:val="00CC61BC"/>
    <w:rsid w:val="00CC7CBD"/>
    <w:rsid w:val="00CD0009"/>
    <w:rsid w:val="00CD0296"/>
    <w:rsid w:val="00CD0381"/>
    <w:rsid w:val="00CD1AE8"/>
    <w:rsid w:val="00CD1B36"/>
    <w:rsid w:val="00CD2A51"/>
    <w:rsid w:val="00CD2EBD"/>
    <w:rsid w:val="00CD2F2D"/>
    <w:rsid w:val="00CD3221"/>
    <w:rsid w:val="00CD588A"/>
    <w:rsid w:val="00CD63E0"/>
    <w:rsid w:val="00CD7119"/>
    <w:rsid w:val="00CE2DDE"/>
    <w:rsid w:val="00CE2ED8"/>
    <w:rsid w:val="00CE2F82"/>
    <w:rsid w:val="00CE38E7"/>
    <w:rsid w:val="00CE3E71"/>
    <w:rsid w:val="00CE484F"/>
    <w:rsid w:val="00CE6A4C"/>
    <w:rsid w:val="00CE7B28"/>
    <w:rsid w:val="00CE7E68"/>
    <w:rsid w:val="00CF031F"/>
    <w:rsid w:val="00CF2D7B"/>
    <w:rsid w:val="00CF2FBA"/>
    <w:rsid w:val="00CF6442"/>
    <w:rsid w:val="00CF6655"/>
    <w:rsid w:val="00CF71FE"/>
    <w:rsid w:val="00CF72EF"/>
    <w:rsid w:val="00D010F3"/>
    <w:rsid w:val="00D02D4E"/>
    <w:rsid w:val="00D03F8F"/>
    <w:rsid w:val="00D06534"/>
    <w:rsid w:val="00D069E1"/>
    <w:rsid w:val="00D06AFE"/>
    <w:rsid w:val="00D0705C"/>
    <w:rsid w:val="00D0769C"/>
    <w:rsid w:val="00D07CA0"/>
    <w:rsid w:val="00D107D5"/>
    <w:rsid w:val="00D123F9"/>
    <w:rsid w:val="00D12D22"/>
    <w:rsid w:val="00D13206"/>
    <w:rsid w:val="00D155C0"/>
    <w:rsid w:val="00D16A35"/>
    <w:rsid w:val="00D2366E"/>
    <w:rsid w:val="00D246FF"/>
    <w:rsid w:val="00D247A4"/>
    <w:rsid w:val="00D25A79"/>
    <w:rsid w:val="00D26B2F"/>
    <w:rsid w:val="00D30617"/>
    <w:rsid w:val="00D31E17"/>
    <w:rsid w:val="00D31EDD"/>
    <w:rsid w:val="00D32007"/>
    <w:rsid w:val="00D32497"/>
    <w:rsid w:val="00D32638"/>
    <w:rsid w:val="00D32F47"/>
    <w:rsid w:val="00D348CB"/>
    <w:rsid w:val="00D34902"/>
    <w:rsid w:val="00D35152"/>
    <w:rsid w:val="00D375F0"/>
    <w:rsid w:val="00D413AD"/>
    <w:rsid w:val="00D4166F"/>
    <w:rsid w:val="00D42F3B"/>
    <w:rsid w:val="00D4419D"/>
    <w:rsid w:val="00D473E5"/>
    <w:rsid w:val="00D505E9"/>
    <w:rsid w:val="00D52B83"/>
    <w:rsid w:val="00D5333C"/>
    <w:rsid w:val="00D55130"/>
    <w:rsid w:val="00D5625D"/>
    <w:rsid w:val="00D56B08"/>
    <w:rsid w:val="00D63193"/>
    <w:rsid w:val="00D633AF"/>
    <w:rsid w:val="00D6384D"/>
    <w:rsid w:val="00D65DEB"/>
    <w:rsid w:val="00D66904"/>
    <w:rsid w:val="00D67525"/>
    <w:rsid w:val="00D738D0"/>
    <w:rsid w:val="00D745B5"/>
    <w:rsid w:val="00D74B88"/>
    <w:rsid w:val="00D75463"/>
    <w:rsid w:val="00D75723"/>
    <w:rsid w:val="00D77C07"/>
    <w:rsid w:val="00D83D6E"/>
    <w:rsid w:val="00D84D22"/>
    <w:rsid w:val="00D85049"/>
    <w:rsid w:val="00D86C3B"/>
    <w:rsid w:val="00D901F0"/>
    <w:rsid w:val="00D9334E"/>
    <w:rsid w:val="00D94ACC"/>
    <w:rsid w:val="00D97BA4"/>
    <w:rsid w:val="00DA1B8E"/>
    <w:rsid w:val="00DA455A"/>
    <w:rsid w:val="00DA4F98"/>
    <w:rsid w:val="00DA79CE"/>
    <w:rsid w:val="00DB19F2"/>
    <w:rsid w:val="00DB20D1"/>
    <w:rsid w:val="00DB2498"/>
    <w:rsid w:val="00DB46AD"/>
    <w:rsid w:val="00DB4D26"/>
    <w:rsid w:val="00DB58B6"/>
    <w:rsid w:val="00DB6F8F"/>
    <w:rsid w:val="00DC098E"/>
    <w:rsid w:val="00DC1A84"/>
    <w:rsid w:val="00DC37F3"/>
    <w:rsid w:val="00DC5CFB"/>
    <w:rsid w:val="00DC7AB8"/>
    <w:rsid w:val="00DC7B3C"/>
    <w:rsid w:val="00DD126D"/>
    <w:rsid w:val="00DD1CED"/>
    <w:rsid w:val="00DD2BB9"/>
    <w:rsid w:val="00DD2CC6"/>
    <w:rsid w:val="00DD3D24"/>
    <w:rsid w:val="00DD4520"/>
    <w:rsid w:val="00DD7336"/>
    <w:rsid w:val="00DE002E"/>
    <w:rsid w:val="00DE2730"/>
    <w:rsid w:val="00DE49DE"/>
    <w:rsid w:val="00DE58F5"/>
    <w:rsid w:val="00DE7707"/>
    <w:rsid w:val="00DE7E75"/>
    <w:rsid w:val="00DF0A10"/>
    <w:rsid w:val="00DF1202"/>
    <w:rsid w:val="00DF2649"/>
    <w:rsid w:val="00DF2CE2"/>
    <w:rsid w:val="00DF3790"/>
    <w:rsid w:val="00DF3AAA"/>
    <w:rsid w:val="00DF3C47"/>
    <w:rsid w:val="00DF4263"/>
    <w:rsid w:val="00DF51BA"/>
    <w:rsid w:val="00DF56D8"/>
    <w:rsid w:val="00DF5F5D"/>
    <w:rsid w:val="00DF6367"/>
    <w:rsid w:val="00DF7664"/>
    <w:rsid w:val="00DF7C5D"/>
    <w:rsid w:val="00E02030"/>
    <w:rsid w:val="00E047FE"/>
    <w:rsid w:val="00E052C0"/>
    <w:rsid w:val="00E07FD4"/>
    <w:rsid w:val="00E13ED4"/>
    <w:rsid w:val="00E13EDD"/>
    <w:rsid w:val="00E1438B"/>
    <w:rsid w:val="00E15D17"/>
    <w:rsid w:val="00E15F99"/>
    <w:rsid w:val="00E20454"/>
    <w:rsid w:val="00E205DA"/>
    <w:rsid w:val="00E2187E"/>
    <w:rsid w:val="00E23B3B"/>
    <w:rsid w:val="00E23FCE"/>
    <w:rsid w:val="00E23FFC"/>
    <w:rsid w:val="00E263E1"/>
    <w:rsid w:val="00E2650D"/>
    <w:rsid w:val="00E353B9"/>
    <w:rsid w:val="00E377FC"/>
    <w:rsid w:val="00E4154D"/>
    <w:rsid w:val="00E43A3E"/>
    <w:rsid w:val="00E44167"/>
    <w:rsid w:val="00E4455A"/>
    <w:rsid w:val="00E46A6E"/>
    <w:rsid w:val="00E47301"/>
    <w:rsid w:val="00E536DB"/>
    <w:rsid w:val="00E53ED2"/>
    <w:rsid w:val="00E56D7A"/>
    <w:rsid w:val="00E571A6"/>
    <w:rsid w:val="00E63B2E"/>
    <w:rsid w:val="00E660FD"/>
    <w:rsid w:val="00E675B8"/>
    <w:rsid w:val="00E70249"/>
    <w:rsid w:val="00E705A8"/>
    <w:rsid w:val="00E70843"/>
    <w:rsid w:val="00E71009"/>
    <w:rsid w:val="00E729F1"/>
    <w:rsid w:val="00E7453A"/>
    <w:rsid w:val="00E74DE0"/>
    <w:rsid w:val="00E74F54"/>
    <w:rsid w:val="00E7536F"/>
    <w:rsid w:val="00E75954"/>
    <w:rsid w:val="00E75A5E"/>
    <w:rsid w:val="00E80AA1"/>
    <w:rsid w:val="00E81389"/>
    <w:rsid w:val="00E83A73"/>
    <w:rsid w:val="00E8408D"/>
    <w:rsid w:val="00E85EAA"/>
    <w:rsid w:val="00E867B6"/>
    <w:rsid w:val="00E86A81"/>
    <w:rsid w:val="00E86F13"/>
    <w:rsid w:val="00E87250"/>
    <w:rsid w:val="00E87675"/>
    <w:rsid w:val="00E90DF9"/>
    <w:rsid w:val="00E92A58"/>
    <w:rsid w:val="00E93EDC"/>
    <w:rsid w:val="00E940AF"/>
    <w:rsid w:val="00E9423F"/>
    <w:rsid w:val="00E96A4E"/>
    <w:rsid w:val="00E977C5"/>
    <w:rsid w:val="00EA0218"/>
    <w:rsid w:val="00EA1A57"/>
    <w:rsid w:val="00EA2884"/>
    <w:rsid w:val="00EA31C3"/>
    <w:rsid w:val="00EA44BF"/>
    <w:rsid w:val="00EA4D75"/>
    <w:rsid w:val="00EA7F0B"/>
    <w:rsid w:val="00EB0B3E"/>
    <w:rsid w:val="00EB195E"/>
    <w:rsid w:val="00EB1961"/>
    <w:rsid w:val="00EB1D59"/>
    <w:rsid w:val="00EB260B"/>
    <w:rsid w:val="00EB46ED"/>
    <w:rsid w:val="00EB5539"/>
    <w:rsid w:val="00EB55B3"/>
    <w:rsid w:val="00EB7EA2"/>
    <w:rsid w:val="00EC0EC6"/>
    <w:rsid w:val="00EC0FD8"/>
    <w:rsid w:val="00EC1362"/>
    <w:rsid w:val="00EC1E61"/>
    <w:rsid w:val="00EC2067"/>
    <w:rsid w:val="00EC2C9C"/>
    <w:rsid w:val="00EC37C9"/>
    <w:rsid w:val="00EC4816"/>
    <w:rsid w:val="00EC5612"/>
    <w:rsid w:val="00EC64C1"/>
    <w:rsid w:val="00ED0DC4"/>
    <w:rsid w:val="00ED0EDA"/>
    <w:rsid w:val="00ED2832"/>
    <w:rsid w:val="00ED2A7C"/>
    <w:rsid w:val="00ED48B7"/>
    <w:rsid w:val="00ED6857"/>
    <w:rsid w:val="00EE0FCB"/>
    <w:rsid w:val="00EE1EF9"/>
    <w:rsid w:val="00EE4DFA"/>
    <w:rsid w:val="00EE56B0"/>
    <w:rsid w:val="00EE66FD"/>
    <w:rsid w:val="00EE6CF5"/>
    <w:rsid w:val="00EE7445"/>
    <w:rsid w:val="00EE75E6"/>
    <w:rsid w:val="00EF12CA"/>
    <w:rsid w:val="00EF19CE"/>
    <w:rsid w:val="00EF2748"/>
    <w:rsid w:val="00EF347C"/>
    <w:rsid w:val="00EF3D59"/>
    <w:rsid w:val="00EF4AD4"/>
    <w:rsid w:val="00EF4E7F"/>
    <w:rsid w:val="00EF50E9"/>
    <w:rsid w:val="00EF5F6B"/>
    <w:rsid w:val="00EF687F"/>
    <w:rsid w:val="00EF70B6"/>
    <w:rsid w:val="00F020F7"/>
    <w:rsid w:val="00F0369B"/>
    <w:rsid w:val="00F04027"/>
    <w:rsid w:val="00F054DA"/>
    <w:rsid w:val="00F057C5"/>
    <w:rsid w:val="00F059F4"/>
    <w:rsid w:val="00F05BDC"/>
    <w:rsid w:val="00F10BC8"/>
    <w:rsid w:val="00F12B6D"/>
    <w:rsid w:val="00F138BD"/>
    <w:rsid w:val="00F13F60"/>
    <w:rsid w:val="00F17D2A"/>
    <w:rsid w:val="00F22299"/>
    <w:rsid w:val="00F24662"/>
    <w:rsid w:val="00F24ACD"/>
    <w:rsid w:val="00F25D88"/>
    <w:rsid w:val="00F27D40"/>
    <w:rsid w:val="00F32762"/>
    <w:rsid w:val="00F3362C"/>
    <w:rsid w:val="00F337E3"/>
    <w:rsid w:val="00F33E03"/>
    <w:rsid w:val="00F34E3A"/>
    <w:rsid w:val="00F37102"/>
    <w:rsid w:val="00F411AE"/>
    <w:rsid w:val="00F41C5C"/>
    <w:rsid w:val="00F41C84"/>
    <w:rsid w:val="00F427DF"/>
    <w:rsid w:val="00F43C4A"/>
    <w:rsid w:val="00F44178"/>
    <w:rsid w:val="00F44381"/>
    <w:rsid w:val="00F44845"/>
    <w:rsid w:val="00F47F26"/>
    <w:rsid w:val="00F520DF"/>
    <w:rsid w:val="00F566D9"/>
    <w:rsid w:val="00F607AB"/>
    <w:rsid w:val="00F60C6B"/>
    <w:rsid w:val="00F642CA"/>
    <w:rsid w:val="00F644B0"/>
    <w:rsid w:val="00F65265"/>
    <w:rsid w:val="00F653EB"/>
    <w:rsid w:val="00F65BA2"/>
    <w:rsid w:val="00F70F4A"/>
    <w:rsid w:val="00F71E11"/>
    <w:rsid w:val="00F73037"/>
    <w:rsid w:val="00F73060"/>
    <w:rsid w:val="00F739C9"/>
    <w:rsid w:val="00F744E6"/>
    <w:rsid w:val="00F74D85"/>
    <w:rsid w:val="00F758D4"/>
    <w:rsid w:val="00F75CD7"/>
    <w:rsid w:val="00F832CE"/>
    <w:rsid w:val="00F83E2B"/>
    <w:rsid w:val="00F851A3"/>
    <w:rsid w:val="00F86569"/>
    <w:rsid w:val="00F86FC0"/>
    <w:rsid w:val="00F90F4C"/>
    <w:rsid w:val="00F92461"/>
    <w:rsid w:val="00F92682"/>
    <w:rsid w:val="00F93B61"/>
    <w:rsid w:val="00F93BA3"/>
    <w:rsid w:val="00F9479F"/>
    <w:rsid w:val="00F9515E"/>
    <w:rsid w:val="00F9663F"/>
    <w:rsid w:val="00F96CA5"/>
    <w:rsid w:val="00FA06C0"/>
    <w:rsid w:val="00FA23EE"/>
    <w:rsid w:val="00FA4DC8"/>
    <w:rsid w:val="00FA624D"/>
    <w:rsid w:val="00FB1B52"/>
    <w:rsid w:val="00FB22AA"/>
    <w:rsid w:val="00FB2E8D"/>
    <w:rsid w:val="00FB311C"/>
    <w:rsid w:val="00FB4658"/>
    <w:rsid w:val="00FB5014"/>
    <w:rsid w:val="00FB5F38"/>
    <w:rsid w:val="00FC1306"/>
    <w:rsid w:val="00FC171A"/>
    <w:rsid w:val="00FC2BDE"/>
    <w:rsid w:val="00FC4F39"/>
    <w:rsid w:val="00FC5488"/>
    <w:rsid w:val="00FC7049"/>
    <w:rsid w:val="00FD2DE9"/>
    <w:rsid w:val="00FD6A8F"/>
    <w:rsid w:val="00FD7FE8"/>
    <w:rsid w:val="00FE11C9"/>
    <w:rsid w:val="00FE1707"/>
    <w:rsid w:val="00FE3E2A"/>
    <w:rsid w:val="00FE534A"/>
    <w:rsid w:val="00FE6BB8"/>
    <w:rsid w:val="00FE6C98"/>
    <w:rsid w:val="00FF05B3"/>
    <w:rsid w:val="00FF1472"/>
    <w:rsid w:val="00FF1AEC"/>
    <w:rsid w:val="00FF1B55"/>
    <w:rsid w:val="00FF200E"/>
    <w:rsid w:val="00FF21BB"/>
    <w:rsid w:val="00FF27FA"/>
    <w:rsid w:val="00FF2874"/>
    <w:rsid w:val="00FF2E67"/>
    <w:rsid w:val="00FF5A23"/>
    <w:rsid w:val="00FF5F3A"/>
    <w:rsid w:val="00FF688F"/>
    <w:rsid w:val="00FF7A72"/>
    <w:rsid w:val="00FF7E12"/>
    <w:rsid w:val="00FF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5DBAB2"/>
  <w15:docId w15:val="{90476659-FAA9-472A-AC94-827681A9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59D"/>
    <w:rPr>
      <w:rFonts w:ascii="Calibri" w:eastAsia="Calibri" w:hAnsi="Calibri" w:cs="Times New Roman"/>
    </w:rPr>
  </w:style>
  <w:style w:type="paragraph" w:styleId="Ttulo1">
    <w:name w:val="heading 1"/>
    <w:basedOn w:val="Normal"/>
    <w:next w:val="Normal"/>
    <w:link w:val="Ttulo1Car"/>
    <w:uiPriority w:val="9"/>
    <w:qFormat/>
    <w:rsid w:val="00A6440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57A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A83"/>
    <w:rPr>
      <w:rFonts w:ascii="Calibri" w:eastAsia="Calibri" w:hAnsi="Calibri" w:cs="Times New Roman"/>
    </w:rPr>
  </w:style>
  <w:style w:type="paragraph" w:styleId="NormalWeb">
    <w:name w:val="Normal (Web)"/>
    <w:aliases w:val="Normal (Web) Car1 Car,Normal (Web) Car Car Car,Normal (Web) Car1 Car Car Car,Normal (Web) Car Car Car Car Car Car Car Car Car Car Car,Normal (Web) Car Car Car Car Car Car Car,Car Car Car Car,Car Car Car Car Car Car,Car Car1,Car Car Car1,Car"/>
    <w:basedOn w:val="Normal"/>
    <w:link w:val="NormalWebCar"/>
    <w:uiPriority w:val="99"/>
    <w:qFormat/>
    <w:rsid w:val="00B57A83"/>
    <w:pPr>
      <w:spacing w:before="100" w:beforeAutospacing="1" w:after="100" w:afterAutospacing="1" w:line="240" w:lineRule="auto"/>
    </w:pPr>
    <w:rPr>
      <w:rFonts w:ascii="Times New Roman" w:hAnsi="Times New Roman"/>
      <w:sz w:val="24"/>
      <w:szCs w:val="24"/>
      <w:lang w:eastAsia="es-ES"/>
    </w:rPr>
  </w:style>
  <w:style w:type="paragraph" w:styleId="Piedepgina">
    <w:name w:val="footer"/>
    <w:basedOn w:val="Normal"/>
    <w:link w:val="PiedepginaCar"/>
    <w:uiPriority w:val="99"/>
    <w:unhideWhenUsed/>
    <w:rsid w:val="00B57A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A83"/>
    <w:rPr>
      <w:rFonts w:ascii="Calibri" w:eastAsia="Calibri" w:hAnsi="Calibri" w:cs="Times New Roman"/>
    </w:rPr>
  </w:style>
  <w:style w:type="character" w:customStyle="1" w:styleId="NormalWebCar">
    <w:name w:val="Normal (Web) Car"/>
    <w:aliases w:val="Normal (Web) Car1 Car Car,Normal (Web) Car Car Car Car,Normal (Web) Car1 Car Car Car Car,Normal (Web) Car Car Car Car Car Car Car Car Car Car Car Car,Normal (Web) Car Car Car Car Car Car Car Car,Car Car Car Car Car,Car Car1 Car,Car Car"/>
    <w:link w:val="NormalWeb"/>
    <w:uiPriority w:val="99"/>
    <w:rsid w:val="00B57A83"/>
    <w:rPr>
      <w:rFonts w:ascii="Times New Roman" w:eastAsia="Calibri" w:hAnsi="Times New Roman" w:cs="Times New Roman"/>
      <w:sz w:val="24"/>
      <w:szCs w:val="24"/>
      <w:lang w:eastAsia="es-ES"/>
    </w:rPr>
  </w:style>
  <w:style w:type="paragraph" w:customStyle="1" w:styleId="TEXTOLIBRE">
    <w:name w:val="TEXTO LIBRE"/>
    <w:basedOn w:val="Normal"/>
    <w:link w:val="TEXTOLIBRECar"/>
    <w:rsid w:val="00B57A83"/>
    <w:pPr>
      <w:spacing w:after="0" w:line="360" w:lineRule="auto"/>
      <w:jc w:val="both"/>
    </w:pPr>
    <w:rPr>
      <w:rFonts w:ascii="Arial" w:hAnsi="Arial"/>
      <w:sz w:val="24"/>
      <w:szCs w:val="20"/>
      <w:lang w:eastAsia="es-ES"/>
    </w:rPr>
  </w:style>
  <w:style w:type="character" w:customStyle="1" w:styleId="TEXTOLIBRECar">
    <w:name w:val="TEXTO LIBRE Car"/>
    <w:link w:val="TEXTOLIBRE"/>
    <w:locked/>
    <w:rsid w:val="00B57A83"/>
    <w:rPr>
      <w:rFonts w:ascii="Arial" w:eastAsia="Calibri" w:hAnsi="Arial" w:cs="Times New Roman"/>
      <w:sz w:val="24"/>
      <w:szCs w:val="20"/>
      <w:lang w:eastAsia="es-ES"/>
    </w:rPr>
  </w:style>
  <w:style w:type="paragraph" w:styleId="Prrafodelista">
    <w:name w:val="List Paragraph"/>
    <w:basedOn w:val="Normal"/>
    <w:uiPriority w:val="34"/>
    <w:qFormat/>
    <w:rsid w:val="00B57A83"/>
    <w:pPr>
      <w:ind w:left="720"/>
      <w:contextualSpacing/>
    </w:pPr>
  </w:style>
  <w:style w:type="paragraph" w:styleId="Textodeglobo">
    <w:name w:val="Balloon Text"/>
    <w:basedOn w:val="Normal"/>
    <w:link w:val="TextodegloboCar"/>
    <w:uiPriority w:val="99"/>
    <w:semiHidden/>
    <w:unhideWhenUsed/>
    <w:rsid w:val="00B57A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7A83"/>
    <w:rPr>
      <w:rFonts w:ascii="Tahoma" w:eastAsia="Calibri" w:hAnsi="Tahoma" w:cs="Tahoma"/>
      <w:sz w:val="16"/>
      <w:szCs w:val="16"/>
    </w:rPr>
  </w:style>
  <w:style w:type="table" w:styleId="Tablaconcuadrcula">
    <w:name w:val="Table Grid"/>
    <w:basedOn w:val="Tablanormal"/>
    <w:uiPriority w:val="59"/>
    <w:rsid w:val="00BB280F"/>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A Fu,Footnote reference,Footnote Text Char Char Char Char Char,Footnote Text Char Char Char Char,Footnote Text Char Char Char,Footnote Text Cha,FA Fußnotentext,FA Fu?notentext,Footnote Text Char Char,FA Fuﬂnotentext,Ca,FA Fu?notente,Ca1"/>
    <w:basedOn w:val="Normal"/>
    <w:link w:val="TextonotapieCar"/>
    <w:uiPriority w:val="99"/>
    <w:qFormat/>
    <w:rsid w:val="00BB280F"/>
    <w:rPr>
      <w:sz w:val="20"/>
      <w:szCs w:val="20"/>
    </w:rPr>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notentext Car,FA Fuﬂnotentext Car"/>
    <w:basedOn w:val="Fuentedeprrafopredeter"/>
    <w:link w:val="Textonotapie"/>
    <w:uiPriority w:val="99"/>
    <w:rsid w:val="00BB280F"/>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Ref. de nota al pie 2,Footnote Reference Char3,Footnote Reference,Ref"/>
    <w:uiPriority w:val="99"/>
    <w:qFormat/>
    <w:rsid w:val="00BB280F"/>
    <w:rPr>
      <w:rFonts w:cs="Times New Roman"/>
      <w:vertAlign w:val="superscript"/>
    </w:rPr>
  </w:style>
  <w:style w:type="character" w:customStyle="1" w:styleId="apple-converted-space">
    <w:name w:val="apple-converted-space"/>
    <w:basedOn w:val="Fuentedeprrafopredeter"/>
    <w:rsid w:val="009561F3"/>
  </w:style>
  <w:style w:type="character" w:customStyle="1" w:styleId="Ttulo1Car">
    <w:name w:val="Título 1 Car"/>
    <w:basedOn w:val="Fuentedeprrafopredeter"/>
    <w:link w:val="Ttulo1"/>
    <w:uiPriority w:val="9"/>
    <w:rsid w:val="00A64406"/>
    <w:rPr>
      <w:rFonts w:asciiTheme="majorHAnsi" w:eastAsiaTheme="majorEastAsia" w:hAnsiTheme="majorHAnsi" w:cstheme="majorBidi"/>
      <w:b/>
      <w:bCs/>
      <w:color w:val="345A8A" w:themeColor="accent1" w:themeShade="B5"/>
      <w:sz w:val="32"/>
      <w:szCs w:val="32"/>
    </w:rPr>
  </w:style>
  <w:style w:type="paragraph" w:styleId="TtuloTDC">
    <w:name w:val="TOC Heading"/>
    <w:basedOn w:val="Ttulo1"/>
    <w:next w:val="Normal"/>
    <w:uiPriority w:val="39"/>
    <w:unhideWhenUsed/>
    <w:qFormat/>
    <w:rsid w:val="00A64406"/>
    <w:pPr>
      <w:outlineLvl w:val="9"/>
    </w:pPr>
    <w:rPr>
      <w:color w:val="365F91" w:themeColor="accent1" w:themeShade="BF"/>
      <w:sz w:val="28"/>
      <w:szCs w:val="28"/>
      <w:lang w:val="es-ES_tradnl" w:eastAsia="es-ES"/>
    </w:rPr>
  </w:style>
  <w:style w:type="paragraph" w:styleId="TDC1">
    <w:name w:val="toc 1"/>
    <w:basedOn w:val="Normal"/>
    <w:next w:val="Normal"/>
    <w:autoRedefine/>
    <w:uiPriority w:val="39"/>
    <w:semiHidden/>
    <w:unhideWhenUsed/>
    <w:rsid w:val="00A64406"/>
    <w:pPr>
      <w:spacing w:before="240" w:after="120"/>
    </w:pPr>
    <w:rPr>
      <w:rFonts w:asciiTheme="minorHAnsi" w:hAnsiTheme="minorHAnsi"/>
      <w:b/>
      <w:caps/>
      <w:u w:val="single"/>
    </w:rPr>
  </w:style>
  <w:style w:type="paragraph" w:styleId="TDC2">
    <w:name w:val="toc 2"/>
    <w:basedOn w:val="Normal"/>
    <w:next w:val="Normal"/>
    <w:autoRedefine/>
    <w:uiPriority w:val="39"/>
    <w:semiHidden/>
    <w:unhideWhenUsed/>
    <w:rsid w:val="00A64406"/>
    <w:pPr>
      <w:spacing w:after="0"/>
    </w:pPr>
    <w:rPr>
      <w:rFonts w:asciiTheme="minorHAnsi" w:hAnsiTheme="minorHAnsi"/>
      <w:b/>
      <w:smallCaps/>
    </w:rPr>
  </w:style>
  <w:style w:type="paragraph" w:styleId="TDC3">
    <w:name w:val="toc 3"/>
    <w:basedOn w:val="Normal"/>
    <w:next w:val="Normal"/>
    <w:autoRedefine/>
    <w:uiPriority w:val="39"/>
    <w:semiHidden/>
    <w:unhideWhenUsed/>
    <w:rsid w:val="00A64406"/>
    <w:pPr>
      <w:spacing w:after="0"/>
    </w:pPr>
    <w:rPr>
      <w:rFonts w:asciiTheme="minorHAnsi" w:hAnsiTheme="minorHAnsi"/>
      <w:smallCaps/>
    </w:rPr>
  </w:style>
  <w:style w:type="paragraph" w:styleId="TDC4">
    <w:name w:val="toc 4"/>
    <w:basedOn w:val="Normal"/>
    <w:next w:val="Normal"/>
    <w:autoRedefine/>
    <w:uiPriority w:val="39"/>
    <w:semiHidden/>
    <w:unhideWhenUsed/>
    <w:rsid w:val="00A64406"/>
    <w:pPr>
      <w:spacing w:after="0"/>
    </w:pPr>
    <w:rPr>
      <w:rFonts w:asciiTheme="minorHAnsi" w:hAnsiTheme="minorHAnsi"/>
    </w:rPr>
  </w:style>
  <w:style w:type="paragraph" w:styleId="TDC5">
    <w:name w:val="toc 5"/>
    <w:basedOn w:val="Normal"/>
    <w:next w:val="Normal"/>
    <w:autoRedefine/>
    <w:uiPriority w:val="39"/>
    <w:semiHidden/>
    <w:unhideWhenUsed/>
    <w:rsid w:val="00A64406"/>
    <w:pPr>
      <w:spacing w:after="0"/>
    </w:pPr>
    <w:rPr>
      <w:rFonts w:asciiTheme="minorHAnsi" w:hAnsiTheme="minorHAnsi"/>
    </w:rPr>
  </w:style>
  <w:style w:type="paragraph" w:styleId="TDC6">
    <w:name w:val="toc 6"/>
    <w:basedOn w:val="Normal"/>
    <w:next w:val="Normal"/>
    <w:autoRedefine/>
    <w:uiPriority w:val="39"/>
    <w:semiHidden/>
    <w:unhideWhenUsed/>
    <w:rsid w:val="00A64406"/>
    <w:pPr>
      <w:spacing w:after="0"/>
    </w:pPr>
    <w:rPr>
      <w:rFonts w:asciiTheme="minorHAnsi" w:hAnsiTheme="minorHAnsi"/>
    </w:rPr>
  </w:style>
  <w:style w:type="paragraph" w:styleId="TDC7">
    <w:name w:val="toc 7"/>
    <w:basedOn w:val="Normal"/>
    <w:next w:val="Normal"/>
    <w:autoRedefine/>
    <w:uiPriority w:val="39"/>
    <w:semiHidden/>
    <w:unhideWhenUsed/>
    <w:rsid w:val="00A64406"/>
    <w:pPr>
      <w:spacing w:after="0"/>
    </w:pPr>
    <w:rPr>
      <w:rFonts w:asciiTheme="minorHAnsi" w:hAnsiTheme="minorHAnsi"/>
    </w:rPr>
  </w:style>
  <w:style w:type="paragraph" w:styleId="TDC8">
    <w:name w:val="toc 8"/>
    <w:basedOn w:val="Normal"/>
    <w:next w:val="Normal"/>
    <w:autoRedefine/>
    <w:uiPriority w:val="39"/>
    <w:semiHidden/>
    <w:unhideWhenUsed/>
    <w:rsid w:val="00A64406"/>
    <w:pPr>
      <w:spacing w:after="0"/>
    </w:pPr>
    <w:rPr>
      <w:rFonts w:asciiTheme="minorHAnsi" w:hAnsiTheme="minorHAnsi"/>
    </w:rPr>
  </w:style>
  <w:style w:type="paragraph" w:styleId="TDC9">
    <w:name w:val="toc 9"/>
    <w:basedOn w:val="Normal"/>
    <w:next w:val="Normal"/>
    <w:autoRedefine/>
    <w:uiPriority w:val="39"/>
    <w:semiHidden/>
    <w:unhideWhenUsed/>
    <w:rsid w:val="00A64406"/>
    <w:pPr>
      <w:spacing w:after="0"/>
    </w:pPr>
    <w:rPr>
      <w:rFonts w:asciiTheme="minorHAnsi" w:hAnsiTheme="minorHAnsi"/>
    </w:rPr>
  </w:style>
  <w:style w:type="paragraph" w:styleId="Sinespaciado">
    <w:name w:val="No Spacing"/>
    <w:uiPriority w:val="1"/>
    <w:qFormat/>
    <w:rsid w:val="00BB78D7"/>
    <w:pPr>
      <w:spacing w:after="0" w:line="240" w:lineRule="auto"/>
    </w:pPr>
  </w:style>
  <w:style w:type="character" w:styleId="Hipervnculo">
    <w:name w:val="Hyperlink"/>
    <w:basedOn w:val="Fuentedeprrafopredeter"/>
    <w:uiPriority w:val="99"/>
    <w:unhideWhenUsed/>
    <w:rsid w:val="0040011A"/>
    <w:rPr>
      <w:color w:val="0000FF" w:themeColor="hyperlink"/>
      <w:u w:val="single"/>
    </w:rPr>
  </w:style>
  <w:style w:type="table" w:customStyle="1" w:styleId="Tablaconcuadrcula1">
    <w:name w:val="Tabla con cuadrícula1"/>
    <w:basedOn w:val="Tablanormal"/>
    <w:next w:val="Tablaconcuadrcula"/>
    <w:uiPriority w:val="59"/>
    <w:rsid w:val="00A77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3218">
      <w:bodyDiv w:val="1"/>
      <w:marLeft w:val="0"/>
      <w:marRight w:val="0"/>
      <w:marTop w:val="0"/>
      <w:marBottom w:val="0"/>
      <w:divBdr>
        <w:top w:val="none" w:sz="0" w:space="0" w:color="auto"/>
        <w:left w:val="none" w:sz="0" w:space="0" w:color="auto"/>
        <w:bottom w:val="none" w:sz="0" w:space="0" w:color="auto"/>
        <w:right w:val="none" w:sz="0" w:space="0" w:color="auto"/>
      </w:divBdr>
    </w:div>
    <w:div w:id="110825845">
      <w:bodyDiv w:val="1"/>
      <w:marLeft w:val="0"/>
      <w:marRight w:val="0"/>
      <w:marTop w:val="0"/>
      <w:marBottom w:val="0"/>
      <w:divBdr>
        <w:top w:val="none" w:sz="0" w:space="0" w:color="auto"/>
        <w:left w:val="none" w:sz="0" w:space="0" w:color="auto"/>
        <w:bottom w:val="none" w:sz="0" w:space="0" w:color="auto"/>
        <w:right w:val="none" w:sz="0" w:space="0" w:color="auto"/>
      </w:divBdr>
    </w:div>
    <w:div w:id="140926794">
      <w:bodyDiv w:val="1"/>
      <w:marLeft w:val="0"/>
      <w:marRight w:val="0"/>
      <w:marTop w:val="0"/>
      <w:marBottom w:val="0"/>
      <w:divBdr>
        <w:top w:val="none" w:sz="0" w:space="0" w:color="auto"/>
        <w:left w:val="none" w:sz="0" w:space="0" w:color="auto"/>
        <w:bottom w:val="none" w:sz="0" w:space="0" w:color="auto"/>
        <w:right w:val="none" w:sz="0" w:space="0" w:color="auto"/>
      </w:divBdr>
    </w:div>
    <w:div w:id="161703908">
      <w:bodyDiv w:val="1"/>
      <w:marLeft w:val="0"/>
      <w:marRight w:val="0"/>
      <w:marTop w:val="0"/>
      <w:marBottom w:val="0"/>
      <w:divBdr>
        <w:top w:val="none" w:sz="0" w:space="0" w:color="auto"/>
        <w:left w:val="none" w:sz="0" w:space="0" w:color="auto"/>
        <w:bottom w:val="none" w:sz="0" w:space="0" w:color="auto"/>
        <w:right w:val="none" w:sz="0" w:space="0" w:color="auto"/>
      </w:divBdr>
      <w:divsChild>
        <w:div w:id="91609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11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2622771">
      <w:bodyDiv w:val="1"/>
      <w:marLeft w:val="0"/>
      <w:marRight w:val="0"/>
      <w:marTop w:val="0"/>
      <w:marBottom w:val="0"/>
      <w:divBdr>
        <w:top w:val="none" w:sz="0" w:space="0" w:color="auto"/>
        <w:left w:val="none" w:sz="0" w:space="0" w:color="auto"/>
        <w:bottom w:val="none" w:sz="0" w:space="0" w:color="auto"/>
        <w:right w:val="none" w:sz="0" w:space="0" w:color="auto"/>
      </w:divBdr>
    </w:div>
    <w:div w:id="174996749">
      <w:bodyDiv w:val="1"/>
      <w:marLeft w:val="0"/>
      <w:marRight w:val="0"/>
      <w:marTop w:val="0"/>
      <w:marBottom w:val="0"/>
      <w:divBdr>
        <w:top w:val="none" w:sz="0" w:space="0" w:color="auto"/>
        <w:left w:val="none" w:sz="0" w:space="0" w:color="auto"/>
        <w:bottom w:val="none" w:sz="0" w:space="0" w:color="auto"/>
        <w:right w:val="none" w:sz="0" w:space="0" w:color="auto"/>
      </w:divBdr>
    </w:div>
    <w:div w:id="259414768">
      <w:bodyDiv w:val="1"/>
      <w:marLeft w:val="0"/>
      <w:marRight w:val="0"/>
      <w:marTop w:val="0"/>
      <w:marBottom w:val="0"/>
      <w:divBdr>
        <w:top w:val="none" w:sz="0" w:space="0" w:color="auto"/>
        <w:left w:val="none" w:sz="0" w:space="0" w:color="auto"/>
        <w:bottom w:val="none" w:sz="0" w:space="0" w:color="auto"/>
        <w:right w:val="none" w:sz="0" w:space="0" w:color="auto"/>
      </w:divBdr>
    </w:div>
    <w:div w:id="266736787">
      <w:bodyDiv w:val="1"/>
      <w:marLeft w:val="0"/>
      <w:marRight w:val="0"/>
      <w:marTop w:val="0"/>
      <w:marBottom w:val="0"/>
      <w:divBdr>
        <w:top w:val="none" w:sz="0" w:space="0" w:color="auto"/>
        <w:left w:val="none" w:sz="0" w:space="0" w:color="auto"/>
        <w:bottom w:val="none" w:sz="0" w:space="0" w:color="auto"/>
        <w:right w:val="none" w:sz="0" w:space="0" w:color="auto"/>
      </w:divBdr>
    </w:div>
    <w:div w:id="356393848">
      <w:bodyDiv w:val="1"/>
      <w:marLeft w:val="0"/>
      <w:marRight w:val="0"/>
      <w:marTop w:val="0"/>
      <w:marBottom w:val="0"/>
      <w:divBdr>
        <w:top w:val="none" w:sz="0" w:space="0" w:color="auto"/>
        <w:left w:val="none" w:sz="0" w:space="0" w:color="auto"/>
        <w:bottom w:val="none" w:sz="0" w:space="0" w:color="auto"/>
        <w:right w:val="none" w:sz="0" w:space="0" w:color="auto"/>
      </w:divBdr>
    </w:div>
    <w:div w:id="420764297">
      <w:bodyDiv w:val="1"/>
      <w:marLeft w:val="0"/>
      <w:marRight w:val="0"/>
      <w:marTop w:val="0"/>
      <w:marBottom w:val="0"/>
      <w:divBdr>
        <w:top w:val="none" w:sz="0" w:space="0" w:color="auto"/>
        <w:left w:val="none" w:sz="0" w:space="0" w:color="auto"/>
        <w:bottom w:val="none" w:sz="0" w:space="0" w:color="auto"/>
        <w:right w:val="none" w:sz="0" w:space="0" w:color="auto"/>
      </w:divBdr>
    </w:div>
    <w:div w:id="445393105">
      <w:bodyDiv w:val="1"/>
      <w:marLeft w:val="0"/>
      <w:marRight w:val="0"/>
      <w:marTop w:val="0"/>
      <w:marBottom w:val="0"/>
      <w:divBdr>
        <w:top w:val="none" w:sz="0" w:space="0" w:color="auto"/>
        <w:left w:val="none" w:sz="0" w:space="0" w:color="auto"/>
        <w:bottom w:val="none" w:sz="0" w:space="0" w:color="auto"/>
        <w:right w:val="none" w:sz="0" w:space="0" w:color="auto"/>
      </w:divBdr>
      <w:divsChild>
        <w:div w:id="867376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335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2726102">
      <w:bodyDiv w:val="1"/>
      <w:marLeft w:val="0"/>
      <w:marRight w:val="0"/>
      <w:marTop w:val="0"/>
      <w:marBottom w:val="0"/>
      <w:divBdr>
        <w:top w:val="none" w:sz="0" w:space="0" w:color="auto"/>
        <w:left w:val="none" w:sz="0" w:space="0" w:color="auto"/>
        <w:bottom w:val="none" w:sz="0" w:space="0" w:color="auto"/>
        <w:right w:val="none" w:sz="0" w:space="0" w:color="auto"/>
      </w:divBdr>
    </w:div>
    <w:div w:id="608973216">
      <w:bodyDiv w:val="1"/>
      <w:marLeft w:val="0"/>
      <w:marRight w:val="0"/>
      <w:marTop w:val="0"/>
      <w:marBottom w:val="0"/>
      <w:divBdr>
        <w:top w:val="none" w:sz="0" w:space="0" w:color="auto"/>
        <w:left w:val="none" w:sz="0" w:space="0" w:color="auto"/>
        <w:bottom w:val="none" w:sz="0" w:space="0" w:color="auto"/>
        <w:right w:val="none" w:sz="0" w:space="0" w:color="auto"/>
      </w:divBdr>
    </w:div>
    <w:div w:id="655957614">
      <w:bodyDiv w:val="1"/>
      <w:marLeft w:val="0"/>
      <w:marRight w:val="0"/>
      <w:marTop w:val="0"/>
      <w:marBottom w:val="0"/>
      <w:divBdr>
        <w:top w:val="none" w:sz="0" w:space="0" w:color="auto"/>
        <w:left w:val="none" w:sz="0" w:space="0" w:color="auto"/>
        <w:bottom w:val="none" w:sz="0" w:space="0" w:color="auto"/>
        <w:right w:val="none" w:sz="0" w:space="0" w:color="auto"/>
      </w:divBdr>
    </w:div>
    <w:div w:id="693967029">
      <w:bodyDiv w:val="1"/>
      <w:marLeft w:val="0"/>
      <w:marRight w:val="0"/>
      <w:marTop w:val="0"/>
      <w:marBottom w:val="0"/>
      <w:divBdr>
        <w:top w:val="none" w:sz="0" w:space="0" w:color="auto"/>
        <w:left w:val="none" w:sz="0" w:space="0" w:color="auto"/>
        <w:bottom w:val="none" w:sz="0" w:space="0" w:color="auto"/>
        <w:right w:val="none" w:sz="0" w:space="0" w:color="auto"/>
      </w:divBdr>
    </w:div>
    <w:div w:id="706833756">
      <w:bodyDiv w:val="1"/>
      <w:marLeft w:val="0"/>
      <w:marRight w:val="0"/>
      <w:marTop w:val="0"/>
      <w:marBottom w:val="0"/>
      <w:divBdr>
        <w:top w:val="none" w:sz="0" w:space="0" w:color="auto"/>
        <w:left w:val="none" w:sz="0" w:space="0" w:color="auto"/>
        <w:bottom w:val="none" w:sz="0" w:space="0" w:color="auto"/>
        <w:right w:val="none" w:sz="0" w:space="0" w:color="auto"/>
      </w:divBdr>
    </w:div>
    <w:div w:id="842931929">
      <w:bodyDiv w:val="1"/>
      <w:marLeft w:val="0"/>
      <w:marRight w:val="0"/>
      <w:marTop w:val="0"/>
      <w:marBottom w:val="0"/>
      <w:divBdr>
        <w:top w:val="none" w:sz="0" w:space="0" w:color="auto"/>
        <w:left w:val="none" w:sz="0" w:space="0" w:color="auto"/>
        <w:bottom w:val="none" w:sz="0" w:space="0" w:color="auto"/>
        <w:right w:val="none" w:sz="0" w:space="0" w:color="auto"/>
      </w:divBdr>
    </w:div>
    <w:div w:id="881864933">
      <w:bodyDiv w:val="1"/>
      <w:marLeft w:val="0"/>
      <w:marRight w:val="0"/>
      <w:marTop w:val="0"/>
      <w:marBottom w:val="0"/>
      <w:divBdr>
        <w:top w:val="none" w:sz="0" w:space="0" w:color="auto"/>
        <w:left w:val="none" w:sz="0" w:space="0" w:color="auto"/>
        <w:bottom w:val="none" w:sz="0" w:space="0" w:color="auto"/>
        <w:right w:val="none" w:sz="0" w:space="0" w:color="auto"/>
      </w:divBdr>
    </w:div>
    <w:div w:id="953900109">
      <w:bodyDiv w:val="1"/>
      <w:marLeft w:val="0"/>
      <w:marRight w:val="0"/>
      <w:marTop w:val="0"/>
      <w:marBottom w:val="0"/>
      <w:divBdr>
        <w:top w:val="none" w:sz="0" w:space="0" w:color="auto"/>
        <w:left w:val="none" w:sz="0" w:space="0" w:color="auto"/>
        <w:bottom w:val="none" w:sz="0" w:space="0" w:color="auto"/>
        <w:right w:val="none" w:sz="0" w:space="0" w:color="auto"/>
      </w:divBdr>
    </w:div>
    <w:div w:id="974094112">
      <w:bodyDiv w:val="1"/>
      <w:marLeft w:val="0"/>
      <w:marRight w:val="0"/>
      <w:marTop w:val="0"/>
      <w:marBottom w:val="0"/>
      <w:divBdr>
        <w:top w:val="none" w:sz="0" w:space="0" w:color="auto"/>
        <w:left w:val="none" w:sz="0" w:space="0" w:color="auto"/>
        <w:bottom w:val="none" w:sz="0" w:space="0" w:color="auto"/>
        <w:right w:val="none" w:sz="0" w:space="0" w:color="auto"/>
      </w:divBdr>
    </w:div>
    <w:div w:id="1013996030">
      <w:bodyDiv w:val="1"/>
      <w:marLeft w:val="0"/>
      <w:marRight w:val="0"/>
      <w:marTop w:val="0"/>
      <w:marBottom w:val="0"/>
      <w:divBdr>
        <w:top w:val="none" w:sz="0" w:space="0" w:color="auto"/>
        <w:left w:val="none" w:sz="0" w:space="0" w:color="auto"/>
        <w:bottom w:val="none" w:sz="0" w:space="0" w:color="auto"/>
        <w:right w:val="none" w:sz="0" w:space="0" w:color="auto"/>
      </w:divBdr>
    </w:div>
    <w:div w:id="1015494855">
      <w:bodyDiv w:val="1"/>
      <w:marLeft w:val="0"/>
      <w:marRight w:val="0"/>
      <w:marTop w:val="0"/>
      <w:marBottom w:val="0"/>
      <w:divBdr>
        <w:top w:val="none" w:sz="0" w:space="0" w:color="auto"/>
        <w:left w:val="none" w:sz="0" w:space="0" w:color="auto"/>
        <w:bottom w:val="none" w:sz="0" w:space="0" w:color="auto"/>
        <w:right w:val="none" w:sz="0" w:space="0" w:color="auto"/>
      </w:divBdr>
    </w:div>
    <w:div w:id="1027561182">
      <w:bodyDiv w:val="1"/>
      <w:marLeft w:val="0"/>
      <w:marRight w:val="0"/>
      <w:marTop w:val="0"/>
      <w:marBottom w:val="0"/>
      <w:divBdr>
        <w:top w:val="none" w:sz="0" w:space="0" w:color="auto"/>
        <w:left w:val="none" w:sz="0" w:space="0" w:color="auto"/>
        <w:bottom w:val="none" w:sz="0" w:space="0" w:color="auto"/>
        <w:right w:val="none" w:sz="0" w:space="0" w:color="auto"/>
      </w:divBdr>
    </w:div>
    <w:div w:id="1183591008">
      <w:bodyDiv w:val="1"/>
      <w:marLeft w:val="0"/>
      <w:marRight w:val="0"/>
      <w:marTop w:val="0"/>
      <w:marBottom w:val="0"/>
      <w:divBdr>
        <w:top w:val="none" w:sz="0" w:space="0" w:color="auto"/>
        <w:left w:val="none" w:sz="0" w:space="0" w:color="auto"/>
        <w:bottom w:val="none" w:sz="0" w:space="0" w:color="auto"/>
        <w:right w:val="none" w:sz="0" w:space="0" w:color="auto"/>
      </w:divBdr>
    </w:div>
    <w:div w:id="1252855831">
      <w:bodyDiv w:val="1"/>
      <w:marLeft w:val="0"/>
      <w:marRight w:val="0"/>
      <w:marTop w:val="0"/>
      <w:marBottom w:val="0"/>
      <w:divBdr>
        <w:top w:val="none" w:sz="0" w:space="0" w:color="auto"/>
        <w:left w:val="none" w:sz="0" w:space="0" w:color="auto"/>
        <w:bottom w:val="none" w:sz="0" w:space="0" w:color="auto"/>
        <w:right w:val="none" w:sz="0" w:space="0" w:color="auto"/>
      </w:divBdr>
    </w:div>
    <w:div w:id="1253470655">
      <w:bodyDiv w:val="1"/>
      <w:marLeft w:val="0"/>
      <w:marRight w:val="0"/>
      <w:marTop w:val="0"/>
      <w:marBottom w:val="0"/>
      <w:divBdr>
        <w:top w:val="none" w:sz="0" w:space="0" w:color="auto"/>
        <w:left w:val="none" w:sz="0" w:space="0" w:color="auto"/>
        <w:bottom w:val="none" w:sz="0" w:space="0" w:color="auto"/>
        <w:right w:val="none" w:sz="0" w:space="0" w:color="auto"/>
      </w:divBdr>
    </w:div>
    <w:div w:id="1257135259">
      <w:bodyDiv w:val="1"/>
      <w:marLeft w:val="0"/>
      <w:marRight w:val="0"/>
      <w:marTop w:val="0"/>
      <w:marBottom w:val="0"/>
      <w:divBdr>
        <w:top w:val="none" w:sz="0" w:space="0" w:color="auto"/>
        <w:left w:val="none" w:sz="0" w:space="0" w:color="auto"/>
        <w:bottom w:val="none" w:sz="0" w:space="0" w:color="auto"/>
        <w:right w:val="none" w:sz="0" w:space="0" w:color="auto"/>
      </w:divBdr>
    </w:div>
    <w:div w:id="1262031112">
      <w:bodyDiv w:val="1"/>
      <w:marLeft w:val="0"/>
      <w:marRight w:val="0"/>
      <w:marTop w:val="0"/>
      <w:marBottom w:val="0"/>
      <w:divBdr>
        <w:top w:val="none" w:sz="0" w:space="0" w:color="auto"/>
        <w:left w:val="none" w:sz="0" w:space="0" w:color="auto"/>
        <w:bottom w:val="none" w:sz="0" w:space="0" w:color="auto"/>
        <w:right w:val="none" w:sz="0" w:space="0" w:color="auto"/>
      </w:divBdr>
    </w:div>
    <w:div w:id="1313364543">
      <w:bodyDiv w:val="1"/>
      <w:marLeft w:val="0"/>
      <w:marRight w:val="0"/>
      <w:marTop w:val="0"/>
      <w:marBottom w:val="0"/>
      <w:divBdr>
        <w:top w:val="none" w:sz="0" w:space="0" w:color="auto"/>
        <w:left w:val="none" w:sz="0" w:space="0" w:color="auto"/>
        <w:bottom w:val="none" w:sz="0" w:space="0" w:color="auto"/>
        <w:right w:val="none" w:sz="0" w:space="0" w:color="auto"/>
      </w:divBdr>
    </w:div>
    <w:div w:id="1347748579">
      <w:bodyDiv w:val="1"/>
      <w:marLeft w:val="0"/>
      <w:marRight w:val="0"/>
      <w:marTop w:val="0"/>
      <w:marBottom w:val="0"/>
      <w:divBdr>
        <w:top w:val="none" w:sz="0" w:space="0" w:color="auto"/>
        <w:left w:val="none" w:sz="0" w:space="0" w:color="auto"/>
        <w:bottom w:val="none" w:sz="0" w:space="0" w:color="auto"/>
        <w:right w:val="none" w:sz="0" w:space="0" w:color="auto"/>
      </w:divBdr>
    </w:div>
    <w:div w:id="1357806581">
      <w:bodyDiv w:val="1"/>
      <w:marLeft w:val="0"/>
      <w:marRight w:val="0"/>
      <w:marTop w:val="0"/>
      <w:marBottom w:val="0"/>
      <w:divBdr>
        <w:top w:val="none" w:sz="0" w:space="0" w:color="auto"/>
        <w:left w:val="none" w:sz="0" w:space="0" w:color="auto"/>
        <w:bottom w:val="none" w:sz="0" w:space="0" w:color="auto"/>
        <w:right w:val="none" w:sz="0" w:space="0" w:color="auto"/>
      </w:divBdr>
    </w:div>
    <w:div w:id="1418985789">
      <w:bodyDiv w:val="1"/>
      <w:marLeft w:val="0"/>
      <w:marRight w:val="0"/>
      <w:marTop w:val="0"/>
      <w:marBottom w:val="0"/>
      <w:divBdr>
        <w:top w:val="none" w:sz="0" w:space="0" w:color="auto"/>
        <w:left w:val="none" w:sz="0" w:space="0" w:color="auto"/>
        <w:bottom w:val="none" w:sz="0" w:space="0" w:color="auto"/>
        <w:right w:val="none" w:sz="0" w:space="0" w:color="auto"/>
      </w:divBdr>
    </w:div>
    <w:div w:id="1443839703">
      <w:bodyDiv w:val="1"/>
      <w:marLeft w:val="0"/>
      <w:marRight w:val="0"/>
      <w:marTop w:val="0"/>
      <w:marBottom w:val="0"/>
      <w:divBdr>
        <w:top w:val="none" w:sz="0" w:space="0" w:color="auto"/>
        <w:left w:val="none" w:sz="0" w:space="0" w:color="auto"/>
        <w:bottom w:val="none" w:sz="0" w:space="0" w:color="auto"/>
        <w:right w:val="none" w:sz="0" w:space="0" w:color="auto"/>
      </w:divBdr>
    </w:div>
    <w:div w:id="1514147680">
      <w:bodyDiv w:val="1"/>
      <w:marLeft w:val="0"/>
      <w:marRight w:val="0"/>
      <w:marTop w:val="0"/>
      <w:marBottom w:val="0"/>
      <w:divBdr>
        <w:top w:val="none" w:sz="0" w:space="0" w:color="auto"/>
        <w:left w:val="none" w:sz="0" w:space="0" w:color="auto"/>
        <w:bottom w:val="none" w:sz="0" w:space="0" w:color="auto"/>
        <w:right w:val="none" w:sz="0" w:space="0" w:color="auto"/>
      </w:divBdr>
    </w:div>
    <w:div w:id="1529247617">
      <w:bodyDiv w:val="1"/>
      <w:marLeft w:val="0"/>
      <w:marRight w:val="0"/>
      <w:marTop w:val="0"/>
      <w:marBottom w:val="0"/>
      <w:divBdr>
        <w:top w:val="none" w:sz="0" w:space="0" w:color="auto"/>
        <w:left w:val="none" w:sz="0" w:space="0" w:color="auto"/>
        <w:bottom w:val="none" w:sz="0" w:space="0" w:color="auto"/>
        <w:right w:val="none" w:sz="0" w:space="0" w:color="auto"/>
      </w:divBdr>
    </w:div>
    <w:div w:id="1654875300">
      <w:bodyDiv w:val="1"/>
      <w:marLeft w:val="0"/>
      <w:marRight w:val="0"/>
      <w:marTop w:val="0"/>
      <w:marBottom w:val="0"/>
      <w:divBdr>
        <w:top w:val="none" w:sz="0" w:space="0" w:color="auto"/>
        <w:left w:val="none" w:sz="0" w:space="0" w:color="auto"/>
        <w:bottom w:val="none" w:sz="0" w:space="0" w:color="auto"/>
        <w:right w:val="none" w:sz="0" w:space="0" w:color="auto"/>
      </w:divBdr>
    </w:div>
    <w:div w:id="1757244159">
      <w:bodyDiv w:val="1"/>
      <w:marLeft w:val="0"/>
      <w:marRight w:val="0"/>
      <w:marTop w:val="0"/>
      <w:marBottom w:val="0"/>
      <w:divBdr>
        <w:top w:val="none" w:sz="0" w:space="0" w:color="auto"/>
        <w:left w:val="none" w:sz="0" w:space="0" w:color="auto"/>
        <w:bottom w:val="none" w:sz="0" w:space="0" w:color="auto"/>
        <w:right w:val="none" w:sz="0" w:space="0" w:color="auto"/>
      </w:divBdr>
    </w:div>
    <w:div w:id="1758676597">
      <w:bodyDiv w:val="1"/>
      <w:marLeft w:val="0"/>
      <w:marRight w:val="0"/>
      <w:marTop w:val="0"/>
      <w:marBottom w:val="0"/>
      <w:divBdr>
        <w:top w:val="none" w:sz="0" w:space="0" w:color="auto"/>
        <w:left w:val="none" w:sz="0" w:space="0" w:color="auto"/>
        <w:bottom w:val="none" w:sz="0" w:space="0" w:color="auto"/>
        <w:right w:val="none" w:sz="0" w:space="0" w:color="auto"/>
      </w:divBdr>
    </w:div>
    <w:div w:id="1782841705">
      <w:bodyDiv w:val="1"/>
      <w:marLeft w:val="0"/>
      <w:marRight w:val="0"/>
      <w:marTop w:val="0"/>
      <w:marBottom w:val="0"/>
      <w:divBdr>
        <w:top w:val="none" w:sz="0" w:space="0" w:color="auto"/>
        <w:left w:val="none" w:sz="0" w:space="0" w:color="auto"/>
        <w:bottom w:val="none" w:sz="0" w:space="0" w:color="auto"/>
        <w:right w:val="none" w:sz="0" w:space="0" w:color="auto"/>
      </w:divBdr>
    </w:div>
    <w:div w:id="1785735242">
      <w:bodyDiv w:val="1"/>
      <w:marLeft w:val="30"/>
      <w:marRight w:val="30"/>
      <w:marTop w:val="0"/>
      <w:marBottom w:val="0"/>
      <w:divBdr>
        <w:top w:val="none" w:sz="0" w:space="0" w:color="auto"/>
        <w:left w:val="none" w:sz="0" w:space="0" w:color="auto"/>
        <w:bottom w:val="none" w:sz="0" w:space="0" w:color="auto"/>
        <w:right w:val="none" w:sz="0" w:space="0" w:color="auto"/>
      </w:divBdr>
      <w:divsChild>
        <w:div w:id="396320237">
          <w:marLeft w:val="0"/>
          <w:marRight w:val="0"/>
          <w:marTop w:val="0"/>
          <w:marBottom w:val="0"/>
          <w:divBdr>
            <w:top w:val="none" w:sz="0" w:space="0" w:color="auto"/>
            <w:left w:val="none" w:sz="0" w:space="0" w:color="auto"/>
            <w:bottom w:val="none" w:sz="0" w:space="0" w:color="auto"/>
            <w:right w:val="none" w:sz="0" w:space="0" w:color="auto"/>
          </w:divBdr>
          <w:divsChild>
            <w:div w:id="1684353058">
              <w:marLeft w:val="0"/>
              <w:marRight w:val="0"/>
              <w:marTop w:val="0"/>
              <w:marBottom w:val="0"/>
              <w:divBdr>
                <w:top w:val="none" w:sz="0" w:space="0" w:color="auto"/>
                <w:left w:val="none" w:sz="0" w:space="0" w:color="auto"/>
                <w:bottom w:val="none" w:sz="0" w:space="0" w:color="auto"/>
                <w:right w:val="none" w:sz="0" w:space="0" w:color="auto"/>
              </w:divBdr>
              <w:divsChild>
                <w:div w:id="2110739431">
                  <w:marLeft w:val="180"/>
                  <w:marRight w:val="0"/>
                  <w:marTop w:val="0"/>
                  <w:marBottom w:val="0"/>
                  <w:divBdr>
                    <w:top w:val="none" w:sz="0" w:space="0" w:color="auto"/>
                    <w:left w:val="none" w:sz="0" w:space="0" w:color="auto"/>
                    <w:bottom w:val="none" w:sz="0" w:space="0" w:color="auto"/>
                    <w:right w:val="none" w:sz="0" w:space="0" w:color="auto"/>
                  </w:divBdr>
                  <w:divsChild>
                    <w:div w:id="1764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08299">
      <w:bodyDiv w:val="1"/>
      <w:marLeft w:val="0"/>
      <w:marRight w:val="0"/>
      <w:marTop w:val="0"/>
      <w:marBottom w:val="0"/>
      <w:divBdr>
        <w:top w:val="none" w:sz="0" w:space="0" w:color="auto"/>
        <w:left w:val="none" w:sz="0" w:space="0" w:color="auto"/>
        <w:bottom w:val="none" w:sz="0" w:space="0" w:color="auto"/>
        <w:right w:val="none" w:sz="0" w:space="0" w:color="auto"/>
      </w:divBdr>
    </w:div>
    <w:div w:id="1848594188">
      <w:bodyDiv w:val="1"/>
      <w:marLeft w:val="0"/>
      <w:marRight w:val="0"/>
      <w:marTop w:val="0"/>
      <w:marBottom w:val="0"/>
      <w:divBdr>
        <w:top w:val="none" w:sz="0" w:space="0" w:color="auto"/>
        <w:left w:val="none" w:sz="0" w:space="0" w:color="auto"/>
        <w:bottom w:val="none" w:sz="0" w:space="0" w:color="auto"/>
        <w:right w:val="none" w:sz="0" w:space="0" w:color="auto"/>
      </w:divBdr>
    </w:div>
    <w:div w:id="1876844329">
      <w:bodyDiv w:val="1"/>
      <w:marLeft w:val="0"/>
      <w:marRight w:val="0"/>
      <w:marTop w:val="0"/>
      <w:marBottom w:val="0"/>
      <w:divBdr>
        <w:top w:val="none" w:sz="0" w:space="0" w:color="auto"/>
        <w:left w:val="none" w:sz="0" w:space="0" w:color="auto"/>
        <w:bottom w:val="none" w:sz="0" w:space="0" w:color="auto"/>
        <w:right w:val="none" w:sz="0" w:space="0" w:color="auto"/>
      </w:divBdr>
    </w:div>
    <w:div w:id="2056343954">
      <w:bodyDiv w:val="1"/>
      <w:marLeft w:val="0"/>
      <w:marRight w:val="0"/>
      <w:marTop w:val="0"/>
      <w:marBottom w:val="0"/>
      <w:divBdr>
        <w:top w:val="none" w:sz="0" w:space="0" w:color="auto"/>
        <w:left w:val="none" w:sz="0" w:space="0" w:color="auto"/>
        <w:bottom w:val="none" w:sz="0" w:space="0" w:color="auto"/>
        <w:right w:val="none" w:sz="0" w:space="0" w:color="auto"/>
      </w:divBdr>
      <w:divsChild>
        <w:div w:id="163472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03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02A01-3381-4021-9057-EC5A30D2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924</Words>
  <Characters>5084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Montoya Ayala</dc:creator>
  <cp:keywords/>
  <dc:description/>
  <cp:lastModifiedBy>Ricardo Arturo Castillo Trejo</cp:lastModifiedBy>
  <cp:revision>2</cp:revision>
  <cp:lastPrinted>2017-05-24T17:41:00Z</cp:lastPrinted>
  <dcterms:created xsi:type="dcterms:W3CDTF">2017-05-24T17:38:00Z</dcterms:created>
  <dcterms:modified xsi:type="dcterms:W3CDTF">2017-05-24T17:38:00Z</dcterms:modified>
</cp:coreProperties>
</file>