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text" w:horzAnchor="margin" w:tblpXSpec="right" w:tblpY="63"/>
        <w:tblOverlap w:val="never"/>
        <w:tblW w:w="0" w:type="auto"/>
        <w:tblLook w:val="01E0" w:firstRow="1" w:lastRow="1" w:firstColumn="1" w:lastColumn="1" w:noHBand="0" w:noVBand="0"/>
      </w:tblPr>
      <w:tblGrid>
        <w:gridCol w:w="4878"/>
      </w:tblGrid>
      <w:tr w:rsidR="0063047A" w:rsidRPr="00E4761A" w:rsidTr="0063047A">
        <w:trPr>
          <w:trHeight w:val="3119"/>
        </w:trPr>
        <w:tc>
          <w:tcPr>
            <w:tcW w:w="4878" w:type="dxa"/>
          </w:tcPr>
          <w:p w:rsidR="0063047A" w:rsidRPr="00CC2603" w:rsidRDefault="00DC18B8" w:rsidP="0063047A">
            <w:pPr>
              <w:spacing w:after="0" w:line="240" w:lineRule="auto"/>
              <w:jc w:val="center"/>
              <w:rPr>
                <w:rFonts w:ascii="Arial" w:hAnsi="Arial" w:cs="Arial"/>
                <w:b/>
                <w:bCs/>
                <w:caps/>
                <w:sz w:val="24"/>
                <w:szCs w:val="24"/>
              </w:rPr>
            </w:pPr>
            <w:r>
              <w:rPr>
                <w:rFonts w:ascii="Arial" w:hAnsi="Arial" w:cs="Arial"/>
                <w:b/>
                <w:bCs/>
                <w:spacing w:val="-3"/>
                <w:sz w:val="24"/>
                <w:szCs w:val="24"/>
              </w:rPr>
              <w:t xml:space="preserve">AUTO DE </w:t>
            </w:r>
            <w:r w:rsidR="0063047A" w:rsidRPr="001104C1">
              <w:rPr>
                <w:rFonts w:ascii="Arial" w:hAnsi="Arial" w:cs="Arial"/>
                <w:b/>
                <w:bCs/>
                <w:spacing w:val="-3"/>
                <w:sz w:val="24"/>
                <w:szCs w:val="24"/>
              </w:rPr>
              <w:t>RADICACIÓN</w:t>
            </w:r>
            <w:r w:rsidR="0063479C">
              <w:rPr>
                <w:rFonts w:ascii="Arial" w:hAnsi="Arial" w:cs="Arial"/>
                <w:b/>
                <w:bCs/>
                <w:spacing w:val="-3"/>
                <w:sz w:val="24"/>
                <w:szCs w:val="24"/>
              </w:rPr>
              <w:t>,</w:t>
            </w:r>
            <w:r w:rsidR="0063047A" w:rsidRPr="001104C1">
              <w:rPr>
                <w:rFonts w:ascii="Arial" w:hAnsi="Arial" w:cs="Arial"/>
                <w:b/>
                <w:bCs/>
                <w:spacing w:val="-3"/>
                <w:sz w:val="24"/>
                <w:szCs w:val="24"/>
              </w:rPr>
              <w:t xml:space="preserve"> ADMISIÓN</w:t>
            </w:r>
            <w:r w:rsidR="0063479C">
              <w:rPr>
                <w:rFonts w:ascii="Arial" w:hAnsi="Arial" w:cs="Arial"/>
                <w:b/>
                <w:bCs/>
                <w:spacing w:val="-3"/>
                <w:sz w:val="24"/>
                <w:szCs w:val="24"/>
              </w:rPr>
              <w:t xml:space="preserve"> Y CIERRE DE INSTRUCCIÓN</w:t>
            </w:r>
          </w:p>
          <w:p w:rsidR="0063047A" w:rsidRPr="001104C1" w:rsidRDefault="0063047A" w:rsidP="0063047A">
            <w:pPr>
              <w:spacing w:after="0" w:line="240" w:lineRule="auto"/>
              <w:jc w:val="center"/>
              <w:rPr>
                <w:rFonts w:ascii="Arial" w:hAnsi="Arial" w:cs="Arial"/>
                <w:b/>
                <w:bCs/>
                <w:spacing w:val="-3"/>
                <w:sz w:val="24"/>
                <w:szCs w:val="24"/>
              </w:rPr>
            </w:pPr>
          </w:p>
          <w:p w:rsidR="0063047A" w:rsidRPr="001104C1" w:rsidRDefault="0063047A" w:rsidP="00CF07FB">
            <w:pPr>
              <w:spacing w:after="0" w:line="240" w:lineRule="auto"/>
              <w:rPr>
                <w:rFonts w:ascii="Arial" w:eastAsia="Times New Roman" w:hAnsi="Arial" w:cs="Arial"/>
                <w:b/>
                <w:sz w:val="24"/>
                <w:szCs w:val="24"/>
                <w:lang w:val="es-ES_tradnl" w:eastAsia="es-ES"/>
              </w:rPr>
            </w:pPr>
            <w:r>
              <w:rPr>
                <w:rFonts w:ascii="Arial" w:eastAsia="Times New Roman" w:hAnsi="Arial" w:cs="Arial"/>
                <w:b/>
                <w:sz w:val="24"/>
                <w:szCs w:val="24"/>
                <w:lang w:val="es-ES_tradnl" w:eastAsia="es-ES"/>
              </w:rPr>
              <w:t>RECURSO DE APELACIÓN</w:t>
            </w:r>
          </w:p>
          <w:p w:rsidR="0063047A" w:rsidRPr="001104C1" w:rsidRDefault="0063047A" w:rsidP="0063047A">
            <w:pPr>
              <w:spacing w:after="0" w:line="240" w:lineRule="auto"/>
              <w:jc w:val="both"/>
              <w:rPr>
                <w:rFonts w:ascii="Arial" w:eastAsia="Times New Roman" w:hAnsi="Arial" w:cs="Arial"/>
                <w:b/>
                <w:sz w:val="24"/>
                <w:szCs w:val="24"/>
                <w:lang w:val="es-ES_tradnl" w:eastAsia="es-ES"/>
              </w:rPr>
            </w:pPr>
          </w:p>
          <w:p w:rsidR="0063047A" w:rsidRPr="001104C1" w:rsidRDefault="0063047A" w:rsidP="0063047A">
            <w:pPr>
              <w:spacing w:after="0" w:line="240" w:lineRule="auto"/>
              <w:jc w:val="both"/>
              <w:rPr>
                <w:rFonts w:ascii="Arial" w:eastAsia="Times New Roman" w:hAnsi="Arial" w:cs="Arial"/>
                <w:sz w:val="24"/>
                <w:szCs w:val="24"/>
                <w:lang w:val="es-ES_tradnl" w:eastAsia="es-ES"/>
              </w:rPr>
            </w:pPr>
            <w:r w:rsidRPr="001104C1">
              <w:rPr>
                <w:rFonts w:ascii="Arial" w:eastAsia="Times New Roman" w:hAnsi="Arial" w:cs="Arial"/>
                <w:b/>
                <w:sz w:val="24"/>
                <w:szCs w:val="24"/>
                <w:lang w:val="es-ES_tradnl" w:eastAsia="es-ES"/>
              </w:rPr>
              <w:t xml:space="preserve">EXPEDIENTE: </w:t>
            </w:r>
            <w:r w:rsidRPr="001104C1">
              <w:rPr>
                <w:rFonts w:ascii="Arial" w:eastAsia="Times New Roman" w:hAnsi="Arial" w:cs="Arial"/>
                <w:sz w:val="24"/>
                <w:szCs w:val="24"/>
                <w:lang w:val="es-ES_tradnl" w:eastAsia="es-ES"/>
              </w:rPr>
              <w:t>SM-</w:t>
            </w:r>
            <w:r>
              <w:rPr>
                <w:rFonts w:ascii="Arial" w:eastAsia="Times New Roman" w:hAnsi="Arial" w:cs="Arial"/>
                <w:sz w:val="24"/>
                <w:szCs w:val="24"/>
                <w:lang w:val="es-ES_tradnl" w:eastAsia="es-ES"/>
              </w:rPr>
              <w:t>RAP</w:t>
            </w:r>
            <w:r w:rsidRPr="001104C1">
              <w:rPr>
                <w:rFonts w:ascii="Arial" w:eastAsia="Times New Roman" w:hAnsi="Arial" w:cs="Arial"/>
                <w:sz w:val="24"/>
                <w:szCs w:val="24"/>
                <w:lang w:val="es-ES_tradnl" w:eastAsia="es-ES"/>
              </w:rPr>
              <w:t>-</w:t>
            </w:r>
            <w:r>
              <w:rPr>
                <w:rFonts w:ascii="Arial" w:eastAsia="Times New Roman" w:hAnsi="Arial" w:cs="Arial"/>
                <w:sz w:val="24"/>
                <w:szCs w:val="24"/>
                <w:lang w:val="es-ES_tradnl" w:eastAsia="es-ES"/>
              </w:rPr>
              <w:t>34</w:t>
            </w:r>
            <w:r w:rsidRPr="001104C1">
              <w:rPr>
                <w:rFonts w:ascii="Arial" w:eastAsia="Times New Roman" w:hAnsi="Arial" w:cs="Arial"/>
                <w:sz w:val="24"/>
                <w:szCs w:val="24"/>
                <w:lang w:val="es-ES_tradnl" w:eastAsia="es-ES"/>
              </w:rPr>
              <w:t>/201</w:t>
            </w:r>
            <w:r>
              <w:rPr>
                <w:rFonts w:ascii="Arial" w:eastAsia="Times New Roman" w:hAnsi="Arial" w:cs="Arial"/>
                <w:sz w:val="24"/>
                <w:szCs w:val="24"/>
                <w:lang w:val="es-ES_tradnl" w:eastAsia="es-ES"/>
              </w:rPr>
              <w:t>7</w:t>
            </w:r>
          </w:p>
          <w:p w:rsidR="0063047A" w:rsidRPr="001104C1" w:rsidRDefault="0063047A" w:rsidP="0063047A">
            <w:pPr>
              <w:spacing w:after="0" w:line="240" w:lineRule="auto"/>
              <w:jc w:val="both"/>
              <w:rPr>
                <w:rFonts w:ascii="Arial" w:eastAsia="Times New Roman" w:hAnsi="Arial" w:cs="Arial"/>
                <w:b/>
                <w:sz w:val="24"/>
                <w:szCs w:val="24"/>
                <w:lang w:val="es-ES_tradnl" w:eastAsia="es-ES"/>
              </w:rPr>
            </w:pPr>
          </w:p>
          <w:p w:rsidR="0063047A" w:rsidRPr="001104C1" w:rsidRDefault="00F729C5" w:rsidP="0063047A">
            <w:pPr>
              <w:spacing w:after="0" w:line="240" w:lineRule="auto"/>
              <w:jc w:val="both"/>
              <w:rPr>
                <w:rFonts w:ascii="Arial" w:eastAsia="Times New Roman" w:hAnsi="Arial" w:cs="Arial"/>
                <w:sz w:val="24"/>
                <w:szCs w:val="24"/>
                <w:lang w:val="es-ES_tradnl" w:eastAsia="es-ES"/>
              </w:rPr>
            </w:pPr>
            <w:r>
              <w:rPr>
                <w:rFonts w:ascii="Arial" w:eastAsia="Times New Roman" w:hAnsi="Arial" w:cs="Arial"/>
                <w:b/>
                <w:sz w:val="24"/>
                <w:szCs w:val="24"/>
                <w:lang w:val="es-ES_tradnl" w:eastAsia="es-ES"/>
              </w:rPr>
              <w:t>RECURRENTE</w:t>
            </w:r>
            <w:r w:rsidR="0063047A" w:rsidRPr="001104C1">
              <w:rPr>
                <w:rFonts w:ascii="Arial" w:eastAsia="Times New Roman" w:hAnsi="Arial" w:cs="Arial"/>
                <w:b/>
                <w:sz w:val="24"/>
                <w:szCs w:val="24"/>
                <w:lang w:val="es-ES_tradnl" w:eastAsia="es-ES"/>
              </w:rPr>
              <w:t xml:space="preserve">: </w:t>
            </w:r>
            <w:r w:rsidR="0063047A" w:rsidRPr="001104C1">
              <w:rPr>
                <w:rFonts w:ascii="Arial" w:eastAsia="Times New Roman" w:hAnsi="Arial" w:cs="Arial"/>
                <w:sz w:val="24"/>
                <w:szCs w:val="24"/>
                <w:lang w:val="es-ES_tradnl" w:eastAsia="es-ES"/>
              </w:rPr>
              <w:t xml:space="preserve">PARTIDO </w:t>
            </w:r>
            <w:r w:rsidR="0063047A">
              <w:rPr>
                <w:rFonts w:ascii="Arial" w:eastAsia="Times New Roman" w:hAnsi="Arial" w:cs="Arial"/>
                <w:sz w:val="24"/>
                <w:szCs w:val="24"/>
                <w:lang w:val="es-ES_tradnl" w:eastAsia="es-ES"/>
              </w:rPr>
              <w:t>JOVEN</w:t>
            </w:r>
          </w:p>
          <w:p w:rsidR="0063047A" w:rsidRPr="001104C1" w:rsidRDefault="0063047A" w:rsidP="0063047A">
            <w:pPr>
              <w:spacing w:after="0" w:line="240" w:lineRule="auto"/>
              <w:jc w:val="both"/>
              <w:rPr>
                <w:rFonts w:ascii="Arial" w:eastAsia="Times New Roman" w:hAnsi="Arial" w:cs="Arial"/>
                <w:b/>
                <w:sz w:val="24"/>
                <w:szCs w:val="24"/>
                <w:lang w:val="es-ES_tradnl" w:eastAsia="es-ES"/>
              </w:rPr>
            </w:pPr>
          </w:p>
          <w:p w:rsidR="0063047A" w:rsidRPr="002C6DB6" w:rsidRDefault="0063047A" w:rsidP="0063047A">
            <w:pPr>
              <w:spacing w:after="0" w:line="240" w:lineRule="auto"/>
              <w:jc w:val="both"/>
              <w:rPr>
                <w:rFonts w:ascii="Arial" w:eastAsia="Times New Roman" w:hAnsi="Arial" w:cs="Arial"/>
                <w:spacing w:val="-4"/>
                <w:sz w:val="24"/>
                <w:szCs w:val="24"/>
                <w:lang w:val="es-ES_tradnl" w:eastAsia="es-ES"/>
              </w:rPr>
            </w:pPr>
            <w:r w:rsidRPr="002C6DB6">
              <w:rPr>
                <w:rFonts w:ascii="Arial" w:eastAsia="Times New Roman" w:hAnsi="Arial" w:cs="Arial"/>
                <w:b/>
                <w:spacing w:val="-4"/>
                <w:sz w:val="24"/>
                <w:szCs w:val="24"/>
                <w:lang w:val="es-ES_tradnl" w:eastAsia="es-ES"/>
              </w:rPr>
              <w:t xml:space="preserve">RESPONSABLE: </w:t>
            </w:r>
            <w:r>
              <w:rPr>
                <w:rFonts w:ascii="Arial" w:eastAsia="Times New Roman" w:hAnsi="Arial" w:cs="Arial"/>
                <w:spacing w:val="-4"/>
                <w:sz w:val="24"/>
                <w:szCs w:val="24"/>
                <w:lang w:val="es-ES_tradnl" w:eastAsia="es-ES"/>
              </w:rPr>
              <w:t>CONSEJO GENERAL DEL INSTITUTO NACIONAL ELECTORAL</w:t>
            </w:r>
          </w:p>
        </w:tc>
      </w:tr>
    </w:tbl>
    <w:p w:rsidR="00BE4552" w:rsidRDefault="00BE4552"/>
    <w:p w:rsidR="00291B9A" w:rsidRPr="00E4761A" w:rsidRDefault="00291B9A">
      <w:pPr>
        <w:rPr>
          <w:rFonts w:ascii="Arial" w:hAnsi="Arial" w:cs="Arial"/>
        </w:rPr>
      </w:pPr>
    </w:p>
    <w:p w:rsidR="00B91574" w:rsidRPr="00E4761A" w:rsidRDefault="00B91574">
      <w:pPr>
        <w:rPr>
          <w:rFonts w:ascii="Arial" w:hAnsi="Arial" w:cs="Arial"/>
        </w:rPr>
      </w:pPr>
    </w:p>
    <w:p w:rsidR="008F4DAA" w:rsidRPr="00E4761A" w:rsidRDefault="008F4DAA" w:rsidP="004703C6">
      <w:pPr>
        <w:spacing w:line="240" w:lineRule="auto"/>
        <w:jc w:val="both"/>
        <w:rPr>
          <w:rFonts w:ascii="Arial" w:hAnsi="Arial" w:cs="Arial"/>
          <w:sz w:val="24"/>
          <w:szCs w:val="24"/>
        </w:rPr>
      </w:pPr>
    </w:p>
    <w:p w:rsidR="008F4DAA" w:rsidRPr="00E4761A" w:rsidRDefault="008F4DAA" w:rsidP="004703C6">
      <w:pPr>
        <w:spacing w:line="240" w:lineRule="auto"/>
        <w:jc w:val="both"/>
        <w:rPr>
          <w:rFonts w:ascii="Arial" w:hAnsi="Arial" w:cs="Arial"/>
          <w:sz w:val="24"/>
          <w:szCs w:val="24"/>
        </w:rPr>
      </w:pPr>
    </w:p>
    <w:p w:rsidR="00405534" w:rsidRDefault="00405534" w:rsidP="00405534">
      <w:pPr>
        <w:spacing w:before="100" w:beforeAutospacing="1" w:after="100" w:afterAutospacing="1" w:line="360" w:lineRule="auto"/>
        <w:jc w:val="both"/>
        <w:rPr>
          <w:rFonts w:ascii="Arial" w:eastAsia="Times New Roman" w:hAnsi="Arial" w:cs="Arial"/>
          <w:sz w:val="24"/>
          <w:szCs w:val="24"/>
          <w:lang w:val="es-ES_tradnl" w:eastAsia="es-ES"/>
        </w:rPr>
      </w:pPr>
    </w:p>
    <w:p w:rsidR="00E95CBC" w:rsidRPr="00E95CBC" w:rsidRDefault="00E95CBC" w:rsidP="00405534">
      <w:pPr>
        <w:spacing w:before="100" w:beforeAutospacing="1" w:after="100" w:afterAutospacing="1" w:line="360" w:lineRule="auto"/>
        <w:jc w:val="both"/>
        <w:rPr>
          <w:rFonts w:ascii="Arial" w:eastAsia="Times New Roman" w:hAnsi="Arial" w:cs="Arial"/>
          <w:sz w:val="12"/>
          <w:szCs w:val="24"/>
          <w:lang w:val="es-ES_tradnl" w:eastAsia="es-ES"/>
        </w:rPr>
      </w:pPr>
    </w:p>
    <w:p w:rsidR="00273D0F" w:rsidRPr="0063047A" w:rsidRDefault="00273D0F" w:rsidP="00405534">
      <w:pPr>
        <w:spacing w:before="100" w:beforeAutospacing="1" w:after="100" w:afterAutospacing="1" w:line="360" w:lineRule="auto"/>
        <w:jc w:val="both"/>
        <w:rPr>
          <w:rFonts w:ascii="Arial" w:eastAsia="Times New Roman" w:hAnsi="Arial" w:cs="Arial"/>
          <w:sz w:val="24"/>
          <w:szCs w:val="24"/>
          <w:lang w:val="es-ES_tradnl" w:eastAsia="es-ES"/>
        </w:rPr>
      </w:pPr>
      <w:r w:rsidRPr="0063047A">
        <w:rPr>
          <w:rFonts w:ascii="Arial" w:eastAsia="Times New Roman" w:hAnsi="Arial" w:cs="Arial"/>
          <w:sz w:val="24"/>
          <w:szCs w:val="24"/>
          <w:lang w:val="es-ES_tradnl" w:eastAsia="es-ES"/>
        </w:rPr>
        <w:t xml:space="preserve">Monterrey, Nuevo León, a </w:t>
      </w:r>
      <w:r w:rsidR="00551494">
        <w:rPr>
          <w:rFonts w:ascii="Arial" w:eastAsia="Times New Roman" w:hAnsi="Arial" w:cs="Arial"/>
          <w:sz w:val="24"/>
          <w:szCs w:val="24"/>
          <w:lang w:val="es-ES_tradnl" w:eastAsia="es-ES"/>
        </w:rPr>
        <w:t>diecinueve</w:t>
      </w:r>
      <w:r w:rsidR="00C707B1" w:rsidRPr="0063047A">
        <w:rPr>
          <w:rFonts w:ascii="Arial" w:eastAsia="Times New Roman" w:hAnsi="Arial" w:cs="Arial"/>
          <w:sz w:val="24"/>
          <w:szCs w:val="24"/>
          <w:lang w:val="es-ES_tradnl" w:eastAsia="es-ES"/>
        </w:rPr>
        <w:t xml:space="preserve"> de </w:t>
      </w:r>
      <w:r w:rsidR="00702077" w:rsidRPr="0063047A">
        <w:rPr>
          <w:rFonts w:ascii="Arial" w:eastAsia="Times New Roman" w:hAnsi="Arial" w:cs="Arial"/>
          <w:sz w:val="24"/>
          <w:szCs w:val="24"/>
          <w:lang w:val="es-ES_tradnl" w:eastAsia="es-ES"/>
        </w:rPr>
        <w:t>mayo</w:t>
      </w:r>
      <w:r w:rsidRPr="0063047A">
        <w:rPr>
          <w:rFonts w:ascii="Arial" w:eastAsia="Times New Roman" w:hAnsi="Arial" w:cs="Arial"/>
          <w:sz w:val="24"/>
          <w:szCs w:val="24"/>
          <w:lang w:val="es-ES_tradnl" w:eastAsia="es-ES"/>
        </w:rPr>
        <w:t xml:space="preserve"> de dos mil </w:t>
      </w:r>
      <w:r w:rsidR="008F52A7" w:rsidRPr="0063047A">
        <w:rPr>
          <w:rFonts w:ascii="Arial" w:eastAsia="Times New Roman" w:hAnsi="Arial" w:cs="Arial"/>
          <w:sz w:val="24"/>
          <w:szCs w:val="24"/>
          <w:lang w:val="es-ES_tradnl" w:eastAsia="es-ES"/>
        </w:rPr>
        <w:t>diecis</w:t>
      </w:r>
      <w:r w:rsidR="00702077" w:rsidRPr="0063047A">
        <w:rPr>
          <w:rFonts w:ascii="Arial" w:eastAsia="Times New Roman" w:hAnsi="Arial" w:cs="Arial"/>
          <w:sz w:val="24"/>
          <w:szCs w:val="24"/>
          <w:lang w:val="es-ES_tradnl" w:eastAsia="es-ES"/>
        </w:rPr>
        <w:t>iete</w:t>
      </w:r>
      <w:r w:rsidRPr="0063047A">
        <w:rPr>
          <w:rFonts w:ascii="Arial" w:eastAsia="Times New Roman" w:hAnsi="Arial" w:cs="Arial"/>
          <w:sz w:val="24"/>
          <w:szCs w:val="24"/>
          <w:lang w:val="es-ES_tradnl" w:eastAsia="es-ES"/>
        </w:rPr>
        <w:t>.</w:t>
      </w:r>
    </w:p>
    <w:p w:rsidR="007C4147" w:rsidRPr="0063047A" w:rsidRDefault="008F52A7" w:rsidP="00405534">
      <w:pPr>
        <w:spacing w:before="100" w:beforeAutospacing="1" w:after="100" w:afterAutospacing="1" w:line="360" w:lineRule="auto"/>
        <w:jc w:val="both"/>
        <w:rPr>
          <w:rFonts w:ascii="Arial" w:eastAsia="Times New Roman" w:hAnsi="Arial" w:cs="Arial"/>
          <w:sz w:val="24"/>
          <w:szCs w:val="24"/>
          <w:lang w:val="es-ES_tradnl" w:eastAsia="es-ES"/>
        </w:rPr>
      </w:pPr>
      <w:r w:rsidRPr="0063047A">
        <w:rPr>
          <w:rFonts w:ascii="Arial" w:eastAsia="Times New Roman" w:hAnsi="Arial" w:cs="Arial"/>
          <w:sz w:val="24"/>
          <w:szCs w:val="24"/>
          <w:lang w:val="es-ES_tradnl" w:eastAsia="es-ES"/>
        </w:rPr>
        <w:t>La</w:t>
      </w:r>
      <w:r w:rsidR="00CF07FB">
        <w:rPr>
          <w:rFonts w:ascii="Arial" w:eastAsia="Times New Roman" w:hAnsi="Arial" w:cs="Arial"/>
          <w:sz w:val="24"/>
          <w:szCs w:val="24"/>
          <w:lang w:val="es-ES_tradnl" w:eastAsia="es-ES"/>
        </w:rPr>
        <w:t xml:space="preserve"> S</w:t>
      </w:r>
      <w:r w:rsidR="001326D0" w:rsidRPr="0063047A">
        <w:rPr>
          <w:rFonts w:ascii="Arial" w:eastAsia="Times New Roman" w:hAnsi="Arial" w:cs="Arial"/>
          <w:sz w:val="24"/>
          <w:szCs w:val="24"/>
          <w:lang w:val="es-ES_tradnl" w:eastAsia="es-ES"/>
        </w:rPr>
        <w:t>ecretari</w:t>
      </w:r>
      <w:r w:rsidRPr="0063047A">
        <w:rPr>
          <w:rFonts w:ascii="Arial" w:eastAsia="Times New Roman" w:hAnsi="Arial" w:cs="Arial"/>
          <w:sz w:val="24"/>
          <w:szCs w:val="24"/>
          <w:lang w:val="es-ES_tradnl" w:eastAsia="es-ES"/>
        </w:rPr>
        <w:t>a</w:t>
      </w:r>
      <w:r w:rsidR="007C4147" w:rsidRPr="0063047A">
        <w:rPr>
          <w:rFonts w:ascii="Arial" w:eastAsia="Times New Roman" w:hAnsi="Arial" w:cs="Arial"/>
          <w:sz w:val="24"/>
          <w:szCs w:val="24"/>
          <w:lang w:val="es-ES_tradnl" w:eastAsia="es-ES"/>
        </w:rPr>
        <w:t xml:space="preserve"> </w:t>
      </w:r>
      <w:r w:rsidR="00C707B1" w:rsidRPr="0063047A">
        <w:rPr>
          <w:rFonts w:ascii="Arial" w:hAnsi="Arial" w:cs="Arial"/>
          <w:sz w:val="24"/>
          <w:szCs w:val="24"/>
        </w:rPr>
        <w:t>María Guadalupe Vázquez Orozco</w:t>
      </w:r>
      <w:r w:rsidR="00C707B1" w:rsidRPr="0063047A">
        <w:rPr>
          <w:rFonts w:ascii="Arial" w:eastAsia="Times New Roman" w:hAnsi="Arial" w:cs="Arial"/>
          <w:sz w:val="24"/>
          <w:szCs w:val="24"/>
          <w:lang w:val="es-ES_tradnl" w:eastAsia="es-ES"/>
        </w:rPr>
        <w:t xml:space="preserve"> </w:t>
      </w:r>
      <w:r w:rsidR="00BC0BA0" w:rsidRPr="0063047A">
        <w:rPr>
          <w:rFonts w:ascii="Arial" w:eastAsia="Times New Roman" w:hAnsi="Arial" w:cs="Arial"/>
          <w:sz w:val="24"/>
          <w:szCs w:val="24"/>
          <w:lang w:val="es-ES_tradnl" w:eastAsia="es-ES"/>
        </w:rPr>
        <w:t>da cuenta</w:t>
      </w:r>
      <w:r w:rsidR="001326D0" w:rsidRPr="0063047A">
        <w:rPr>
          <w:rFonts w:ascii="Arial" w:eastAsia="Times New Roman" w:hAnsi="Arial" w:cs="Arial"/>
          <w:sz w:val="24"/>
          <w:szCs w:val="24"/>
          <w:lang w:val="es-ES_tradnl" w:eastAsia="es-ES"/>
        </w:rPr>
        <w:t xml:space="preserve"> a</w:t>
      </w:r>
      <w:r w:rsidR="006933DC" w:rsidRPr="0063047A">
        <w:rPr>
          <w:rFonts w:ascii="Arial" w:eastAsia="Times New Roman" w:hAnsi="Arial" w:cs="Arial"/>
          <w:sz w:val="24"/>
          <w:szCs w:val="24"/>
          <w:lang w:val="es-ES_tradnl" w:eastAsia="es-ES"/>
        </w:rPr>
        <w:t xml:space="preserve"> </w:t>
      </w:r>
      <w:r w:rsidR="001326D0" w:rsidRPr="0063047A">
        <w:rPr>
          <w:rFonts w:ascii="Arial" w:eastAsia="Times New Roman" w:hAnsi="Arial" w:cs="Arial"/>
          <w:sz w:val="24"/>
          <w:szCs w:val="24"/>
          <w:lang w:val="es-ES_tradnl" w:eastAsia="es-ES"/>
        </w:rPr>
        <w:t>l</w:t>
      </w:r>
      <w:r w:rsidR="006933DC" w:rsidRPr="0063047A">
        <w:rPr>
          <w:rFonts w:ascii="Arial" w:eastAsia="Times New Roman" w:hAnsi="Arial" w:cs="Arial"/>
          <w:sz w:val="24"/>
          <w:szCs w:val="24"/>
          <w:lang w:val="es-ES_tradnl" w:eastAsia="es-ES"/>
        </w:rPr>
        <w:t>a</w:t>
      </w:r>
      <w:r w:rsidR="00CF07FB">
        <w:rPr>
          <w:rFonts w:ascii="Arial" w:eastAsia="Times New Roman" w:hAnsi="Arial" w:cs="Arial"/>
          <w:sz w:val="24"/>
          <w:szCs w:val="24"/>
          <w:lang w:val="es-ES_tradnl" w:eastAsia="es-ES"/>
        </w:rPr>
        <w:t xml:space="preserve"> M</w:t>
      </w:r>
      <w:r w:rsidR="001326D0" w:rsidRPr="0063047A">
        <w:rPr>
          <w:rFonts w:ascii="Arial" w:eastAsia="Times New Roman" w:hAnsi="Arial" w:cs="Arial"/>
          <w:sz w:val="24"/>
          <w:szCs w:val="24"/>
          <w:lang w:val="es-ES_tradnl" w:eastAsia="es-ES"/>
        </w:rPr>
        <w:t>agistrad</w:t>
      </w:r>
      <w:r w:rsidR="006933DC" w:rsidRPr="0063047A">
        <w:rPr>
          <w:rFonts w:ascii="Arial" w:eastAsia="Times New Roman" w:hAnsi="Arial" w:cs="Arial"/>
          <w:sz w:val="24"/>
          <w:szCs w:val="24"/>
          <w:lang w:val="es-ES_tradnl" w:eastAsia="es-ES"/>
        </w:rPr>
        <w:t>a</w:t>
      </w:r>
      <w:r w:rsidR="007C4147" w:rsidRPr="0063047A">
        <w:rPr>
          <w:rFonts w:ascii="Arial" w:eastAsia="Times New Roman" w:hAnsi="Arial" w:cs="Arial"/>
          <w:sz w:val="24"/>
          <w:szCs w:val="24"/>
          <w:lang w:val="es-ES_tradnl" w:eastAsia="es-ES"/>
        </w:rPr>
        <w:t xml:space="preserve"> </w:t>
      </w:r>
      <w:r w:rsidR="001840F3" w:rsidRPr="0063047A">
        <w:rPr>
          <w:rFonts w:ascii="Arial" w:eastAsia="Times New Roman" w:hAnsi="Arial" w:cs="Arial"/>
          <w:sz w:val="24"/>
          <w:szCs w:val="24"/>
          <w:lang w:val="es-ES" w:eastAsia="es-ES"/>
        </w:rPr>
        <w:t xml:space="preserve">Claudia Valle Aguilasocho </w:t>
      </w:r>
      <w:r w:rsidR="001326D0" w:rsidRPr="0063047A">
        <w:rPr>
          <w:rFonts w:ascii="Arial" w:eastAsia="Times New Roman" w:hAnsi="Arial" w:cs="Arial"/>
          <w:sz w:val="24"/>
          <w:szCs w:val="24"/>
          <w:lang w:val="es-ES_tradnl" w:eastAsia="es-ES"/>
        </w:rPr>
        <w:t xml:space="preserve">con </w:t>
      </w:r>
      <w:r w:rsidR="0032120E" w:rsidRPr="0063047A">
        <w:rPr>
          <w:rFonts w:ascii="Arial" w:eastAsia="Times New Roman" w:hAnsi="Arial" w:cs="Arial"/>
          <w:sz w:val="24"/>
          <w:szCs w:val="24"/>
          <w:lang w:val="es-ES_tradnl" w:eastAsia="es-ES"/>
        </w:rPr>
        <w:t>el</w:t>
      </w:r>
      <w:r w:rsidR="001326D0" w:rsidRPr="0063047A">
        <w:rPr>
          <w:rFonts w:ascii="Arial" w:eastAsia="Times New Roman" w:hAnsi="Arial" w:cs="Arial"/>
          <w:sz w:val="24"/>
          <w:szCs w:val="24"/>
          <w:lang w:val="es-ES_tradnl" w:eastAsia="es-ES"/>
        </w:rPr>
        <w:t xml:space="preserve"> </w:t>
      </w:r>
      <w:r w:rsidR="006E24DE" w:rsidRPr="0063047A">
        <w:rPr>
          <w:rFonts w:ascii="Arial" w:eastAsia="Times New Roman" w:hAnsi="Arial" w:cs="Arial"/>
          <w:sz w:val="24"/>
          <w:szCs w:val="24"/>
          <w:lang w:val="es-ES_tradnl" w:eastAsia="es-ES"/>
        </w:rPr>
        <w:t>oficio</w:t>
      </w:r>
      <w:r w:rsidR="0032120E" w:rsidRPr="0063047A">
        <w:rPr>
          <w:rFonts w:ascii="Arial" w:eastAsia="Times New Roman" w:hAnsi="Arial" w:cs="Arial"/>
          <w:sz w:val="24"/>
          <w:szCs w:val="24"/>
          <w:lang w:val="es-ES_tradnl" w:eastAsia="es-ES"/>
        </w:rPr>
        <w:t xml:space="preserve"> signado por la Secretaria General de Acuerdos de esta Sala Regional, mediante el cual remite el presente expediente.</w:t>
      </w:r>
    </w:p>
    <w:p w:rsidR="00FD7868" w:rsidRPr="0063047A" w:rsidRDefault="001326D0" w:rsidP="00405534">
      <w:pPr>
        <w:spacing w:before="100" w:beforeAutospacing="1" w:after="100" w:afterAutospacing="1" w:line="360" w:lineRule="auto"/>
        <w:jc w:val="both"/>
        <w:rPr>
          <w:rFonts w:ascii="Arial" w:hAnsi="Arial" w:cs="Arial"/>
          <w:b/>
          <w:sz w:val="24"/>
          <w:szCs w:val="24"/>
          <w:lang w:val="es-ES_tradnl"/>
        </w:rPr>
      </w:pPr>
      <w:r w:rsidRPr="0063047A">
        <w:rPr>
          <w:rFonts w:ascii="Arial" w:eastAsia="Times New Roman" w:hAnsi="Arial" w:cs="Arial"/>
          <w:sz w:val="24"/>
          <w:szCs w:val="24"/>
          <w:lang w:val="es-ES_tradnl" w:eastAsia="es-ES"/>
        </w:rPr>
        <w:t>Por lo anterior, con fundamento en lo dispuesto</w:t>
      </w:r>
      <w:r w:rsidR="0032120E" w:rsidRPr="0063047A">
        <w:rPr>
          <w:rFonts w:ascii="Arial" w:eastAsia="Times New Roman" w:hAnsi="Arial" w:cs="Arial"/>
          <w:sz w:val="24"/>
          <w:szCs w:val="24"/>
          <w:lang w:val="es-ES_tradnl" w:eastAsia="es-ES"/>
        </w:rPr>
        <w:t xml:space="preserve"> por los artículos 199, fracciones</w:t>
      </w:r>
      <w:r w:rsidRPr="0063047A">
        <w:rPr>
          <w:rFonts w:ascii="Arial" w:eastAsia="Times New Roman" w:hAnsi="Arial" w:cs="Arial"/>
          <w:sz w:val="24"/>
          <w:szCs w:val="24"/>
          <w:lang w:val="es-ES_tradnl" w:eastAsia="es-ES"/>
        </w:rPr>
        <w:t xml:space="preserve"> VII</w:t>
      </w:r>
      <w:r w:rsidR="0032120E" w:rsidRPr="0063047A">
        <w:rPr>
          <w:rFonts w:ascii="Arial" w:eastAsia="Times New Roman" w:hAnsi="Arial" w:cs="Arial"/>
          <w:sz w:val="24"/>
          <w:szCs w:val="24"/>
          <w:lang w:val="es-ES_tradnl" w:eastAsia="es-ES"/>
        </w:rPr>
        <w:t xml:space="preserve"> y XV</w:t>
      </w:r>
      <w:r w:rsidR="00F82DE6" w:rsidRPr="0063047A">
        <w:rPr>
          <w:rFonts w:ascii="Arial" w:eastAsia="Times New Roman" w:hAnsi="Arial" w:cs="Arial"/>
          <w:sz w:val="24"/>
          <w:szCs w:val="24"/>
          <w:lang w:val="es-ES_tradnl" w:eastAsia="es-ES"/>
        </w:rPr>
        <w:t>,</w:t>
      </w:r>
      <w:r w:rsidRPr="0063047A">
        <w:rPr>
          <w:rFonts w:ascii="Arial" w:eastAsia="Times New Roman" w:hAnsi="Arial" w:cs="Arial"/>
          <w:sz w:val="24"/>
          <w:szCs w:val="24"/>
          <w:lang w:val="es-ES_tradnl" w:eastAsia="es-ES"/>
        </w:rPr>
        <w:t xml:space="preserve"> de la Ley Orgánica del Poder Judicial de la Federación; 6, párrafo 1, </w:t>
      </w:r>
      <w:r w:rsidR="00661FF1" w:rsidRPr="0063047A">
        <w:rPr>
          <w:rFonts w:ascii="Arial" w:eastAsia="Times New Roman" w:hAnsi="Arial" w:cs="Arial"/>
          <w:sz w:val="24"/>
          <w:szCs w:val="24"/>
          <w:lang w:val="es-ES_tradnl" w:eastAsia="es-ES"/>
        </w:rPr>
        <w:t xml:space="preserve">14, </w:t>
      </w:r>
      <w:r w:rsidR="006645ED" w:rsidRPr="0063047A">
        <w:rPr>
          <w:rFonts w:ascii="Arial" w:eastAsia="Times New Roman" w:hAnsi="Arial" w:cs="Arial"/>
          <w:sz w:val="24"/>
          <w:szCs w:val="24"/>
          <w:lang w:val="es-ES_tradnl" w:eastAsia="es-ES"/>
        </w:rPr>
        <w:t xml:space="preserve">y </w:t>
      </w:r>
      <w:r w:rsidR="00646200">
        <w:rPr>
          <w:rFonts w:ascii="Arial" w:eastAsia="Times New Roman" w:hAnsi="Arial" w:cs="Arial"/>
          <w:sz w:val="24"/>
          <w:szCs w:val="24"/>
          <w:lang w:val="es-ES_tradnl" w:eastAsia="es-ES"/>
        </w:rPr>
        <w:t xml:space="preserve">19, párrafo 1, incisos a), </w:t>
      </w:r>
      <w:r w:rsidR="00C46EFB" w:rsidRPr="0063047A">
        <w:rPr>
          <w:rFonts w:ascii="Arial" w:eastAsia="Times New Roman" w:hAnsi="Arial" w:cs="Arial"/>
          <w:sz w:val="24"/>
          <w:szCs w:val="24"/>
          <w:lang w:val="es-ES_tradnl" w:eastAsia="es-ES"/>
        </w:rPr>
        <w:t>e)</w:t>
      </w:r>
      <w:r w:rsidR="00646200">
        <w:rPr>
          <w:rFonts w:ascii="Arial" w:eastAsia="Times New Roman" w:hAnsi="Arial" w:cs="Arial"/>
          <w:sz w:val="24"/>
          <w:szCs w:val="24"/>
          <w:lang w:val="es-ES_tradnl" w:eastAsia="es-ES"/>
        </w:rPr>
        <w:t xml:space="preserve"> y f)</w:t>
      </w:r>
      <w:r w:rsidR="006645ED" w:rsidRPr="0063047A">
        <w:rPr>
          <w:rFonts w:ascii="Arial" w:eastAsia="Times New Roman" w:hAnsi="Arial" w:cs="Arial"/>
          <w:sz w:val="24"/>
          <w:szCs w:val="24"/>
          <w:lang w:val="es-ES_tradnl" w:eastAsia="es-ES"/>
        </w:rPr>
        <w:t>,</w:t>
      </w:r>
      <w:r w:rsidR="00C70300" w:rsidRPr="0063047A">
        <w:rPr>
          <w:rFonts w:ascii="Arial" w:eastAsia="Times New Roman" w:hAnsi="Arial" w:cs="Arial"/>
          <w:sz w:val="24"/>
          <w:szCs w:val="24"/>
          <w:lang w:val="es-ES_tradnl" w:eastAsia="es-ES"/>
        </w:rPr>
        <w:t xml:space="preserve"> de la Ley General del Sistema de Medios de Impugnación en Materia Electoral</w:t>
      </w:r>
      <w:r w:rsidRPr="0063047A">
        <w:rPr>
          <w:rFonts w:ascii="Arial" w:eastAsia="Times New Roman" w:hAnsi="Arial" w:cs="Arial"/>
          <w:sz w:val="24"/>
          <w:szCs w:val="24"/>
          <w:lang w:val="es-ES_tradnl" w:eastAsia="es-ES"/>
        </w:rPr>
        <w:t xml:space="preserve">; </w:t>
      </w:r>
      <w:r w:rsidR="00FD7868" w:rsidRPr="0063047A">
        <w:rPr>
          <w:rFonts w:ascii="Arial" w:hAnsi="Arial" w:cs="Arial"/>
          <w:sz w:val="24"/>
          <w:szCs w:val="24"/>
          <w:lang w:val="es-ES_tradnl"/>
        </w:rPr>
        <w:t xml:space="preserve">40, </w:t>
      </w:r>
      <w:r w:rsidR="006645ED" w:rsidRPr="0063047A">
        <w:rPr>
          <w:rFonts w:ascii="Arial" w:hAnsi="Arial" w:cs="Arial"/>
          <w:sz w:val="24"/>
          <w:szCs w:val="24"/>
          <w:lang w:val="es-ES_tradnl"/>
        </w:rPr>
        <w:t>44, fracciones I, II, III y IX, 52, fracción I y</w:t>
      </w:r>
      <w:r w:rsidR="00FD7868" w:rsidRPr="0063047A">
        <w:rPr>
          <w:rFonts w:ascii="Arial" w:hAnsi="Arial" w:cs="Arial"/>
          <w:sz w:val="24"/>
          <w:szCs w:val="24"/>
          <w:lang w:val="es-ES_tradnl"/>
        </w:rPr>
        <w:t xml:space="preserve"> 56, del Reglamento Interno del Tribunal Electoral del Poder Judicial de la Federación, </w:t>
      </w:r>
      <w:r w:rsidR="00FD7868" w:rsidRPr="0063047A">
        <w:rPr>
          <w:rFonts w:ascii="Arial" w:hAnsi="Arial" w:cs="Arial"/>
          <w:b/>
          <w:sz w:val="24"/>
          <w:szCs w:val="24"/>
          <w:lang w:val="es-ES_tradnl"/>
        </w:rPr>
        <w:t>SE ACUERDA:</w:t>
      </w:r>
    </w:p>
    <w:p w:rsidR="0032120E" w:rsidRPr="0063047A" w:rsidRDefault="001326D0" w:rsidP="00405534">
      <w:pPr>
        <w:spacing w:before="100" w:beforeAutospacing="1" w:after="100" w:afterAutospacing="1" w:line="360" w:lineRule="auto"/>
        <w:jc w:val="both"/>
        <w:rPr>
          <w:rFonts w:ascii="Arial" w:eastAsia="Times New Roman" w:hAnsi="Arial" w:cs="Arial"/>
          <w:sz w:val="24"/>
          <w:szCs w:val="24"/>
          <w:lang w:val="es-ES_tradnl" w:eastAsia="es-ES"/>
        </w:rPr>
      </w:pPr>
      <w:r w:rsidRPr="0063047A">
        <w:rPr>
          <w:rFonts w:ascii="Arial" w:eastAsia="Times New Roman" w:hAnsi="Arial" w:cs="Arial"/>
          <w:b/>
          <w:sz w:val="24"/>
          <w:szCs w:val="24"/>
          <w:lang w:val="es-ES_tradnl" w:eastAsia="es-ES"/>
        </w:rPr>
        <w:t xml:space="preserve">I. </w:t>
      </w:r>
      <w:r w:rsidR="0032120E" w:rsidRPr="0063047A">
        <w:rPr>
          <w:rFonts w:ascii="Arial" w:eastAsia="Times New Roman" w:hAnsi="Arial" w:cs="Arial"/>
          <w:b/>
          <w:sz w:val="24"/>
          <w:szCs w:val="24"/>
          <w:lang w:val="es-ES_tradnl" w:eastAsia="es-ES"/>
        </w:rPr>
        <w:t xml:space="preserve">Recepción. </w:t>
      </w:r>
      <w:r w:rsidR="0032120E" w:rsidRPr="0063047A">
        <w:rPr>
          <w:rFonts w:ascii="Arial" w:eastAsia="Times New Roman" w:hAnsi="Arial" w:cs="Arial"/>
          <w:sz w:val="24"/>
          <w:szCs w:val="24"/>
          <w:lang w:val="es-ES_tradnl" w:eastAsia="es-ES"/>
        </w:rPr>
        <w:t>Se tiene por recibido el expediente y el oficio de cuenta</w:t>
      </w:r>
      <w:r w:rsidR="00926AEB" w:rsidRPr="0063047A">
        <w:rPr>
          <w:rFonts w:ascii="Arial" w:eastAsia="Times New Roman" w:hAnsi="Arial" w:cs="Arial"/>
          <w:sz w:val="24"/>
          <w:szCs w:val="24"/>
          <w:lang w:val="es-ES_tradnl" w:eastAsia="es-ES"/>
        </w:rPr>
        <w:t>, el cual se ordena agregar a los autos, para que obre como corresponda.</w:t>
      </w:r>
    </w:p>
    <w:p w:rsidR="001326D0" w:rsidRPr="0063047A" w:rsidRDefault="00926AEB" w:rsidP="00405534">
      <w:pPr>
        <w:spacing w:before="100" w:beforeAutospacing="1" w:after="100" w:afterAutospacing="1" w:line="360" w:lineRule="auto"/>
        <w:jc w:val="both"/>
        <w:rPr>
          <w:rFonts w:ascii="Arial" w:eastAsia="Times New Roman" w:hAnsi="Arial" w:cs="Arial"/>
          <w:sz w:val="24"/>
          <w:szCs w:val="24"/>
          <w:lang w:val="es-ES_tradnl" w:eastAsia="es-ES"/>
        </w:rPr>
      </w:pPr>
      <w:r w:rsidRPr="0063047A">
        <w:rPr>
          <w:rFonts w:ascii="Arial" w:eastAsia="Times New Roman" w:hAnsi="Arial" w:cs="Arial"/>
          <w:b/>
          <w:sz w:val="24"/>
          <w:szCs w:val="24"/>
          <w:lang w:val="es-ES_tradnl" w:eastAsia="es-ES"/>
        </w:rPr>
        <w:t xml:space="preserve">II. </w:t>
      </w:r>
      <w:r w:rsidR="001326D0" w:rsidRPr="0063047A">
        <w:rPr>
          <w:rFonts w:ascii="Arial" w:eastAsia="Times New Roman" w:hAnsi="Arial" w:cs="Arial"/>
          <w:b/>
          <w:sz w:val="24"/>
          <w:szCs w:val="24"/>
          <w:lang w:val="es-ES_tradnl" w:eastAsia="es-ES"/>
        </w:rPr>
        <w:t>Radicación.</w:t>
      </w:r>
      <w:r w:rsidR="001326D0" w:rsidRPr="0063047A">
        <w:rPr>
          <w:rFonts w:ascii="Arial" w:eastAsia="Times New Roman" w:hAnsi="Arial" w:cs="Arial"/>
          <w:sz w:val="24"/>
          <w:szCs w:val="24"/>
          <w:lang w:val="es-ES_tradnl" w:eastAsia="es-ES"/>
        </w:rPr>
        <w:t xml:space="preserve"> Se radica el </w:t>
      </w:r>
      <w:r w:rsidRPr="0063047A">
        <w:rPr>
          <w:rFonts w:ascii="Arial" w:eastAsia="Times New Roman" w:hAnsi="Arial" w:cs="Arial"/>
          <w:sz w:val="24"/>
          <w:szCs w:val="24"/>
          <w:lang w:val="es-ES_tradnl" w:eastAsia="es-ES"/>
        </w:rPr>
        <w:t>recurso al rubro indicado</w:t>
      </w:r>
      <w:r w:rsidR="001326D0" w:rsidRPr="0063047A">
        <w:rPr>
          <w:rFonts w:ascii="Arial" w:eastAsia="Times New Roman" w:hAnsi="Arial" w:cs="Arial"/>
          <w:sz w:val="24"/>
          <w:szCs w:val="24"/>
          <w:lang w:val="es-ES_tradnl" w:eastAsia="es-ES"/>
        </w:rPr>
        <w:t xml:space="preserve"> en la ponencia a cargo de</w:t>
      </w:r>
      <w:r w:rsidR="006933DC" w:rsidRPr="0063047A">
        <w:rPr>
          <w:rFonts w:ascii="Arial" w:eastAsia="Times New Roman" w:hAnsi="Arial" w:cs="Arial"/>
          <w:sz w:val="24"/>
          <w:szCs w:val="24"/>
          <w:lang w:val="es-ES_tradnl" w:eastAsia="es-ES"/>
        </w:rPr>
        <w:t xml:space="preserve"> </w:t>
      </w:r>
      <w:r w:rsidR="001326D0" w:rsidRPr="0063047A">
        <w:rPr>
          <w:rFonts w:ascii="Arial" w:eastAsia="Times New Roman" w:hAnsi="Arial" w:cs="Arial"/>
          <w:sz w:val="24"/>
          <w:szCs w:val="24"/>
          <w:lang w:val="es-ES_tradnl" w:eastAsia="es-ES"/>
        </w:rPr>
        <w:t>l</w:t>
      </w:r>
      <w:r w:rsidR="006933DC" w:rsidRPr="0063047A">
        <w:rPr>
          <w:rFonts w:ascii="Arial" w:eastAsia="Times New Roman" w:hAnsi="Arial" w:cs="Arial"/>
          <w:sz w:val="24"/>
          <w:szCs w:val="24"/>
          <w:lang w:val="es-ES_tradnl" w:eastAsia="es-ES"/>
        </w:rPr>
        <w:t>a</w:t>
      </w:r>
      <w:r w:rsidR="001326D0" w:rsidRPr="0063047A">
        <w:rPr>
          <w:rFonts w:ascii="Arial" w:eastAsia="Times New Roman" w:hAnsi="Arial" w:cs="Arial"/>
          <w:sz w:val="24"/>
          <w:szCs w:val="24"/>
          <w:lang w:val="es-ES_tradnl" w:eastAsia="es-ES"/>
        </w:rPr>
        <w:t xml:space="preserve"> suscrit</w:t>
      </w:r>
      <w:r w:rsidR="006933DC" w:rsidRPr="0063047A">
        <w:rPr>
          <w:rFonts w:ascii="Arial" w:eastAsia="Times New Roman" w:hAnsi="Arial" w:cs="Arial"/>
          <w:sz w:val="24"/>
          <w:szCs w:val="24"/>
          <w:lang w:val="es-ES_tradnl" w:eastAsia="es-ES"/>
        </w:rPr>
        <w:t>a</w:t>
      </w:r>
      <w:r w:rsidR="00F729C5">
        <w:rPr>
          <w:rFonts w:ascii="Arial" w:eastAsia="Times New Roman" w:hAnsi="Arial" w:cs="Arial"/>
          <w:sz w:val="24"/>
          <w:szCs w:val="24"/>
          <w:lang w:val="es-ES_tradnl" w:eastAsia="es-ES"/>
        </w:rPr>
        <w:t xml:space="preserve"> M</w:t>
      </w:r>
      <w:r w:rsidR="001326D0" w:rsidRPr="0063047A">
        <w:rPr>
          <w:rFonts w:ascii="Arial" w:eastAsia="Times New Roman" w:hAnsi="Arial" w:cs="Arial"/>
          <w:sz w:val="24"/>
          <w:szCs w:val="24"/>
          <w:lang w:val="es-ES_tradnl" w:eastAsia="es-ES"/>
        </w:rPr>
        <w:t>agistrad</w:t>
      </w:r>
      <w:r w:rsidR="006933DC" w:rsidRPr="0063047A">
        <w:rPr>
          <w:rFonts w:ascii="Arial" w:eastAsia="Times New Roman" w:hAnsi="Arial" w:cs="Arial"/>
          <w:sz w:val="24"/>
          <w:szCs w:val="24"/>
          <w:lang w:val="es-ES_tradnl" w:eastAsia="es-ES"/>
        </w:rPr>
        <w:t>a</w:t>
      </w:r>
      <w:r w:rsidR="001326D0" w:rsidRPr="0063047A">
        <w:rPr>
          <w:rFonts w:ascii="Arial" w:eastAsia="Times New Roman" w:hAnsi="Arial" w:cs="Arial"/>
          <w:sz w:val="24"/>
          <w:szCs w:val="24"/>
          <w:lang w:val="es-ES_tradnl" w:eastAsia="es-ES"/>
        </w:rPr>
        <w:t>.</w:t>
      </w:r>
    </w:p>
    <w:p w:rsidR="00301068" w:rsidRPr="0063047A" w:rsidRDefault="001326D0" w:rsidP="00405534">
      <w:pPr>
        <w:spacing w:before="100" w:beforeAutospacing="1" w:after="100" w:afterAutospacing="1" w:line="360" w:lineRule="auto"/>
        <w:jc w:val="both"/>
        <w:rPr>
          <w:rFonts w:ascii="Arial" w:eastAsia="Times New Roman" w:hAnsi="Arial" w:cs="Arial"/>
          <w:sz w:val="24"/>
          <w:szCs w:val="24"/>
          <w:highlight w:val="yellow"/>
          <w:lang w:val="es-ES_tradnl" w:eastAsia="es-ES"/>
        </w:rPr>
      </w:pPr>
      <w:r w:rsidRPr="0063047A">
        <w:rPr>
          <w:rFonts w:ascii="Arial" w:eastAsia="Times New Roman" w:hAnsi="Arial" w:cs="Arial"/>
          <w:b/>
          <w:sz w:val="24"/>
          <w:szCs w:val="24"/>
          <w:lang w:val="es-ES_tradnl" w:eastAsia="es-ES"/>
        </w:rPr>
        <w:t>II</w:t>
      </w:r>
      <w:r w:rsidR="00926AEB" w:rsidRPr="0063047A">
        <w:rPr>
          <w:rFonts w:ascii="Arial" w:eastAsia="Times New Roman" w:hAnsi="Arial" w:cs="Arial"/>
          <w:b/>
          <w:sz w:val="24"/>
          <w:szCs w:val="24"/>
          <w:lang w:val="es-ES_tradnl" w:eastAsia="es-ES"/>
        </w:rPr>
        <w:t>I.</w:t>
      </w:r>
      <w:r w:rsidRPr="0063047A">
        <w:rPr>
          <w:rFonts w:ascii="Arial" w:eastAsia="Times New Roman" w:hAnsi="Arial" w:cs="Arial"/>
          <w:b/>
          <w:sz w:val="24"/>
          <w:szCs w:val="24"/>
          <w:lang w:val="es-ES_tradnl" w:eastAsia="es-ES"/>
        </w:rPr>
        <w:t xml:space="preserve"> </w:t>
      </w:r>
      <w:r w:rsidR="00926AEB" w:rsidRPr="0063047A">
        <w:rPr>
          <w:rFonts w:ascii="Arial" w:hAnsi="Arial" w:cs="Arial"/>
          <w:b/>
          <w:sz w:val="24"/>
          <w:szCs w:val="24"/>
        </w:rPr>
        <w:t>Notificaciones</w:t>
      </w:r>
      <w:r w:rsidR="00447A48" w:rsidRPr="0063047A">
        <w:rPr>
          <w:rFonts w:ascii="Arial" w:hAnsi="Arial" w:cs="Arial"/>
          <w:b/>
          <w:sz w:val="24"/>
          <w:szCs w:val="24"/>
        </w:rPr>
        <w:t>.</w:t>
      </w:r>
      <w:r w:rsidRPr="0063047A">
        <w:rPr>
          <w:rFonts w:ascii="Arial" w:eastAsia="Times New Roman" w:hAnsi="Arial" w:cs="Arial"/>
          <w:sz w:val="24"/>
          <w:szCs w:val="24"/>
          <w:lang w:val="es-ES_tradnl" w:eastAsia="es-ES"/>
        </w:rPr>
        <w:t xml:space="preserve"> </w:t>
      </w:r>
      <w:r w:rsidR="00CF07FB">
        <w:rPr>
          <w:rFonts w:ascii="Arial" w:eastAsia="Times New Roman" w:hAnsi="Arial" w:cs="Arial"/>
          <w:sz w:val="24"/>
          <w:szCs w:val="24"/>
          <w:lang w:val="es-ES_tradnl" w:eastAsia="es-ES"/>
        </w:rPr>
        <w:t>Toda vez que el Partido Joven</w:t>
      </w:r>
      <w:r w:rsidR="00926AEB" w:rsidRPr="0063047A">
        <w:rPr>
          <w:rFonts w:ascii="Arial" w:eastAsia="Times New Roman" w:hAnsi="Arial" w:cs="Arial"/>
          <w:sz w:val="24"/>
          <w:szCs w:val="24"/>
          <w:lang w:val="es-ES_tradnl" w:eastAsia="es-ES"/>
        </w:rPr>
        <w:t xml:space="preserve"> </w:t>
      </w:r>
      <w:r w:rsidR="00301068" w:rsidRPr="0063047A">
        <w:rPr>
          <w:rFonts w:ascii="Arial" w:eastAsia="Times New Roman" w:hAnsi="Arial" w:cs="Arial"/>
          <w:sz w:val="24"/>
          <w:szCs w:val="24"/>
          <w:lang w:val="es-ES_tradnl" w:eastAsia="es-ES"/>
        </w:rPr>
        <w:t xml:space="preserve">omitió señalar domicilio para recibir notificaciones en la ciudad sede de esta Sala </w:t>
      </w:r>
      <w:r w:rsidR="00DC18B8">
        <w:rPr>
          <w:rFonts w:ascii="Arial" w:eastAsia="Times New Roman" w:hAnsi="Arial" w:cs="Arial"/>
          <w:sz w:val="24"/>
          <w:szCs w:val="24"/>
          <w:lang w:val="es-ES_tradnl" w:eastAsia="es-ES"/>
        </w:rPr>
        <w:t>Regional, de conformidad con el artículo 27, párrafo 6,</w:t>
      </w:r>
      <w:r w:rsidR="00301068" w:rsidRPr="0063047A">
        <w:rPr>
          <w:rFonts w:ascii="Arial" w:eastAsia="Times New Roman" w:hAnsi="Arial" w:cs="Arial"/>
          <w:sz w:val="24"/>
          <w:szCs w:val="24"/>
          <w:lang w:val="es-ES_tradnl" w:eastAsia="es-ES"/>
        </w:rPr>
        <w:t xml:space="preserve"> de la Ley General del Sistema de Medios de Impugnación en Materia Electoral, ordinariamente las notificaciones tendrían que practicarse por estrados. </w:t>
      </w:r>
    </w:p>
    <w:p w:rsidR="00C710B2" w:rsidRPr="006F5537" w:rsidRDefault="00301068" w:rsidP="00405534">
      <w:pPr>
        <w:spacing w:before="100" w:beforeAutospacing="1" w:after="100" w:afterAutospacing="1" w:line="360" w:lineRule="auto"/>
        <w:jc w:val="both"/>
        <w:rPr>
          <w:rFonts w:ascii="Arial" w:eastAsia="Times New Roman" w:hAnsi="Arial" w:cs="Arial"/>
          <w:sz w:val="24"/>
          <w:szCs w:val="24"/>
          <w:lang w:val="es-ES_tradnl" w:eastAsia="es-ES"/>
        </w:rPr>
      </w:pPr>
      <w:r w:rsidRPr="0063047A">
        <w:rPr>
          <w:rFonts w:ascii="Arial" w:eastAsia="Times New Roman" w:hAnsi="Arial" w:cs="Arial"/>
          <w:sz w:val="24"/>
          <w:szCs w:val="24"/>
          <w:lang w:val="es-ES_tradnl" w:eastAsia="es-ES"/>
        </w:rPr>
        <w:t xml:space="preserve">Sin embargo, por tratarse de un asunto relacionado con el proceso electoral en curso en Coahuila de Zaragoza y estar involucrada la pretensión del </w:t>
      </w:r>
      <w:r w:rsidR="004F6053" w:rsidRPr="0063047A">
        <w:rPr>
          <w:rFonts w:ascii="Arial" w:eastAsia="Times New Roman" w:hAnsi="Arial" w:cs="Arial"/>
          <w:sz w:val="24"/>
          <w:szCs w:val="24"/>
          <w:lang w:val="es-ES_tradnl" w:eastAsia="es-ES"/>
        </w:rPr>
        <w:t xml:space="preserve">partido </w:t>
      </w:r>
      <w:r w:rsidR="00F729C5">
        <w:rPr>
          <w:rFonts w:ascii="Arial" w:eastAsia="Times New Roman" w:hAnsi="Arial" w:cs="Arial"/>
          <w:sz w:val="24"/>
          <w:szCs w:val="24"/>
          <w:lang w:val="es-ES_tradnl" w:eastAsia="es-ES"/>
        </w:rPr>
        <w:t>recurrente en</w:t>
      </w:r>
      <w:r w:rsidR="004F6053" w:rsidRPr="0063047A">
        <w:rPr>
          <w:rFonts w:ascii="Arial" w:eastAsia="Times New Roman" w:hAnsi="Arial" w:cs="Arial"/>
          <w:sz w:val="24"/>
          <w:szCs w:val="24"/>
          <w:lang w:val="es-ES_tradnl" w:eastAsia="es-ES"/>
        </w:rPr>
        <w:t xml:space="preserve"> participar en la contienda electoral</w:t>
      </w:r>
      <w:r w:rsidRPr="0063047A">
        <w:rPr>
          <w:rFonts w:ascii="Arial" w:eastAsia="Times New Roman" w:hAnsi="Arial" w:cs="Arial"/>
          <w:sz w:val="24"/>
          <w:szCs w:val="24"/>
          <w:lang w:val="es-ES_tradnl" w:eastAsia="es-ES"/>
        </w:rPr>
        <w:t xml:space="preserve">, se ordena </w:t>
      </w:r>
      <w:r w:rsidR="00F729C5">
        <w:rPr>
          <w:rFonts w:ascii="Arial" w:eastAsia="Times New Roman" w:hAnsi="Arial" w:cs="Arial"/>
          <w:sz w:val="24"/>
          <w:szCs w:val="24"/>
          <w:lang w:val="es-ES_tradnl" w:eastAsia="es-ES"/>
        </w:rPr>
        <w:t>realizar</w:t>
      </w:r>
      <w:r w:rsidRPr="0063047A">
        <w:rPr>
          <w:rFonts w:ascii="Arial" w:eastAsia="Times New Roman" w:hAnsi="Arial" w:cs="Arial"/>
          <w:sz w:val="24"/>
          <w:szCs w:val="24"/>
          <w:lang w:val="es-ES_tradnl" w:eastAsia="es-ES"/>
        </w:rPr>
        <w:t xml:space="preserve"> de manera personal la notificación de la resolución que se emita, así como las demás notificaciones personales</w:t>
      </w:r>
      <w:r w:rsidR="00F729C5">
        <w:rPr>
          <w:rFonts w:ascii="Arial" w:eastAsia="Times New Roman" w:hAnsi="Arial" w:cs="Arial"/>
          <w:sz w:val="24"/>
          <w:szCs w:val="24"/>
          <w:lang w:val="es-ES_tradnl" w:eastAsia="es-ES"/>
        </w:rPr>
        <w:t>,</w:t>
      </w:r>
      <w:r w:rsidRPr="0063047A">
        <w:rPr>
          <w:rFonts w:ascii="Arial" w:eastAsia="Times New Roman" w:hAnsi="Arial" w:cs="Arial"/>
          <w:sz w:val="24"/>
          <w:szCs w:val="24"/>
          <w:lang w:val="es-ES_tradnl" w:eastAsia="es-ES"/>
        </w:rPr>
        <w:t xml:space="preserve"> con el auxilio del Tribunal Electoral del Estado de Coahuila de Zaragoza, en el domicilio</w:t>
      </w:r>
      <w:r w:rsidR="006F5537">
        <w:rPr>
          <w:rFonts w:ascii="Arial" w:eastAsia="Times New Roman" w:hAnsi="Arial" w:cs="Arial"/>
          <w:sz w:val="24"/>
          <w:szCs w:val="24"/>
          <w:lang w:val="es-ES_tradnl" w:eastAsia="es-ES"/>
        </w:rPr>
        <w:t>:</w:t>
      </w:r>
      <w:r w:rsidRPr="0063047A">
        <w:rPr>
          <w:rFonts w:ascii="Arial" w:eastAsia="Times New Roman" w:hAnsi="Arial" w:cs="Arial"/>
          <w:sz w:val="24"/>
          <w:szCs w:val="24"/>
          <w:lang w:val="es-ES_tradnl" w:eastAsia="es-ES"/>
        </w:rPr>
        <w:t xml:space="preserve"> </w:t>
      </w:r>
      <w:r w:rsidR="00D731C5" w:rsidRPr="0063047A">
        <w:rPr>
          <w:rFonts w:ascii="Arial" w:eastAsia="Times New Roman" w:hAnsi="Arial" w:cs="Arial"/>
          <w:sz w:val="24"/>
          <w:szCs w:val="24"/>
          <w:lang w:val="es-ES_tradnl" w:eastAsia="es-ES"/>
        </w:rPr>
        <w:t xml:space="preserve">calle </w:t>
      </w:r>
      <w:r w:rsidR="006F5537">
        <w:rPr>
          <w:rFonts w:ascii="Arial" w:eastAsia="Times New Roman" w:hAnsi="Arial" w:cs="Arial"/>
          <w:sz w:val="24"/>
          <w:szCs w:val="24"/>
          <w:lang w:val="es-ES_tradnl" w:eastAsia="es-ES"/>
        </w:rPr>
        <w:t xml:space="preserve">de </w:t>
      </w:r>
      <w:r w:rsidR="00D731C5" w:rsidRPr="0063047A">
        <w:rPr>
          <w:rFonts w:ascii="Arial" w:eastAsia="Times New Roman" w:hAnsi="Arial" w:cs="Arial"/>
          <w:sz w:val="24"/>
          <w:szCs w:val="24"/>
          <w:lang w:val="es-ES_tradnl" w:eastAsia="es-ES"/>
        </w:rPr>
        <w:t>Acequia de Ventanas</w:t>
      </w:r>
      <w:r w:rsidR="006F5537">
        <w:rPr>
          <w:rFonts w:ascii="Arial" w:eastAsia="Times New Roman" w:hAnsi="Arial" w:cs="Arial"/>
          <w:sz w:val="24"/>
          <w:szCs w:val="24"/>
          <w:lang w:val="es-ES_tradnl" w:eastAsia="es-ES"/>
        </w:rPr>
        <w:t>,</w:t>
      </w:r>
      <w:r w:rsidR="00DC18B8">
        <w:rPr>
          <w:rFonts w:ascii="Arial" w:eastAsia="Times New Roman" w:hAnsi="Arial" w:cs="Arial"/>
          <w:sz w:val="24"/>
          <w:szCs w:val="24"/>
          <w:lang w:val="es-ES_tradnl" w:eastAsia="es-ES"/>
        </w:rPr>
        <w:t xml:space="preserve"> número 972, en la c</w:t>
      </w:r>
      <w:r w:rsidR="00D731C5" w:rsidRPr="0063047A">
        <w:rPr>
          <w:rFonts w:ascii="Arial" w:eastAsia="Times New Roman" w:hAnsi="Arial" w:cs="Arial"/>
          <w:sz w:val="24"/>
          <w:szCs w:val="24"/>
          <w:lang w:val="es-ES_tradnl" w:eastAsia="es-ES"/>
        </w:rPr>
        <w:t xml:space="preserve">olonia Lomas del Valle </w:t>
      </w:r>
      <w:r w:rsidR="00D731C5" w:rsidRPr="0063047A">
        <w:rPr>
          <w:rFonts w:ascii="Arial" w:eastAsia="Times New Roman" w:hAnsi="Arial" w:cs="Arial"/>
          <w:sz w:val="24"/>
          <w:szCs w:val="24"/>
          <w:lang w:val="es-ES_tradnl" w:eastAsia="es-ES"/>
        </w:rPr>
        <w:lastRenderedPageBreak/>
        <w:t xml:space="preserve">de la </w:t>
      </w:r>
      <w:r w:rsidR="00DC18B8">
        <w:rPr>
          <w:rFonts w:ascii="Arial" w:eastAsia="Times New Roman" w:hAnsi="Arial" w:cs="Arial"/>
          <w:sz w:val="24"/>
          <w:szCs w:val="24"/>
          <w:lang w:val="es-ES_tradnl" w:eastAsia="es-ES"/>
        </w:rPr>
        <w:t>c</w:t>
      </w:r>
      <w:r w:rsidR="00D731C5" w:rsidRPr="006F5537">
        <w:rPr>
          <w:rFonts w:ascii="Arial" w:eastAsia="Times New Roman" w:hAnsi="Arial" w:cs="Arial"/>
          <w:sz w:val="24"/>
          <w:szCs w:val="24"/>
          <w:lang w:val="es-ES_tradnl" w:eastAsia="es-ES"/>
        </w:rPr>
        <w:t>iudad de Ramos Arizpe</w:t>
      </w:r>
      <w:r w:rsidRPr="006F5537">
        <w:rPr>
          <w:rFonts w:ascii="Arial" w:eastAsia="Times New Roman" w:hAnsi="Arial" w:cs="Arial"/>
          <w:sz w:val="24"/>
          <w:szCs w:val="24"/>
          <w:lang w:val="es-ES_tradnl" w:eastAsia="es-ES"/>
        </w:rPr>
        <w:t>, Coahuila de Zaragoza, el cual indica en su escrito de demanda.</w:t>
      </w:r>
    </w:p>
    <w:p w:rsidR="00A540DF" w:rsidRDefault="00DC18B8" w:rsidP="00405534">
      <w:pPr>
        <w:spacing w:before="100" w:beforeAutospacing="1" w:after="100" w:afterAutospacing="1" w:line="360" w:lineRule="auto"/>
        <w:jc w:val="both"/>
        <w:rPr>
          <w:rFonts w:ascii="Arial" w:eastAsia="Times New Roman" w:hAnsi="Arial" w:cs="Arial"/>
          <w:sz w:val="24"/>
          <w:szCs w:val="24"/>
          <w:lang w:val="es-ES_tradnl" w:eastAsia="es-ES"/>
        </w:rPr>
      </w:pPr>
      <w:r>
        <w:rPr>
          <w:rFonts w:ascii="Arial" w:eastAsia="Times New Roman" w:hAnsi="Arial" w:cs="Arial"/>
          <w:sz w:val="24"/>
          <w:szCs w:val="24"/>
          <w:lang w:val="es-ES_tradnl" w:eastAsia="es-ES"/>
        </w:rPr>
        <w:t>Respecto a su</w:t>
      </w:r>
      <w:r w:rsidR="00CF07FB" w:rsidRPr="00A540DF">
        <w:rPr>
          <w:rFonts w:ascii="Arial" w:eastAsia="Times New Roman" w:hAnsi="Arial" w:cs="Arial"/>
          <w:sz w:val="24"/>
          <w:szCs w:val="24"/>
          <w:lang w:val="es-ES_tradnl" w:eastAsia="es-ES"/>
        </w:rPr>
        <w:t xml:space="preserve"> petición para</w:t>
      </w:r>
      <w:r w:rsidR="000847F1" w:rsidRPr="00A540DF">
        <w:rPr>
          <w:rFonts w:ascii="Arial" w:eastAsia="Times New Roman" w:hAnsi="Arial" w:cs="Arial"/>
          <w:sz w:val="24"/>
          <w:szCs w:val="24"/>
          <w:lang w:val="es-ES_tradnl" w:eastAsia="es-ES"/>
        </w:rPr>
        <w:t xml:space="preserve"> ser notificado por correo electrónico, no es posible acordar favorablemente, pues la dirección de correo electrónica que proporciona no cumple con las características exigidas por la legislación electoral</w:t>
      </w:r>
      <w:r w:rsidR="00F729C5">
        <w:rPr>
          <w:rFonts w:ascii="Arial" w:eastAsia="Times New Roman" w:hAnsi="Arial" w:cs="Arial"/>
          <w:sz w:val="24"/>
          <w:szCs w:val="24"/>
          <w:lang w:val="es-ES_tradnl" w:eastAsia="es-ES"/>
        </w:rPr>
        <w:t>,</w:t>
      </w:r>
      <w:r>
        <w:rPr>
          <w:rFonts w:ascii="Arial" w:eastAsia="Times New Roman" w:hAnsi="Arial" w:cs="Arial"/>
          <w:sz w:val="24"/>
          <w:szCs w:val="24"/>
          <w:lang w:val="es-ES_tradnl" w:eastAsia="es-ES"/>
        </w:rPr>
        <w:t xml:space="preserve"> al no contar la referida dirección con los mecanismos de confirmación necesarios</w:t>
      </w:r>
      <w:r w:rsidR="000847F1" w:rsidRPr="00A540DF">
        <w:rPr>
          <w:rFonts w:ascii="Arial" w:eastAsia="Times New Roman" w:hAnsi="Arial" w:cs="Arial"/>
          <w:sz w:val="24"/>
          <w:szCs w:val="24"/>
          <w:lang w:val="es-ES_tradnl" w:eastAsia="es-ES"/>
        </w:rPr>
        <w:t>,</w:t>
      </w:r>
      <w:r>
        <w:rPr>
          <w:rFonts w:ascii="Arial" w:eastAsia="Times New Roman" w:hAnsi="Arial" w:cs="Arial"/>
          <w:sz w:val="24"/>
          <w:szCs w:val="24"/>
          <w:lang w:val="es-ES_tradnl" w:eastAsia="es-ES"/>
        </w:rPr>
        <w:t xml:space="preserve"> por lo que</w:t>
      </w:r>
      <w:r w:rsidR="000847F1" w:rsidRPr="00A540DF">
        <w:rPr>
          <w:rFonts w:ascii="Arial" w:eastAsia="Times New Roman" w:hAnsi="Arial" w:cs="Arial"/>
          <w:sz w:val="24"/>
          <w:szCs w:val="24"/>
          <w:lang w:val="es-ES_tradnl" w:eastAsia="es-ES"/>
        </w:rPr>
        <w:t xml:space="preserve"> debe ingresar</w:t>
      </w:r>
      <w:r w:rsidR="00F729C5">
        <w:rPr>
          <w:rFonts w:ascii="Arial" w:eastAsia="Times New Roman" w:hAnsi="Arial" w:cs="Arial"/>
          <w:sz w:val="24"/>
          <w:szCs w:val="24"/>
          <w:lang w:val="es-ES_tradnl" w:eastAsia="es-ES"/>
        </w:rPr>
        <w:t xml:space="preserve"> al portal de internet de este T</w:t>
      </w:r>
      <w:r w:rsidR="000847F1" w:rsidRPr="00A540DF">
        <w:rPr>
          <w:rFonts w:ascii="Arial" w:eastAsia="Times New Roman" w:hAnsi="Arial" w:cs="Arial"/>
          <w:sz w:val="24"/>
          <w:szCs w:val="24"/>
          <w:lang w:val="es-ES_tradnl" w:eastAsia="es-ES"/>
        </w:rPr>
        <w:t>ribunal</w:t>
      </w:r>
      <w:r w:rsidR="000847F1" w:rsidRPr="00A540DF">
        <w:rPr>
          <w:rFonts w:ascii="Arial" w:eastAsia="Times New Roman" w:hAnsi="Arial" w:cs="Arial"/>
          <w:sz w:val="24"/>
          <w:szCs w:val="24"/>
          <w:vertAlign w:val="superscript"/>
          <w:lang w:val="es-ES_tradnl" w:eastAsia="es-ES"/>
        </w:rPr>
        <w:footnoteReference w:id="1"/>
      </w:r>
      <w:r w:rsidR="000847F1" w:rsidRPr="00A540DF">
        <w:rPr>
          <w:rFonts w:ascii="Arial" w:eastAsia="Times New Roman" w:hAnsi="Arial" w:cs="Arial"/>
          <w:sz w:val="24"/>
          <w:szCs w:val="24"/>
          <w:vertAlign w:val="superscript"/>
          <w:lang w:val="es-ES_tradnl" w:eastAsia="es-ES"/>
        </w:rPr>
        <w:t xml:space="preserve"> </w:t>
      </w:r>
      <w:r w:rsidR="000847F1" w:rsidRPr="00A540DF">
        <w:rPr>
          <w:rFonts w:ascii="Arial" w:eastAsia="Times New Roman" w:hAnsi="Arial" w:cs="Arial"/>
          <w:sz w:val="24"/>
          <w:szCs w:val="24"/>
          <w:lang w:val="es-ES_tradnl" w:eastAsia="es-ES"/>
        </w:rPr>
        <w:t>y solic</w:t>
      </w:r>
      <w:r w:rsidR="00F729C5">
        <w:rPr>
          <w:rFonts w:ascii="Arial" w:eastAsia="Times New Roman" w:hAnsi="Arial" w:cs="Arial"/>
          <w:sz w:val="24"/>
          <w:szCs w:val="24"/>
          <w:lang w:val="es-ES_tradnl" w:eastAsia="es-ES"/>
        </w:rPr>
        <w:t>itar la creación de una cuenta;</w:t>
      </w:r>
      <w:r>
        <w:rPr>
          <w:rFonts w:ascii="Arial" w:eastAsia="Times New Roman" w:hAnsi="Arial" w:cs="Arial"/>
          <w:sz w:val="24"/>
          <w:szCs w:val="24"/>
          <w:lang w:val="es-ES_tradnl" w:eastAsia="es-ES"/>
        </w:rPr>
        <w:t xml:space="preserve"> posteriormente</w:t>
      </w:r>
      <w:r w:rsidR="00F729C5">
        <w:rPr>
          <w:rFonts w:ascii="Arial" w:eastAsia="Times New Roman" w:hAnsi="Arial" w:cs="Arial"/>
          <w:sz w:val="24"/>
          <w:szCs w:val="24"/>
          <w:lang w:val="es-ES_tradnl" w:eastAsia="es-ES"/>
        </w:rPr>
        <w:t>, solicitar</w:t>
      </w:r>
      <w:r>
        <w:rPr>
          <w:rFonts w:ascii="Arial" w:eastAsia="Times New Roman" w:hAnsi="Arial" w:cs="Arial"/>
          <w:sz w:val="24"/>
          <w:szCs w:val="24"/>
          <w:lang w:val="es-ES_tradnl" w:eastAsia="es-ES"/>
        </w:rPr>
        <w:t xml:space="preserve"> por escrito ante esta Sala Regional ser notificado</w:t>
      </w:r>
      <w:r w:rsidR="000847F1" w:rsidRPr="00A540DF">
        <w:rPr>
          <w:rFonts w:ascii="Arial" w:eastAsia="Times New Roman" w:hAnsi="Arial" w:cs="Arial"/>
          <w:sz w:val="24"/>
          <w:szCs w:val="24"/>
          <w:lang w:val="es-ES_tradnl" w:eastAsia="es-ES"/>
        </w:rPr>
        <w:t xml:space="preserve"> por esa vía en cualquier momento de la su</w:t>
      </w:r>
      <w:r w:rsidR="00F729C5">
        <w:rPr>
          <w:rFonts w:ascii="Arial" w:eastAsia="Times New Roman" w:hAnsi="Arial" w:cs="Arial"/>
          <w:sz w:val="24"/>
          <w:szCs w:val="24"/>
          <w:lang w:val="es-ES_tradnl" w:eastAsia="es-ES"/>
        </w:rPr>
        <w:t>stanciación del presente recurso</w:t>
      </w:r>
      <w:r w:rsidR="000847F1" w:rsidRPr="00A540DF">
        <w:rPr>
          <w:rFonts w:ascii="Arial" w:eastAsia="Times New Roman" w:hAnsi="Arial" w:cs="Arial"/>
          <w:sz w:val="24"/>
          <w:szCs w:val="24"/>
          <w:lang w:val="es-ES_tradnl" w:eastAsia="es-ES"/>
        </w:rPr>
        <w:t>.</w:t>
      </w:r>
    </w:p>
    <w:p w:rsidR="00A540DF" w:rsidRDefault="00A540DF" w:rsidP="00405534">
      <w:pPr>
        <w:spacing w:before="100" w:beforeAutospacing="1" w:after="100" w:afterAutospacing="1" w:line="360" w:lineRule="auto"/>
        <w:jc w:val="both"/>
        <w:rPr>
          <w:rFonts w:ascii="Arial" w:hAnsi="Arial" w:cs="Arial"/>
          <w:b/>
          <w:sz w:val="24"/>
          <w:szCs w:val="24"/>
        </w:rPr>
      </w:pPr>
      <w:r>
        <w:rPr>
          <w:rFonts w:ascii="Arial" w:eastAsia="Times New Roman" w:hAnsi="Arial" w:cs="Arial"/>
          <w:b/>
          <w:sz w:val="24"/>
          <w:szCs w:val="24"/>
          <w:lang w:val="es-ES_tradnl" w:eastAsia="es-ES"/>
        </w:rPr>
        <w:t xml:space="preserve">IV. </w:t>
      </w:r>
      <w:r w:rsidRPr="00A540DF">
        <w:rPr>
          <w:rFonts w:ascii="Arial" w:hAnsi="Arial" w:cs="Arial"/>
          <w:b/>
          <w:sz w:val="24"/>
          <w:szCs w:val="24"/>
        </w:rPr>
        <w:t>Autoridad responsable.</w:t>
      </w:r>
      <w:r w:rsidRPr="00A540DF">
        <w:rPr>
          <w:rFonts w:ascii="Arial" w:hAnsi="Arial" w:cs="Arial"/>
          <w:sz w:val="24"/>
          <w:szCs w:val="24"/>
        </w:rPr>
        <w:t xml:space="preserve"> Se tiene al Consejo General del Instituto Nacional Electoral, señalando el correo electrónico </w:t>
      </w:r>
      <w:r w:rsidRPr="00A540DF">
        <w:rPr>
          <w:rFonts w:ascii="Arial" w:hAnsi="Arial" w:cs="Arial"/>
          <w:spacing w:val="-6"/>
          <w:sz w:val="24"/>
          <w:szCs w:val="24"/>
        </w:rPr>
        <w:t xml:space="preserve">jose.mondragon@notificaciones.tribunalelectoral.gob.mx </w:t>
      </w:r>
      <w:r w:rsidRPr="00A540DF">
        <w:rPr>
          <w:rFonts w:ascii="Arial" w:hAnsi="Arial" w:cs="Arial"/>
          <w:sz w:val="24"/>
          <w:szCs w:val="24"/>
        </w:rPr>
        <w:t>para recibir notificaciones,</w:t>
      </w:r>
      <w:r w:rsidR="00F729C5" w:rsidRPr="00A540DF">
        <w:rPr>
          <w:rStyle w:val="Refdenotaalpie"/>
          <w:rFonts w:ascii="Arial" w:hAnsi="Arial"/>
          <w:spacing w:val="-6"/>
          <w:sz w:val="24"/>
          <w:szCs w:val="24"/>
        </w:rPr>
        <w:footnoteReference w:id="2"/>
      </w:r>
      <w:r w:rsidRPr="00A540DF">
        <w:rPr>
          <w:rFonts w:ascii="Arial" w:hAnsi="Arial" w:cs="Arial"/>
          <w:sz w:val="24"/>
          <w:szCs w:val="24"/>
        </w:rPr>
        <w:t xml:space="preserve"> </w:t>
      </w:r>
      <w:r w:rsidRPr="00A540DF">
        <w:rPr>
          <w:rFonts w:ascii="Arial" w:hAnsi="Arial" w:cs="Arial"/>
          <w:spacing w:val="-6"/>
          <w:sz w:val="24"/>
          <w:szCs w:val="24"/>
        </w:rPr>
        <w:t>y por autorizadas</w:t>
      </w:r>
      <w:r w:rsidRPr="00A540DF">
        <w:rPr>
          <w:rFonts w:ascii="Arial" w:hAnsi="Arial" w:cs="Arial"/>
          <w:sz w:val="24"/>
          <w:szCs w:val="24"/>
        </w:rPr>
        <w:t xml:space="preserve"> a las personas que menciona en su informe circunstanciado. </w:t>
      </w:r>
      <w:r w:rsidRPr="00A540DF">
        <w:rPr>
          <w:rFonts w:ascii="Arial" w:hAnsi="Arial" w:cs="Arial"/>
          <w:b/>
          <w:sz w:val="24"/>
          <w:szCs w:val="24"/>
        </w:rPr>
        <w:t xml:space="preserve"> </w:t>
      </w:r>
    </w:p>
    <w:p w:rsidR="00A540DF" w:rsidRDefault="00A540DF" w:rsidP="00405534">
      <w:pPr>
        <w:spacing w:before="100" w:beforeAutospacing="1" w:after="100" w:afterAutospacing="1" w:line="360" w:lineRule="auto"/>
        <w:jc w:val="both"/>
        <w:rPr>
          <w:rFonts w:ascii="Arial" w:eastAsia="Times New Roman" w:hAnsi="Arial" w:cs="Arial"/>
          <w:sz w:val="24"/>
          <w:szCs w:val="24"/>
          <w:lang w:val="es-ES_tradnl" w:eastAsia="es-ES"/>
        </w:rPr>
      </w:pPr>
      <w:r w:rsidRPr="00A540DF">
        <w:rPr>
          <w:rFonts w:ascii="Arial" w:hAnsi="Arial" w:cs="Arial"/>
          <w:sz w:val="24"/>
          <w:szCs w:val="24"/>
        </w:rPr>
        <w:t>Asimismo,</w:t>
      </w:r>
      <w:r w:rsidRPr="00A540DF">
        <w:rPr>
          <w:rFonts w:ascii="Arial" w:hAnsi="Arial" w:cs="Arial"/>
          <w:b/>
          <w:sz w:val="24"/>
          <w:szCs w:val="24"/>
        </w:rPr>
        <w:t xml:space="preserve"> </w:t>
      </w:r>
      <w:r w:rsidRPr="00A540DF">
        <w:rPr>
          <w:rFonts w:ascii="Arial" w:hAnsi="Arial" w:cs="Arial"/>
          <w:sz w:val="24"/>
          <w:szCs w:val="24"/>
        </w:rPr>
        <w:t xml:space="preserve">se tienen por cumplidas las obligaciones previstas en los artículos </w:t>
      </w:r>
      <w:r w:rsidRPr="00A540DF">
        <w:rPr>
          <w:rFonts w:ascii="Arial" w:hAnsi="Arial" w:cs="Arial"/>
          <w:sz w:val="24"/>
          <w:szCs w:val="24"/>
          <w:lang w:val="es-ES"/>
        </w:rPr>
        <w:t xml:space="preserve">17, párrafo 1, y 18, </w:t>
      </w:r>
      <w:r w:rsidRPr="00A540DF">
        <w:rPr>
          <w:rFonts w:ascii="Arial" w:hAnsi="Arial" w:cs="Arial"/>
          <w:sz w:val="24"/>
          <w:szCs w:val="24"/>
        </w:rPr>
        <w:t>de la citada Ley de Medios.</w:t>
      </w:r>
    </w:p>
    <w:p w:rsidR="00A540DF" w:rsidRPr="00A540DF" w:rsidRDefault="00A540DF" w:rsidP="00405534">
      <w:pPr>
        <w:spacing w:before="100" w:beforeAutospacing="1" w:after="100" w:afterAutospacing="1" w:line="360" w:lineRule="auto"/>
        <w:jc w:val="both"/>
        <w:rPr>
          <w:rFonts w:ascii="Arial" w:eastAsia="Times New Roman" w:hAnsi="Arial" w:cs="Arial"/>
          <w:sz w:val="24"/>
          <w:szCs w:val="24"/>
          <w:lang w:val="es-ES_tradnl" w:eastAsia="es-ES"/>
        </w:rPr>
      </w:pPr>
      <w:r>
        <w:rPr>
          <w:rFonts w:ascii="Arial" w:hAnsi="Arial" w:cs="Arial"/>
          <w:b/>
          <w:sz w:val="24"/>
          <w:szCs w:val="24"/>
        </w:rPr>
        <w:t xml:space="preserve">V. </w:t>
      </w:r>
      <w:r w:rsidRPr="00A540DF">
        <w:rPr>
          <w:rFonts w:ascii="Arial" w:hAnsi="Arial" w:cs="Arial"/>
          <w:b/>
          <w:sz w:val="24"/>
          <w:szCs w:val="24"/>
        </w:rPr>
        <w:t>Admisión.</w:t>
      </w:r>
      <w:r w:rsidRPr="00A540DF">
        <w:rPr>
          <w:rFonts w:ascii="Arial" w:hAnsi="Arial" w:cs="Arial"/>
          <w:sz w:val="24"/>
          <w:szCs w:val="24"/>
        </w:rPr>
        <w:t xml:space="preserve"> </w:t>
      </w:r>
      <w:r w:rsidR="006B55FF" w:rsidRPr="006B55FF">
        <w:rPr>
          <w:rFonts w:ascii="Arial" w:hAnsi="Arial" w:cs="Arial"/>
          <w:sz w:val="24"/>
          <w:szCs w:val="24"/>
        </w:rPr>
        <w:t>S</w:t>
      </w:r>
      <w:r w:rsidRPr="006B55FF">
        <w:rPr>
          <w:rFonts w:ascii="Arial" w:hAnsi="Arial" w:cs="Arial"/>
          <w:sz w:val="24"/>
          <w:szCs w:val="24"/>
        </w:rPr>
        <w:t>e decreta la</w:t>
      </w:r>
      <w:r w:rsidRPr="00A540DF">
        <w:rPr>
          <w:rFonts w:ascii="Arial" w:hAnsi="Arial" w:cs="Arial"/>
          <w:b/>
          <w:sz w:val="24"/>
          <w:szCs w:val="24"/>
        </w:rPr>
        <w:t xml:space="preserve"> admisión</w:t>
      </w:r>
      <w:r w:rsidRPr="00A540DF">
        <w:rPr>
          <w:rFonts w:ascii="Arial" w:hAnsi="Arial" w:cs="Arial"/>
          <w:sz w:val="24"/>
          <w:szCs w:val="24"/>
        </w:rPr>
        <w:t xml:space="preserve"> de</w:t>
      </w:r>
      <w:r w:rsidR="006B55FF">
        <w:rPr>
          <w:rFonts w:ascii="Arial" w:hAnsi="Arial" w:cs="Arial"/>
          <w:sz w:val="24"/>
          <w:szCs w:val="24"/>
        </w:rPr>
        <w:t>l recurso de apelación SM-RAP-34</w:t>
      </w:r>
      <w:r w:rsidRPr="00A540DF">
        <w:rPr>
          <w:rFonts w:ascii="Arial" w:hAnsi="Arial" w:cs="Arial"/>
          <w:sz w:val="24"/>
          <w:szCs w:val="24"/>
        </w:rPr>
        <w:t>/2017, dado que</w:t>
      </w:r>
      <w:r w:rsidRPr="00A540DF">
        <w:rPr>
          <w:rFonts w:ascii="Arial" w:hAnsi="Arial" w:cs="Arial"/>
          <w:sz w:val="24"/>
          <w:szCs w:val="24"/>
          <w:lang w:val="es-ES"/>
        </w:rPr>
        <w:t xml:space="preserve"> </w:t>
      </w:r>
      <w:r w:rsidRPr="00A540DF">
        <w:rPr>
          <w:rFonts w:ascii="Arial" w:hAnsi="Arial" w:cs="Arial"/>
          <w:sz w:val="24"/>
          <w:szCs w:val="24"/>
        </w:rPr>
        <w:t>reúne los requisitos previstos en los artículos 8, 9, párrafo 1, 40, párrafo 1 y 45, de la ley procesal de referencia, conforme a lo siguiente:</w:t>
      </w:r>
      <w:r w:rsidRPr="00A540DF">
        <w:rPr>
          <w:rFonts w:ascii="Arial" w:eastAsia="Calibri" w:hAnsi="Arial" w:cs="Arial"/>
          <w:b/>
          <w:sz w:val="24"/>
          <w:szCs w:val="24"/>
        </w:rPr>
        <w:t xml:space="preserve"> </w:t>
      </w:r>
    </w:p>
    <w:p w:rsidR="00A540DF" w:rsidRPr="00A540DF" w:rsidRDefault="00405534" w:rsidP="00405534">
      <w:pPr>
        <w:pStyle w:val="Prrafodelista"/>
        <w:spacing w:before="100" w:beforeAutospacing="1" w:after="100" w:afterAutospacing="1" w:line="360" w:lineRule="auto"/>
        <w:ind w:left="0"/>
        <w:contextualSpacing w:val="0"/>
        <w:jc w:val="both"/>
        <w:rPr>
          <w:rFonts w:ascii="Arial" w:eastAsia="Calibri" w:hAnsi="Arial" w:cs="Arial"/>
          <w:sz w:val="24"/>
          <w:szCs w:val="24"/>
        </w:rPr>
      </w:pPr>
      <w:r>
        <w:rPr>
          <w:rFonts w:ascii="Arial" w:eastAsia="Calibri" w:hAnsi="Arial" w:cs="Arial"/>
          <w:b/>
          <w:sz w:val="24"/>
          <w:szCs w:val="24"/>
        </w:rPr>
        <w:t xml:space="preserve">a) </w:t>
      </w:r>
      <w:r w:rsidR="00F729C5">
        <w:rPr>
          <w:rFonts w:ascii="Arial" w:eastAsia="Calibri" w:hAnsi="Arial" w:cs="Arial"/>
          <w:b/>
          <w:sz w:val="24"/>
          <w:szCs w:val="24"/>
        </w:rPr>
        <w:t xml:space="preserve">Forma. </w:t>
      </w:r>
      <w:r w:rsidR="00F729C5">
        <w:rPr>
          <w:rFonts w:ascii="Arial" w:eastAsia="Calibri" w:hAnsi="Arial" w:cs="Arial"/>
          <w:sz w:val="24"/>
          <w:szCs w:val="24"/>
        </w:rPr>
        <w:t>El escrito de apelación</w:t>
      </w:r>
      <w:r w:rsidR="00A540DF" w:rsidRPr="00A540DF">
        <w:rPr>
          <w:rFonts w:ascii="Arial" w:eastAsia="Calibri" w:hAnsi="Arial" w:cs="Arial"/>
          <w:sz w:val="24"/>
          <w:szCs w:val="24"/>
        </w:rPr>
        <w:t xml:space="preserve"> se presentó por escrito ante la autoridad señalada como responsable, se precisa el partido recurrente, el nombre y la firma de quien promueve en su representación, la resolución que se controvierte, se mencionan hechos, agravios y las disposiciones presuntamente no atendidas.</w:t>
      </w:r>
    </w:p>
    <w:p w:rsidR="00A540DF" w:rsidRPr="00A540DF" w:rsidRDefault="00405534" w:rsidP="00405534">
      <w:pPr>
        <w:pStyle w:val="Prrafodelista"/>
        <w:spacing w:before="100" w:beforeAutospacing="1" w:after="100" w:afterAutospacing="1" w:line="360" w:lineRule="auto"/>
        <w:ind w:left="0"/>
        <w:contextualSpacing w:val="0"/>
        <w:jc w:val="both"/>
        <w:rPr>
          <w:rFonts w:ascii="Arial" w:eastAsia="Calibri" w:hAnsi="Arial" w:cs="Arial"/>
          <w:sz w:val="24"/>
          <w:szCs w:val="24"/>
        </w:rPr>
      </w:pPr>
      <w:r>
        <w:rPr>
          <w:rFonts w:ascii="Arial" w:hAnsi="Arial" w:cs="Arial"/>
          <w:b/>
          <w:sz w:val="24"/>
          <w:szCs w:val="24"/>
        </w:rPr>
        <w:t xml:space="preserve">b) </w:t>
      </w:r>
      <w:r w:rsidR="00A540DF" w:rsidRPr="00A540DF">
        <w:rPr>
          <w:rFonts w:ascii="Arial" w:hAnsi="Arial" w:cs="Arial"/>
          <w:b/>
          <w:sz w:val="24"/>
          <w:szCs w:val="24"/>
        </w:rPr>
        <w:t>Oportunidad.</w:t>
      </w:r>
      <w:r w:rsidR="00A540DF" w:rsidRPr="00A540DF">
        <w:rPr>
          <w:rFonts w:ascii="Arial" w:hAnsi="Arial" w:cs="Arial"/>
          <w:sz w:val="24"/>
          <w:szCs w:val="24"/>
        </w:rPr>
        <w:t xml:space="preserve"> Se interpuso dentro del plazo legal de cuatro días, pues la resolución impugnada se emitió el miércoles</w:t>
      </w:r>
      <w:r w:rsidR="00B73F1A">
        <w:rPr>
          <w:rFonts w:ascii="Arial" w:hAnsi="Arial" w:cs="Arial"/>
          <w:sz w:val="24"/>
          <w:szCs w:val="24"/>
        </w:rPr>
        <w:t xml:space="preserve"> veintiséis de abril de dos mil diecisiete</w:t>
      </w:r>
      <w:r w:rsidR="00A540DF" w:rsidRPr="00A540DF">
        <w:rPr>
          <w:rFonts w:ascii="Arial" w:hAnsi="Arial" w:cs="Arial"/>
          <w:sz w:val="24"/>
          <w:szCs w:val="24"/>
        </w:rPr>
        <w:t>, se notificó a</w:t>
      </w:r>
      <w:r w:rsidR="00B73F1A">
        <w:rPr>
          <w:rFonts w:ascii="Arial" w:hAnsi="Arial" w:cs="Arial"/>
          <w:sz w:val="24"/>
          <w:szCs w:val="24"/>
        </w:rPr>
        <w:t xml:space="preserve">l </w:t>
      </w:r>
      <w:r w:rsidR="00F729C5">
        <w:rPr>
          <w:rFonts w:ascii="Arial" w:hAnsi="Arial" w:cs="Arial"/>
          <w:sz w:val="24"/>
          <w:szCs w:val="24"/>
        </w:rPr>
        <w:t>Partido Joven</w:t>
      </w:r>
      <w:r w:rsidR="00F729C5" w:rsidRPr="00A540DF">
        <w:rPr>
          <w:rFonts w:ascii="Arial" w:hAnsi="Arial" w:cs="Arial"/>
          <w:sz w:val="24"/>
          <w:szCs w:val="24"/>
        </w:rPr>
        <w:t xml:space="preserve"> </w:t>
      </w:r>
      <w:r w:rsidR="00A540DF" w:rsidRPr="00A540DF">
        <w:rPr>
          <w:rFonts w:ascii="Arial" w:hAnsi="Arial" w:cs="Arial"/>
          <w:sz w:val="24"/>
          <w:szCs w:val="24"/>
        </w:rPr>
        <w:t>el</w:t>
      </w:r>
      <w:r w:rsidR="00B73F1A">
        <w:rPr>
          <w:rFonts w:ascii="Arial" w:hAnsi="Arial" w:cs="Arial"/>
          <w:sz w:val="24"/>
          <w:szCs w:val="24"/>
        </w:rPr>
        <w:t xml:space="preserve"> </w:t>
      </w:r>
      <w:r w:rsidR="005B48D0">
        <w:rPr>
          <w:rFonts w:ascii="Arial" w:hAnsi="Arial" w:cs="Arial"/>
          <w:sz w:val="24"/>
          <w:szCs w:val="24"/>
        </w:rPr>
        <w:t>treinta de abril</w:t>
      </w:r>
      <w:r w:rsidR="00F729C5">
        <w:rPr>
          <w:rFonts w:ascii="Arial" w:hAnsi="Arial" w:cs="Arial"/>
          <w:sz w:val="24"/>
          <w:szCs w:val="24"/>
        </w:rPr>
        <w:t>,</w:t>
      </w:r>
      <w:r w:rsidR="00603F1A">
        <w:rPr>
          <w:rStyle w:val="Refdenotaalpie"/>
          <w:rFonts w:ascii="Arial" w:hAnsi="Arial"/>
          <w:sz w:val="24"/>
          <w:szCs w:val="24"/>
        </w:rPr>
        <w:footnoteReference w:id="3"/>
      </w:r>
      <w:r w:rsidR="005B48D0">
        <w:rPr>
          <w:rFonts w:ascii="Arial" w:hAnsi="Arial" w:cs="Arial"/>
          <w:sz w:val="24"/>
          <w:szCs w:val="24"/>
        </w:rPr>
        <w:t xml:space="preserve"> y el recurso lo</w:t>
      </w:r>
      <w:r w:rsidR="00A540DF" w:rsidRPr="00A540DF">
        <w:rPr>
          <w:rFonts w:ascii="Arial" w:hAnsi="Arial" w:cs="Arial"/>
          <w:sz w:val="24"/>
          <w:szCs w:val="24"/>
        </w:rPr>
        <w:t xml:space="preserve"> presentó el </w:t>
      </w:r>
      <w:r w:rsidR="00B73F1A">
        <w:rPr>
          <w:rFonts w:ascii="Arial" w:hAnsi="Arial" w:cs="Arial"/>
          <w:sz w:val="24"/>
          <w:szCs w:val="24"/>
        </w:rPr>
        <w:t>jueves cuatro de mayo siguiente</w:t>
      </w:r>
      <w:r w:rsidR="00A540DF" w:rsidRPr="00A540DF">
        <w:rPr>
          <w:rFonts w:ascii="Arial" w:hAnsi="Arial" w:cs="Arial"/>
          <w:sz w:val="24"/>
          <w:szCs w:val="24"/>
        </w:rPr>
        <w:t>.</w:t>
      </w:r>
    </w:p>
    <w:p w:rsidR="00A540DF" w:rsidRPr="00405534" w:rsidRDefault="00405534" w:rsidP="00405534">
      <w:pPr>
        <w:pStyle w:val="Prrafodelista"/>
        <w:spacing w:before="100" w:beforeAutospacing="1" w:after="100" w:afterAutospacing="1" w:line="360" w:lineRule="auto"/>
        <w:ind w:left="0"/>
        <w:contextualSpacing w:val="0"/>
        <w:jc w:val="both"/>
        <w:rPr>
          <w:rFonts w:ascii="Arial" w:eastAsia="Calibri" w:hAnsi="Arial" w:cs="Arial"/>
          <w:sz w:val="24"/>
          <w:szCs w:val="24"/>
        </w:rPr>
      </w:pPr>
      <w:r>
        <w:rPr>
          <w:rFonts w:ascii="Arial" w:eastAsia="Calibri" w:hAnsi="Arial" w:cs="Arial"/>
          <w:b/>
          <w:sz w:val="24"/>
          <w:szCs w:val="24"/>
        </w:rPr>
        <w:lastRenderedPageBreak/>
        <w:t xml:space="preserve">c) </w:t>
      </w:r>
      <w:r w:rsidR="00A540DF" w:rsidRPr="00A540DF">
        <w:rPr>
          <w:rFonts w:ascii="Arial" w:eastAsia="Calibri" w:hAnsi="Arial" w:cs="Arial"/>
          <w:b/>
          <w:sz w:val="24"/>
          <w:szCs w:val="24"/>
        </w:rPr>
        <w:t>Legitimación y personería</w:t>
      </w:r>
      <w:r w:rsidR="00A540DF" w:rsidRPr="00A540DF">
        <w:rPr>
          <w:rFonts w:ascii="Arial" w:eastAsia="Calibri" w:hAnsi="Arial" w:cs="Arial"/>
          <w:sz w:val="24"/>
          <w:szCs w:val="24"/>
        </w:rPr>
        <w:t xml:space="preserve">. </w:t>
      </w:r>
      <w:r w:rsidR="00A540DF" w:rsidRPr="00A540DF">
        <w:rPr>
          <w:rFonts w:ascii="Arial" w:hAnsi="Arial" w:cs="Arial"/>
          <w:sz w:val="24"/>
          <w:szCs w:val="24"/>
        </w:rPr>
        <w:t xml:space="preserve">El recurrente está legitimado por tratarse de un partido político </w:t>
      </w:r>
      <w:r w:rsidR="00B73F1A">
        <w:rPr>
          <w:rFonts w:ascii="Arial" w:hAnsi="Arial" w:cs="Arial"/>
          <w:sz w:val="24"/>
          <w:szCs w:val="24"/>
        </w:rPr>
        <w:t xml:space="preserve">local </w:t>
      </w:r>
      <w:r w:rsidR="00F729C5">
        <w:rPr>
          <w:rFonts w:ascii="Arial" w:hAnsi="Arial" w:cs="Arial"/>
          <w:sz w:val="24"/>
          <w:szCs w:val="24"/>
        </w:rPr>
        <w:t>en el</w:t>
      </w:r>
      <w:r w:rsidR="00A540DF" w:rsidRPr="00A540DF">
        <w:rPr>
          <w:rFonts w:ascii="Arial" w:hAnsi="Arial" w:cs="Arial"/>
          <w:sz w:val="24"/>
          <w:szCs w:val="24"/>
        </w:rPr>
        <w:t xml:space="preserve"> estado de Coahuila de Zaragoza, que interpone el recurso por conducto de su representante ante el Consejo General del Instituto </w:t>
      </w:r>
      <w:r w:rsidR="00B73F1A">
        <w:rPr>
          <w:rFonts w:ascii="Arial" w:hAnsi="Arial" w:cs="Arial"/>
          <w:sz w:val="24"/>
          <w:szCs w:val="24"/>
        </w:rPr>
        <w:t>Electoral de Coahuila</w:t>
      </w:r>
      <w:r w:rsidR="00A540DF" w:rsidRPr="00A540DF">
        <w:rPr>
          <w:rFonts w:ascii="Arial" w:hAnsi="Arial" w:cs="Arial"/>
          <w:sz w:val="24"/>
          <w:szCs w:val="24"/>
        </w:rPr>
        <w:t>, calidad reconocida por la autoridad responsable al rendir su informe circunstanciado.</w:t>
      </w:r>
      <w:r w:rsidR="00F729C5">
        <w:rPr>
          <w:rStyle w:val="Refdenotaalpie"/>
          <w:rFonts w:ascii="Arial" w:hAnsi="Arial"/>
          <w:sz w:val="24"/>
          <w:szCs w:val="24"/>
        </w:rPr>
        <w:footnoteReference w:id="4"/>
      </w:r>
      <w:r w:rsidR="00A540DF" w:rsidRPr="00A540DF">
        <w:rPr>
          <w:rFonts w:ascii="Arial" w:hAnsi="Arial" w:cs="Arial"/>
          <w:sz w:val="24"/>
          <w:szCs w:val="24"/>
        </w:rPr>
        <w:t xml:space="preserve"> </w:t>
      </w:r>
    </w:p>
    <w:p w:rsidR="00A540DF" w:rsidRPr="00A540DF" w:rsidRDefault="00405534" w:rsidP="00405534">
      <w:pPr>
        <w:pStyle w:val="Prrafodelista"/>
        <w:spacing w:before="100" w:beforeAutospacing="1" w:after="100" w:afterAutospacing="1" w:line="360" w:lineRule="auto"/>
        <w:ind w:left="0"/>
        <w:contextualSpacing w:val="0"/>
        <w:jc w:val="both"/>
        <w:rPr>
          <w:rFonts w:ascii="Arial" w:eastAsia="Calibri" w:hAnsi="Arial" w:cs="Arial"/>
          <w:sz w:val="24"/>
          <w:szCs w:val="24"/>
        </w:rPr>
      </w:pPr>
      <w:r>
        <w:rPr>
          <w:rFonts w:ascii="Arial" w:eastAsia="Calibri" w:hAnsi="Arial" w:cs="Arial"/>
          <w:b/>
          <w:sz w:val="24"/>
          <w:szCs w:val="24"/>
        </w:rPr>
        <w:t xml:space="preserve">d) </w:t>
      </w:r>
      <w:r w:rsidR="00A540DF" w:rsidRPr="00A540DF">
        <w:rPr>
          <w:rFonts w:ascii="Arial" w:eastAsia="Calibri" w:hAnsi="Arial" w:cs="Arial"/>
          <w:b/>
          <w:sz w:val="24"/>
          <w:szCs w:val="24"/>
        </w:rPr>
        <w:t>Interés jurídico</w:t>
      </w:r>
      <w:r w:rsidR="00A540DF" w:rsidRPr="00A540DF">
        <w:rPr>
          <w:rFonts w:ascii="Arial" w:eastAsia="Calibri" w:hAnsi="Arial" w:cs="Arial"/>
          <w:sz w:val="24"/>
          <w:szCs w:val="24"/>
        </w:rPr>
        <w:t>. Se cum</w:t>
      </w:r>
      <w:r w:rsidR="003B3CB1">
        <w:rPr>
          <w:rFonts w:ascii="Arial" w:eastAsia="Calibri" w:hAnsi="Arial" w:cs="Arial"/>
          <w:sz w:val="24"/>
          <w:szCs w:val="24"/>
        </w:rPr>
        <w:t xml:space="preserve">ple esta exigencia porque el </w:t>
      </w:r>
      <w:r w:rsidR="00F729C5">
        <w:rPr>
          <w:rFonts w:ascii="Arial" w:eastAsia="Calibri" w:hAnsi="Arial" w:cs="Arial"/>
          <w:sz w:val="24"/>
          <w:szCs w:val="24"/>
        </w:rPr>
        <w:t>Partido Joven</w:t>
      </w:r>
      <w:r w:rsidR="00A540DF" w:rsidRPr="00A540DF">
        <w:rPr>
          <w:rFonts w:ascii="Arial" w:eastAsia="Calibri" w:hAnsi="Arial" w:cs="Arial"/>
          <w:sz w:val="24"/>
          <w:szCs w:val="24"/>
        </w:rPr>
        <w:t xml:space="preserve"> controvierte </w:t>
      </w:r>
      <w:r w:rsidR="00A540DF" w:rsidRPr="00A540DF">
        <w:rPr>
          <w:rFonts w:ascii="Arial" w:hAnsi="Arial" w:cs="Arial"/>
          <w:sz w:val="24"/>
          <w:szCs w:val="24"/>
        </w:rPr>
        <w:t>una resolución por la cual la autoridad señalada como responsable le impuso diversas sanciones, con motivo de las irregularidades encontradas en el dictamen consolidado de la revisión de los informes</w:t>
      </w:r>
      <w:r w:rsidR="00DC18B8">
        <w:rPr>
          <w:rFonts w:ascii="Arial" w:hAnsi="Arial" w:cs="Arial"/>
          <w:sz w:val="24"/>
          <w:szCs w:val="24"/>
        </w:rPr>
        <w:t xml:space="preserve"> de precampaña de los ingresos y gastos de los precandidatos de los partidos políticos a los cargos de Gobernador, Diputado local y Ayuntamientos, correspondiente al proceso electoral local ordinario 2016-2017, en el estado de Coahuila de Zaragoza</w:t>
      </w:r>
      <w:r w:rsidR="00A540DF" w:rsidRPr="00A540DF">
        <w:rPr>
          <w:rFonts w:ascii="Arial" w:hAnsi="Arial" w:cs="Arial"/>
          <w:sz w:val="24"/>
          <w:szCs w:val="24"/>
        </w:rPr>
        <w:t>.</w:t>
      </w:r>
    </w:p>
    <w:p w:rsidR="00A540DF" w:rsidRDefault="00405534" w:rsidP="00405534">
      <w:pPr>
        <w:pStyle w:val="Prrafodelista"/>
        <w:spacing w:before="100" w:beforeAutospacing="1" w:after="100" w:afterAutospacing="1" w:line="360" w:lineRule="auto"/>
        <w:ind w:left="0"/>
        <w:contextualSpacing w:val="0"/>
        <w:jc w:val="both"/>
        <w:rPr>
          <w:rFonts w:ascii="Arial" w:eastAsia="Calibri" w:hAnsi="Arial" w:cs="Arial"/>
          <w:sz w:val="24"/>
          <w:szCs w:val="24"/>
        </w:rPr>
      </w:pPr>
      <w:r>
        <w:rPr>
          <w:rFonts w:ascii="Arial" w:eastAsia="Calibri" w:hAnsi="Arial" w:cs="Arial"/>
          <w:b/>
          <w:sz w:val="24"/>
          <w:szCs w:val="24"/>
        </w:rPr>
        <w:t xml:space="preserve">e) </w:t>
      </w:r>
      <w:r w:rsidR="00A540DF" w:rsidRPr="00A540DF">
        <w:rPr>
          <w:rFonts w:ascii="Arial" w:eastAsia="Calibri" w:hAnsi="Arial" w:cs="Arial"/>
          <w:b/>
          <w:sz w:val="24"/>
          <w:szCs w:val="24"/>
        </w:rPr>
        <w:t>Definitividad.</w:t>
      </w:r>
      <w:r w:rsidR="00A540DF" w:rsidRPr="00A540DF">
        <w:rPr>
          <w:rFonts w:ascii="Arial" w:hAnsi="Arial" w:cs="Arial"/>
          <w:sz w:val="24"/>
          <w:szCs w:val="24"/>
        </w:rPr>
        <w:t xml:space="preserve"> La resolución controvertida es definitiva y firme, porque no existe otro medio de impugnación para revocarla o modificarla.</w:t>
      </w:r>
    </w:p>
    <w:p w:rsidR="007E29E1" w:rsidRPr="00E95CBC" w:rsidRDefault="00A540DF" w:rsidP="00405534">
      <w:pPr>
        <w:pStyle w:val="Prrafodelista"/>
        <w:spacing w:before="100" w:beforeAutospacing="1" w:after="100" w:afterAutospacing="1" w:line="360" w:lineRule="auto"/>
        <w:ind w:left="0"/>
        <w:contextualSpacing w:val="0"/>
        <w:jc w:val="both"/>
        <w:rPr>
          <w:rFonts w:ascii="Arial" w:hAnsi="Arial" w:cs="Arial"/>
          <w:bCs/>
          <w:sz w:val="24"/>
          <w:szCs w:val="24"/>
        </w:rPr>
      </w:pPr>
      <w:r w:rsidRPr="00603F1A">
        <w:rPr>
          <w:rFonts w:ascii="Arial" w:hAnsi="Arial" w:cs="Arial"/>
          <w:b/>
          <w:bCs/>
          <w:sz w:val="24"/>
          <w:szCs w:val="24"/>
        </w:rPr>
        <w:t xml:space="preserve">VI. Pruebas. </w:t>
      </w:r>
      <w:r w:rsidRPr="00603F1A">
        <w:rPr>
          <w:rFonts w:ascii="Arial" w:hAnsi="Arial" w:cs="Arial"/>
          <w:bCs/>
          <w:sz w:val="24"/>
          <w:szCs w:val="24"/>
        </w:rPr>
        <w:t xml:space="preserve">Se admiten las pruebas </w:t>
      </w:r>
      <w:r w:rsidR="00D801C9" w:rsidRPr="00D801C9">
        <w:rPr>
          <w:rFonts w:ascii="Arial" w:hAnsi="Arial" w:cs="Arial"/>
          <w:bCs/>
          <w:sz w:val="24"/>
          <w:szCs w:val="24"/>
        </w:rPr>
        <w:t xml:space="preserve">ofrecidas y aportadas por el </w:t>
      </w:r>
      <w:r w:rsidR="00CD2879">
        <w:rPr>
          <w:rFonts w:ascii="Arial" w:hAnsi="Arial" w:cs="Arial"/>
          <w:bCs/>
          <w:sz w:val="24"/>
          <w:szCs w:val="24"/>
        </w:rPr>
        <w:t>partido político</w:t>
      </w:r>
      <w:r w:rsidR="00D801C9" w:rsidRPr="00D801C9">
        <w:rPr>
          <w:rFonts w:ascii="Arial" w:hAnsi="Arial" w:cs="Arial"/>
          <w:bCs/>
          <w:sz w:val="24"/>
          <w:szCs w:val="24"/>
        </w:rPr>
        <w:t xml:space="preserve">, consistentes en: a) copia simple de </w:t>
      </w:r>
      <w:r w:rsidR="002D4B2C">
        <w:rPr>
          <w:rFonts w:ascii="Arial" w:hAnsi="Arial" w:cs="Arial"/>
          <w:bCs/>
          <w:sz w:val="24"/>
          <w:szCs w:val="24"/>
        </w:rPr>
        <w:t>la</w:t>
      </w:r>
      <w:r w:rsidR="00D801C9" w:rsidRPr="00D801C9">
        <w:rPr>
          <w:rFonts w:ascii="Arial" w:hAnsi="Arial" w:cs="Arial"/>
          <w:bCs/>
          <w:sz w:val="24"/>
          <w:szCs w:val="24"/>
        </w:rPr>
        <w:t xml:space="preserve"> credencial de elector </w:t>
      </w:r>
      <w:r w:rsidR="002D4B2C">
        <w:rPr>
          <w:rFonts w:ascii="Arial" w:hAnsi="Arial" w:cs="Arial"/>
          <w:bCs/>
          <w:sz w:val="24"/>
          <w:szCs w:val="24"/>
        </w:rPr>
        <w:t>de quien promueve en representación del Partido Joven</w:t>
      </w:r>
      <w:r w:rsidR="00D801C9" w:rsidRPr="00D801C9">
        <w:rPr>
          <w:rFonts w:ascii="Arial" w:hAnsi="Arial" w:cs="Arial"/>
          <w:bCs/>
          <w:sz w:val="24"/>
          <w:szCs w:val="24"/>
        </w:rPr>
        <w:t xml:space="preserve">; b) </w:t>
      </w:r>
      <w:r w:rsidR="00911BD8">
        <w:rPr>
          <w:rFonts w:ascii="Arial" w:hAnsi="Arial" w:cs="Arial"/>
          <w:bCs/>
          <w:sz w:val="24"/>
          <w:szCs w:val="24"/>
        </w:rPr>
        <w:t>original del oficio IEC/SE/2783/2016</w:t>
      </w:r>
      <w:r w:rsidR="00D801C9" w:rsidRPr="00D801C9">
        <w:rPr>
          <w:rFonts w:ascii="Arial" w:hAnsi="Arial" w:cs="Arial"/>
          <w:bCs/>
          <w:sz w:val="24"/>
          <w:szCs w:val="24"/>
        </w:rPr>
        <w:t xml:space="preserve">; c) </w:t>
      </w:r>
      <w:r w:rsidR="007A3CC1">
        <w:rPr>
          <w:rFonts w:ascii="Arial" w:hAnsi="Arial" w:cs="Arial"/>
          <w:bCs/>
          <w:sz w:val="24"/>
          <w:szCs w:val="24"/>
        </w:rPr>
        <w:t>copia certificada del acuerdo IEC/CG/095/2016</w:t>
      </w:r>
      <w:r w:rsidR="00D801C9" w:rsidRPr="00D801C9">
        <w:rPr>
          <w:rFonts w:ascii="Arial" w:hAnsi="Arial" w:cs="Arial"/>
          <w:bCs/>
          <w:sz w:val="24"/>
          <w:szCs w:val="24"/>
        </w:rPr>
        <w:t xml:space="preserve">; y </w:t>
      </w:r>
      <w:r w:rsidR="00E95CBC">
        <w:rPr>
          <w:rFonts w:ascii="Arial" w:hAnsi="Arial" w:cs="Arial"/>
          <w:bCs/>
          <w:sz w:val="24"/>
          <w:szCs w:val="24"/>
        </w:rPr>
        <w:t xml:space="preserve">  </w:t>
      </w:r>
      <w:r w:rsidR="00D801C9" w:rsidRPr="00D801C9">
        <w:rPr>
          <w:rFonts w:ascii="Arial" w:hAnsi="Arial" w:cs="Arial"/>
          <w:bCs/>
          <w:sz w:val="24"/>
          <w:szCs w:val="24"/>
        </w:rPr>
        <w:t xml:space="preserve">d) </w:t>
      </w:r>
      <w:r w:rsidR="00E95CBC">
        <w:rPr>
          <w:rFonts w:ascii="Arial" w:hAnsi="Arial" w:cs="Arial"/>
          <w:bCs/>
          <w:sz w:val="24"/>
          <w:szCs w:val="24"/>
        </w:rPr>
        <w:t>d</w:t>
      </w:r>
      <w:r w:rsidR="00CD2879">
        <w:rPr>
          <w:rFonts w:ascii="Arial" w:hAnsi="Arial" w:cs="Arial"/>
          <w:bCs/>
          <w:sz w:val="24"/>
          <w:szCs w:val="24"/>
        </w:rPr>
        <w:t>ictamen consolidado y resolución impugnada</w:t>
      </w:r>
      <w:r w:rsidR="00CD2879" w:rsidRPr="00CD2879">
        <w:rPr>
          <w:rFonts w:ascii="Arial" w:hAnsi="Arial" w:cs="Arial"/>
          <w:bCs/>
          <w:sz w:val="24"/>
          <w:szCs w:val="24"/>
        </w:rPr>
        <w:t xml:space="preserve">, </w:t>
      </w:r>
      <w:r w:rsidR="00CD2879">
        <w:rPr>
          <w:rFonts w:ascii="Arial" w:hAnsi="Arial" w:cs="Arial"/>
          <w:bCs/>
          <w:sz w:val="24"/>
          <w:szCs w:val="24"/>
        </w:rPr>
        <w:t xml:space="preserve">contenidos </w:t>
      </w:r>
      <w:r w:rsidR="00CD2879" w:rsidRPr="00CD2879">
        <w:rPr>
          <w:rFonts w:ascii="Arial" w:hAnsi="Arial" w:cs="Arial"/>
          <w:bCs/>
          <w:sz w:val="24"/>
          <w:szCs w:val="24"/>
        </w:rPr>
        <w:t xml:space="preserve">en un disco </w:t>
      </w:r>
      <w:r w:rsidR="00CD2879" w:rsidRPr="00E95CBC">
        <w:rPr>
          <w:rFonts w:ascii="Arial" w:hAnsi="Arial" w:cs="Arial"/>
          <w:bCs/>
          <w:sz w:val="24"/>
          <w:szCs w:val="24"/>
        </w:rPr>
        <w:t>compacto que anexa a su escrito de apelación</w:t>
      </w:r>
      <w:r w:rsidR="00D801C9" w:rsidRPr="00E95CBC">
        <w:rPr>
          <w:rFonts w:ascii="Arial" w:hAnsi="Arial" w:cs="Arial"/>
          <w:bCs/>
          <w:sz w:val="24"/>
          <w:szCs w:val="24"/>
        </w:rPr>
        <w:t>.</w:t>
      </w:r>
    </w:p>
    <w:p w:rsidR="0063479C" w:rsidRPr="00E95CBC" w:rsidRDefault="0063479C" w:rsidP="0063479C">
      <w:pPr>
        <w:spacing w:before="100" w:beforeAutospacing="1" w:after="100" w:afterAutospacing="1" w:line="360" w:lineRule="auto"/>
        <w:jc w:val="both"/>
        <w:rPr>
          <w:rFonts w:ascii="Arial" w:hAnsi="Arial" w:cs="Arial"/>
          <w:sz w:val="24"/>
          <w:szCs w:val="24"/>
        </w:rPr>
      </w:pPr>
      <w:r w:rsidRPr="00E95CBC">
        <w:rPr>
          <w:rFonts w:ascii="Arial" w:hAnsi="Arial" w:cs="Arial"/>
          <w:b/>
          <w:bCs/>
          <w:sz w:val="24"/>
          <w:szCs w:val="24"/>
        </w:rPr>
        <w:t xml:space="preserve">VII. Cierra de instrucción. </w:t>
      </w:r>
      <w:r w:rsidRPr="00E95CBC">
        <w:rPr>
          <w:rFonts w:ascii="Arial" w:hAnsi="Arial" w:cs="Arial"/>
          <w:sz w:val="24"/>
          <w:szCs w:val="24"/>
        </w:rPr>
        <w:t xml:space="preserve">Toda vez que el expediente en que se actúa se encuentra debidamente sustanciado, no existe trámite o diligencia pendiente por realizar y obran en autos todos los elementos necesarios para resolver, </w:t>
      </w:r>
      <w:r w:rsidRPr="00E95CBC">
        <w:rPr>
          <w:rFonts w:ascii="Arial" w:hAnsi="Arial" w:cs="Arial"/>
          <w:b/>
          <w:sz w:val="24"/>
          <w:szCs w:val="24"/>
        </w:rPr>
        <w:t>se declara cerrada la instrucción</w:t>
      </w:r>
      <w:r w:rsidRPr="00E95CBC">
        <w:rPr>
          <w:rFonts w:ascii="Arial" w:hAnsi="Arial" w:cs="Arial"/>
          <w:sz w:val="24"/>
          <w:szCs w:val="24"/>
        </w:rPr>
        <w:t>; en consecuencia, procédase a formular el proyecto de sentencia correspondiente.</w:t>
      </w:r>
    </w:p>
    <w:p w:rsidR="000D3172" w:rsidRPr="00A540DF" w:rsidRDefault="00273D0F" w:rsidP="00405534">
      <w:pPr>
        <w:spacing w:before="100" w:beforeAutospacing="1" w:after="100" w:afterAutospacing="1" w:line="360" w:lineRule="auto"/>
        <w:jc w:val="both"/>
        <w:rPr>
          <w:rFonts w:ascii="Arial" w:eastAsia="Times New Roman" w:hAnsi="Arial" w:cs="Arial"/>
          <w:b/>
          <w:sz w:val="24"/>
          <w:szCs w:val="24"/>
          <w:lang w:val="es-ES_tradnl" w:eastAsia="es-ES"/>
        </w:rPr>
      </w:pPr>
      <w:r w:rsidRPr="00A540DF">
        <w:rPr>
          <w:rFonts w:ascii="Arial" w:eastAsia="Times New Roman" w:hAnsi="Arial" w:cs="Arial"/>
          <w:b/>
          <w:sz w:val="24"/>
          <w:szCs w:val="24"/>
          <w:lang w:val="es-ES_tradnl" w:eastAsia="es-ES"/>
        </w:rPr>
        <w:t>NOTIFÍQUESE.</w:t>
      </w:r>
      <w:r w:rsidR="000D3172" w:rsidRPr="00A540DF">
        <w:rPr>
          <w:rFonts w:ascii="Arial" w:eastAsia="Times New Roman" w:hAnsi="Arial" w:cs="Arial"/>
          <w:b/>
          <w:sz w:val="24"/>
          <w:szCs w:val="24"/>
          <w:lang w:val="es-ES_tradnl" w:eastAsia="es-ES"/>
        </w:rPr>
        <w:t xml:space="preserve"> </w:t>
      </w:r>
    </w:p>
    <w:p w:rsidR="000D3172" w:rsidRDefault="000D3172" w:rsidP="00405534">
      <w:pPr>
        <w:spacing w:before="100" w:beforeAutospacing="1" w:after="100" w:afterAutospacing="1" w:line="360" w:lineRule="auto"/>
        <w:jc w:val="both"/>
        <w:rPr>
          <w:rFonts w:ascii="Arial" w:hAnsi="Arial" w:cs="Arial"/>
          <w:sz w:val="24"/>
          <w:szCs w:val="24"/>
        </w:rPr>
      </w:pPr>
      <w:r w:rsidRPr="00A540DF">
        <w:rPr>
          <w:rFonts w:ascii="Arial" w:eastAsia="Times New Roman" w:hAnsi="Arial" w:cs="Arial"/>
          <w:sz w:val="24"/>
          <w:szCs w:val="24"/>
          <w:lang w:val="es-ES_tradnl" w:eastAsia="es-ES"/>
        </w:rPr>
        <w:t xml:space="preserve">Así lo acordó y firma </w:t>
      </w:r>
      <w:r w:rsidR="00342582" w:rsidRPr="00A540DF">
        <w:rPr>
          <w:rFonts w:ascii="Arial" w:eastAsia="Times New Roman" w:hAnsi="Arial" w:cs="Arial"/>
          <w:sz w:val="24"/>
          <w:szCs w:val="24"/>
          <w:lang w:val="es-ES_tradnl" w:eastAsia="es-ES"/>
        </w:rPr>
        <w:t xml:space="preserve">la </w:t>
      </w:r>
      <w:r w:rsidR="00A540DF" w:rsidRPr="00A540DF">
        <w:rPr>
          <w:rFonts w:ascii="Arial" w:eastAsia="Times New Roman" w:hAnsi="Arial" w:cs="Arial"/>
          <w:sz w:val="24"/>
          <w:szCs w:val="24"/>
          <w:lang w:val="es-ES_tradnl" w:eastAsia="es-ES"/>
        </w:rPr>
        <w:t>Magistrada I</w:t>
      </w:r>
      <w:r w:rsidR="00402F38" w:rsidRPr="00A540DF">
        <w:rPr>
          <w:rFonts w:ascii="Arial" w:eastAsia="Times New Roman" w:hAnsi="Arial" w:cs="Arial"/>
          <w:sz w:val="24"/>
          <w:szCs w:val="24"/>
          <w:lang w:val="es-ES_tradnl" w:eastAsia="es-ES"/>
        </w:rPr>
        <w:t xml:space="preserve">nstructora de la </w:t>
      </w:r>
      <w:r w:rsidR="006F1542" w:rsidRPr="00A540DF">
        <w:rPr>
          <w:rFonts w:ascii="Arial" w:eastAsia="Times New Roman" w:hAnsi="Arial" w:cs="Arial"/>
          <w:sz w:val="24"/>
          <w:szCs w:val="24"/>
          <w:lang w:val="es-ES_tradnl" w:eastAsia="es-ES"/>
        </w:rPr>
        <w:t>S</w:t>
      </w:r>
      <w:r w:rsidR="00402F38" w:rsidRPr="00A540DF">
        <w:rPr>
          <w:rFonts w:ascii="Arial" w:eastAsia="Times New Roman" w:hAnsi="Arial" w:cs="Arial"/>
          <w:sz w:val="24"/>
          <w:szCs w:val="24"/>
          <w:lang w:val="es-ES_tradnl" w:eastAsia="es-ES"/>
        </w:rPr>
        <w:t xml:space="preserve">ala </w:t>
      </w:r>
      <w:r w:rsidR="006F1542" w:rsidRPr="00A540DF">
        <w:rPr>
          <w:rFonts w:ascii="Arial" w:eastAsia="Times New Roman" w:hAnsi="Arial" w:cs="Arial"/>
          <w:sz w:val="24"/>
          <w:szCs w:val="24"/>
          <w:lang w:val="es-ES_tradnl" w:eastAsia="es-ES"/>
        </w:rPr>
        <w:t>R</w:t>
      </w:r>
      <w:r w:rsidR="00402F38" w:rsidRPr="00A540DF">
        <w:rPr>
          <w:rFonts w:ascii="Arial" w:eastAsia="Times New Roman" w:hAnsi="Arial" w:cs="Arial"/>
          <w:sz w:val="24"/>
          <w:szCs w:val="24"/>
          <w:lang w:val="es-ES_tradnl" w:eastAsia="es-ES"/>
        </w:rPr>
        <w:t xml:space="preserve">egional </w:t>
      </w:r>
      <w:r w:rsidRPr="00A540DF">
        <w:rPr>
          <w:rFonts w:ascii="Arial" w:eastAsia="Times New Roman" w:hAnsi="Arial" w:cs="Arial"/>
          <w:sz w:val="24"/>
          <w:szCs w:val="24"/>
          <w:lang w:val="es-ES_tradnl" w:eastAsia="es-ES"/>
        </w:rPr>
        <w:t xml:space="preserve">del Tribunal Electoral del Poder Judicial de la Federación, correspondiente a la Segunda Circunscripción </w:t>
      </w:r>
      <w:r w:rsidR="00AA0018" w:rsidRPr="00A540DF">
        <w:rPr>
          <w:rFonts w:ascii="Arial" w:eastAsia="Times New Roman" w:hAnsi="Arial" w:cs="Arial"/>
          <w:sz w:val="24"/>
          <w:szCs w:val="24"/>
          <w:lang w:val="es-ES_tradnl" w:eastAsia="es-ES"/>
        </w:rPr>
        <w:t xml:space="preserve">Electoral </w:t>
      </w:r>
      <w:r w:rsidRPr="00A540DF">
        <w:rPr>
          <w:rFonts w:ascii="Arial" w:eastAsia="Times New Roman" w:hAnsi="Arial" w:cs="Arial"/>
          <w:sz w:val="24"/>
          <w:szCs w:val="24"/>
          <w:lang w:val="es-ES_tradnl" w:eastAsia="es-ES"/>
        </w:rPr>
        <w:t>Plurinominal, en presencia de</w:t>
      </w:r>
      <w:r w:rsidR="00397510" w:rsidRPr="00A540DF">
        <w:rPr>
          <w:rFonts w:ascii="Arial" w:eastAsia="Times New Roman" w:hAnsi="Arial" w:cs="Arial"/>
          <w:sz w:val="24"/>
          <w:szCs w:val="24"/>
          <w:lang w:val="es-ES_tradnl" w:eastAsia="es-ES"/>
        </w:rPr>
        <w:t xml:space="preserve"> </w:t>
      </w:r>
      <w:r w:rsidRPr="00A540DF">
        <w:rPr>
          <w:rFonts w:ascii="Arial" w:eastAsia="Times New Roman" w:hAnsi="Arial" w:cs="Arial"/>
          <w:sz w:val="24"/>
          <w:szCs w:val="24"/>
          <w:lang w:val="es-ES_tradnl" w:eastAsia="es-ES"/>
        </w:rPr>
        <w:t>l</w:t>
      </w:r>
      <w:r w:rsidR="00397510" w:rsidRPr="00A540DF">
        <w:rPr>
          <w:rFonts w:ascii="Arial" w:eastAsia="Times New Roman" w:hAnsi="Arial" w:cs="Arial"/>
          <w:sz w:val="24"/>
          <w:szCs w:val="24"/>
          <w:lang w:val="es-ES_tradnl" w:eastAsia="es-ES"/>
        </w:rPr>
        <w:t>a</w:t>
      </w:r>
      <w:r w:rsidRPr="00A540DF">
        <w:rPr>
          <w:rFonts w:ascii="Arial" w:eastAsia="Times New Roman" w:hAnsi="Arial" w:cs="Arial"/>
          <w:sz w:val="24"/>
          <w:szCs w:val="24"/>
          <w:lang w:val="es-ES_tradnl" w:eastAsia="es-ES"/>
        </w:rPr>
        <w:t xml:space="preserve"> </w:t>
      </w:r>
      <w:r w:rsidR="00A540DF" w:rsidRPr="00A540DF">
        <w:rPr>
          <w:rFonts w:ascii="Arial" w:eastAsia="Times New Roman" w:hAnsi="Arial" w:cs="Arial"/>
          <w:sz w:val="24"/>
          <w:szCs w:val="24"/>
          <w:lang w:val="es-ES_tradnl" w:eastAsia="es-ES"/>
        </w:rPr>
        <w:t>Secretaria de Estudio y C</w:t>
      </w:r>
      <w:r w:rsidR="00402F38" w:rsidRPr="00A540DF">
        <w:rPr>
          <w:rFonts w:ascii="Arial" w:eastAsia="Times New Roman" w:hAnsi="Arial" w:cs="Arial"/>
          <w:sz w:val="24"/>
          <w:szCs w:val="24"/>
          <w:lang w:val="es-ES_tradnl" w:eastAsia="es-ES"/>
        </w:rPr>
        <w:t>uenta</w:t>
      </w:r>
      <w:r w:rsidRPr="00A540DF">
        <w:rPr>
          <w:rFonts w:ascii="Arial" w:eastAsia="Times New Roman" w:hAnsi="Arial" w:cs="Arial"/>
          <w:sz w:val="24"/>
          <w:szCs w:val="24"/>
          <w:lang w:val="es-ES_tradnl" w:eastAsia="es-ES"/>
        </w:rPr>
        <w:t xml:space="preserve">, </w:t>
      </w:r>
      <w:r w:rsidR="006E24DE" w:rsidRPr="00A540DF">
        <w:rPr>
          <w:rFonts w:ascii="Arial" w:eastAsia="Times New Roman" w:hAnsi="Arial" w:cs="Arial"/>
          <w:sz w:val="24"/>
          <w:szCs w:val="24"/>
          <w:lang w:val="es-ES_tradnl" w:eastAsia="es-ES"/>
        </w:rPr>
        <w:t>qu</w:t>
      </w:r>
      <w:r w:rsidR="00A540DF" w:rsidRPr="00A540DF">
        <w:rPr>
          <w:rFonts w:ascii="Arial" w:eastAsia="Times New Roman" w:hAnsi="Arial" w:cs="Arial"/>
          <w:sz w:val="24"/>
          <w:szCs w:val="24"/>
          <w:lang w:val="es-ES_tradnl" w:eastAsia="es-ES"/>
        </w:rPr>
        <w:t>i</w:t>
      </w:r>
      <w:r w:rsidR="006E24DE" w:rsidRPr="00A540DF">
        <w:rPr>
          <w:rFonts w:ascii="Arial" w:eastAsia="Times New Roman" w:hAnsi="Arial" w:cs="Arial"/>
          <w:sz w:val="24"/>
          <w:szCs w:val="24"/>
          <w:lang w:val="es-ES_tradnl" w:eastAsia="es-ES"/>
        </w:rPr>
        <w:t>e</w:t>
      </w:r>
      <w:r w:rsidR="00A540DF" w:rsidRPr="00A540DF">
        <w:rPr>
          <w:rFonts w:ascii="Arial" w:eastAsia="Times New Roman" w:hAnsi="Arial" w:cs="Arial"/>
          <w:sz w:val="24"/>
          <w:szCs w:val="24"/>
          <w:lang w:val="es-ES_tradnl" w:eastAsia="es-ES"/>
        </w:rPr>
        <w:t>n</w:t>
      </w:r>
      <w:r w:rsidRPr="00A540DF">
        <w:rPr>
          <w:rFonts w:ascii="Arial" w:eastAsia="Times New Roman" w:hAnsi="Arial" w:cs="Arial"/>
          <w:sz w:val="24"/>
          <w:szCs w:val="24"/>
          <w:lang w:val="es-ES_tradnl" w:eastAsia="es-ES"/>
        </w:rPr>
        <w:t xml:space="preserve"> da fe</w:t>
      </w:r>
      <w:r w:rsidRPr="00A540DF">
        <w:rPr>
          <w:rFonts w:ascii="Arial" w:hAnsi="Arial" w:cs="Arial"/>
          <w:sz w:val="24"/>
          <w:szCs w:val="24"/>
        </w:rPr>
        <w:t xml:space="preserve">. </w:t>
      </w:r>
    </w:p>
    <w:p w:rsidR="00646200" w:rsidRPr="0063479C" w:rsidRDefault="00646200" w:rsidP="00405534">
      <w:pPr>
        <w:spacing w:before="100" w:beforeAutospacing="1" w:after="100" w:afterAutospacing="1" w:line="360" w:lineRule="auto"/>
        <w:jc w:val="both"/>
        <w:rPr>
          <w:rFonts w:ascii="Arial" w:hAnsi="Arial" w:cs="Arial"/>
          <w:sz w:val="16"/>
          <w:szCs w:val="24"/>
        </w:rPr>
      </w:pPr>
    </w:p>
    <w:tbl>
      <w:tblPr>
        <w:tblW w:w="8428" w:type="dxa"/>
        <w:jc w:val="center"/>
        <w:tblLayout w:type="fixed"/>
        <w:tblLook w:val="0000" w:firstRow="0" w:lastRow="0" w:firstColumn="0" w:lastColumn="0" w:noHBand="0" w:noVBand="0"/>
      </w:tblPr>
      <w:tblGrid>
        <w:gridCol w:w="3906"/>
        <w:gridCol w:w="4522"/>
      </w:tblGrid>
      <w:tr w:rsidR="006A1ECA" w:rsidRPr="00A540DF" w:rsidTr="00646200">
        <w:trPr>
          <w:trHeight w:val="543"/>
          <w:jc w:val="center"/>
        </w:trPr>
        <w:tc>
          <w:tcPr>
            <w:tcW w:w="3906" w:type="dxa"/>
          </w:tcPr>
          <w:p w:rsidR="006A1ECA" w:rsidRPr="00A06FB3" w:rsidRDefault="007324BD" w:rsidP="00917F18">
            <w:pPr>
              <w:widowControl w:val="0"/>
              <w:autoSpaceDE w:val="0"/>
              <w:autoSpaceDN w:val="0"/>
              <w:adjustRightInd w:val="0"/>
              <w:spacing w:after="0" w:line="240" w:lineRule="auto"/>
              <w:ind w:left="19"/>
              <w:jc w:val="center"/>
              <w:rPr>
                <w:rFonts w:ascii="Arial" w:eastAsia="Times New Roman" w:hAnsi="Arial" w:cs="Arial"/>
                <w:b/>
                <w:spacing w:val="-8"/>
                <w:kern w:val="28"/>
                <w:lang w:eastAsia="es-ES"/>
              </w:rPr>
            </w:pPr>
            <w:r w:rsidRPr="00A06FB3">
              <w:rPr>
                <w:rFonts w:ascii="Arial" w:eastAsia="Times New Roman" w:hAnsi="Arial" w:cs="Arial"/>
                <w:b/>
                <w:spacing w:val="-8"/>
                <w:kern w:val="28"/>
                <w:lang w:eastAsia="es-ES"/>
              </w:rPr>
              <w:t>CLAUDIA VALLE AGUILASOCHO MAGISTRADA</w:t>
            </w:r>
          </w:p>
        </w:tc>
        <w:tc>
          <w:tcPr>
            <w:tcW w:w="4522" w:type="dxa"/>
          </w:tcPr>
          <w:p w:rsidR="006A1ECA" w:rsidRPr="00A06FB3" w:rsidRDefault="00E1427C" w:rsidP="00917F18">
            <w:pPr>
              <w:widowControl w:val="0"/>
              <w:autoSpaceDE w:val="0"/>
              <w:autoSpaceDN w:val="0"/>
              <w:adjustRightInd w:val="0"/>
              <w:spacing w:after="0" w:line="240" w:lineRule="auto"/>
              <w:jc w:val="center"/>
              <w:rPr>
                <w:rFonts w:ascii="Arial" w:eastAsia="Times New Roman" w:hAnsi="Arial" w:cs="Arial"/>
                <w:b/>
                <w:bCs/>
                <w:spacing w:val="-8"/>
                <w:kern w:val="28"/>
                <w:lang w:eastAsia="es-ES"/>
              </w:rPr>
            </w:pPr>
            <w:r w:rsidRPr="00A06FB3">
              <w:rPr>
                <w:rFonts w:ascii="Arial" w:eastAsia="Times New Roman" w:hAnsi="Arial" w:cs="Arial"/>
                <w:b/>
                <w:spacing w:val="-8"/>
                <w:lang w:val="es-ES_tradnl" w:eastAsia="es-ES"/>
              </w:rPr>
              <w:t>MARÍA GUADALUPE VÁZQUEZ OROZCO</w:t>
            </w:r>
          </w:p>
          <w:p w:rsidR="006A1ECA" w:rsidRPr="00A06FB3" w:rsidRDefault="00397510" w:rsidP="00917F18">
            <w:pPr>
              <w:widowControl w:val="0"/>
              <w:autoSpaceDE w:val="0"/>
              <w:autoSpaceDN w:val="0"/>
              <w:adjustRightInd w:val="0"/>
              <w:spacing w:after="0" w:line="240" w:lineRule="auto"/>
              <w:jc w:val="center"/>
              <w:rPr>
                <w:rFonts w:ascii="Arial" w:eastAsia="Times New Roman" w:hAnsi="Arial" w:cs="Arial"/>
                <w:b/>
                <w:bCs/>
                <w:spacing w:val="-8"/>
                <w:kern w:val="28"/>
                <w:lang w:eastAsia="es-ES"/>
              </w:rPr>
            </w:pPr>
            <w:r w:rsidRPr="00A06FB3">
              <w:rPr>
                <w:rFonts w:ascii="Arial" w:eastAsia="Times New Roman" w:hAnsi="Arial" w:cs="Arial"/>
                <w:b/>
                <w:bCs/>
                <w:spacing w:val="-8"/>
                <w:kern w:val="28"/>
                <w:lang w:eastAsia="es-ES"/>
              </w:rPr>
              <w:t>SECRETARIA</w:t>
            </w:r>
          </w:p>
        </w:tc>
      </w:tr>
    </w:tbl>
    <w:p w:rsidR="00DC18B8" w:rsidRPr="000B64F6" w:rsidRDefault="00DC18B8" w:rsidP="00DC18B8">
      <w:pPr>
        <w:spacing w:after="0" w:line="360" w:lineRule="auto"/>
        <w:jc w:val="right"/>
        <w:rPr>
          <w:rFonts w:ascii="Arial" w:hAnsi="Arial" w:cs="Arial"/>
          <w:sz w:val="8"/>
          <w:szCs w:val="24"/>
        </w:rPr>
      </w:pPr>
      <w:bookmarkStart w:id="0" w:name="_GoBack"/>
      <w:bookmarkEnd w:id="0"/>
      <w:r w:rsidRPr="000B64F6">
        <w:rPr>
          <w:rFonts w:ascii="Arial" w:hAnsi="Arial" w:cs="Arial"/>
          <w:sz w:val="8"/>
          <w:szCs w:val="24"/>
        </w:rPr>
        <w:t>JCRT</w:t>
      </w:r>
    </w:p>
    <w:sectPr w:rsidR="00DC18B8" w:rsidRPr="000B64F6" w:rsidSect="0063479C">
      <w:headerReference w:type="even" r:id="rId9"/>
      <w:headerReference w:type="default" r:id="rId10"/>
      <w:headerReference w:type="first" r:id="rId11"/>
      <w:pgSz w:w="12242" w:h="18722" w:code="125"/>
      <w:pgMar w:top="1134" w:right="1134" w:bottom="709" w:left="311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757A" w:rsidRDefault="00A6757A" w:rsidP="008F4DAA">
      <w:pPr>
        <w:spacing w:after="0" w:line="240" w:lineRule="auto"/>
      </w:pPr>
      <w:r>
        <w:separator/>
      </w:r>
    </w:p>
  </w:endnote>
  <w:endnote w:type="continuationSeparator" w:id="0">
    <w:p w:rsidR="00A6757A" w:rsidRDefault="00A6757A" w:rsidP="008F4D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757A" w:rsidRDefault="00A6757A" w:rsidP="008F4DAA">
      <w:pPr>
        <w:spacing w:after="0" w:line="240" w:lineRule="auto"/>
      </w:pPr>
      <w:r>
        <w:separator/>
      </w:r>
    </w:p>
  </w:footnote>
  <w:footnote w:type="continuationSeparator" w:id="0">
    <w:p w:rsidR="00A6757A" w:rsidRDefault="00A6757A" w:rsidP="008F4DAA">
      <w:pPr>
        <w:spacing w:after="0" w:line="240" w:lineRule="auto"/>
      </w:pPr>
      <w:r>
        <w:continuationSeparator/>
      </w:r>
    </w:p>
  </w:footnote>
  <w:footnote w:id="1">
    <w:p w:rsidR="000847F1" w:rsidRPr="00B73F1A" w:rsidRDefault="000847F1" w:rsidP="000847F1">
      <w:pPr>
        <w:pStyle w:val="Sinespaciado"/>
        <w:rPr>
          <w:rFonts w:ascii="Arial" w:hAnsi="Arial" w:cs="Arial"/>
          <w:sz w:val="20"/>
          <w:szCs w:val="20"/>
        </w:rPr>
      </w:pPr>
      <w:r w:rsidRPr="00B73F1A">
        <w:rPr>
          <w:rStyle w:val="Refdenotaalpie"/>
          <w:rFonts w:ascii="Arial" w:hAnsi="Arial" w:cs="Arial"/>
          <w:sz w:val="20"/>
          <w:szCs w:val="20"/>
        </w:rPr>
        <w:footnoteRef/>
      </w:r>
      <w:r w:rsidRPr="00B73F1A">
        <w:rPr>
          <w:rFonts w:ascii="Arial" w:hAnsi="Arial" w:cs="Arial"/>
          <w:sz w:val="20"/>
          <w:szCs w:val="20"/>
        </w:rPr>
        <w:t xml:space="preserve"> https://notificaciones.tribunalelectoral.gob.mx/main.php</w:t>
      </w:r>
    </w:p>
  </w:footnote>
  <w:footnote w:id="2">
    <w:p w:rsidR="00F729C5" w:rsidRPr="00C6332B" w:rsidRDefault="00F729C5" w:rsidP="00F729C5">
      <w:pPr>
        <w:pStyle w:val="Textonotapie"/>
        <w:jc w:val="both"/>
        <w:rPr>
          <w:rFonts w:ascii="Arial" w:hAnsi="Arial" w:cs="Arial"/>
        </w:rPr>
      </w:pPr>
      <w:r w:rsidRPr="00B73F1A">
        <w:rPr>
          <w:rStyle w:val="Refdenotaalpie"/>
          <w:rFonts w:ascii="Arial" w:hAnsi="Arial" w:cs="Arial"/>
        </w:rPr>
        <w:footnoteRef/>
      </w:r>
      <w:r w:rsidRPr="00B73F1A">
        <w:rPr>
          <w:rFonts w:ascii="Arial" w:hAnsi="Arial" w:cs="Arial"/>
        </w:rPr>
        <w:t xml:space="preserve"> </w:t>
      </w:r>
      <w:r>
        <w:rPr>
          <w:rFonts w:ascii="Arial" w:hAnsi="Arial" w:cs="Arial"/>
        </w:rPr>
        <w:t>Según se advierte</w:t>
      </w:r>
      <w:r w:rsidRPr="00B73F1A">
        <w:rPr>
          <w:rFonts w:ascii="Arial" w:hAnsi="Arial" w:cs="Arial"/>
        </w:rPr>
        <w:t xml:space="preserve"> </w:t>
      </w:r>
      <w:r>
        <w:rPr>
          <w:rFonts w:ascii="Arial" w:hAnsi="Arial" w:cs="Arial"/>
        </w:rPr>
        <w:t>a</w:t>
      </w:r>
      <w:r w:rsidRPr="00B73F1A">
        <w:rPr>
          <w:rFonts w:ascii="Arial" w:hAnsi="Arial" w:cs="Arial"/>
        </w:rPr>
        <w:t xml:space="preserve"> foja 70 del expediente principal.</w:t>
      </w:r>
    </w:p>
  </w:footnote>
  <w:footnote w:id="3">
    <w:p w:rsidR="00603F1A" w:rsidRPr="00603F1A" w:rsidRDefault="00603F1A" w:rsidP="00F729C5">
      <w:pPr>
        <w:pStyle w:val="Textonotapie"/>
        <w:spacing w:after="0" w:line="240" w:lineRule="auto"/>
        <w:jc w:val="both"/>
        <w:rPr>
          <w:rFonts w:ascii="Arial" w:hAnsi="Arial" w:cs="Arial"/>
        </w:rPr>
      </w:pPr>
      <w:r w:rsidRPr="00603F1A">
        <w:rPr>
          <w:rStyle w:val="Refdenotaalpie"/>
          <w:rFonts w:ascii="Arial" w:hAnsi="Arial" w:cs="Arial"/>
        </w:rPr>
        <w:footnoteRef/>
      </w:r>
      <w:r w:rsidR="00F729C5">
        <w:rPr>
          <w:rFonts w:ascii="Arial" w:hAnsi="Arial" w:cs="Arial"/>
        </w:rPr>
        <w:t xml:space="preserve"> </w:t>
      </w:r>
      <w:r>
        <w:rPr>
          <w:rFonts w:ascii="Arial" w:hAnsi="Arial" w:cs="Arial"/>
        </w:rPr>
        <w:t>Lo cual se concluye</w:t>
      </w:r>
      <w:r w:rsidR="00F729C5">
        <w:rPr>
          <w:rFonts w:ascii="Arial" w:hAnsi="Arial" w:cs="Arial"/>
        </w:rPr>
        <w:t xml:space="preserve"> de su escrito de apelación</w:t>
      </w:r>
      <w:r w:rsidRPr="00603F1A">
        <w:rPr>
          <w:rFonts w:ascii="Arial" w:hAnsi="Arial" w:cs="Arial"/>
        </w:rPr>
        <w:t>, ya que no obra en el expediente constancia que acredite la fecha de notificación, por lo que, al no haber sido tampoco cont</w:t>
      </w:r>
      <w:r>
        <w:rPr>
          <w:rFonts w:ascii="Arial" w:hAnsi="Arial" w:cs="Arial"/>
        </w:rPr>
        <w:t>rovertida</w:t>
      </w:r>
      <w:r w:rsidRPr="00603F1A">
        <w:rPr>
          <w:rFonts w:ascii="Arial" w:hAnsi="Arial" w:cs="Arial"/>
        </w:rPr>
        <w:t xml:space="preserve"> por la responsable, </w:t>
      </w:r>
      <w:r w:rsidR="00DC18B8">
        <w:rPr>
          <w:rFonts w:ascii="Arial" w:hAnsi="Arial" w:cs="Arial"/>
        </w:rPr>
        <w:t>se tiene como tal la indicada, atendiendo al derecho de acceso a la justicia.</w:t>
      </w:r>
    </w:p>
  </w:footnote>
  <w:footnote w:id="4">
    <w:p w:rsidR="00F729C5" w:rsidRDefault="00F729C5" w:rsidP="000B64F6">
      <w:pPr>
        <w:pStyle w:val="Textonotapie"/>
        <w:spacing w:after="0"/>
        <w:jc w:val="both"/>
      </w:pPr>
      <w:r>
        <w:rPr>
          <w:rStyle w:val="Refdenotaalpie"/>
        </w:rPr>
        <w:footnoteRef/>
      </w:r>
      <w:r>
        <w:t xml:space="preserve">  </w:t>
      </w:r>
      <w:r w:rsidRPr="00603F1A">
        <w:rPr>
          <w:rFonts w:ascii="Arial" w:hAnsi="Arial" w:cs="Arial"/>
        </w:rPr>
        <w:t>Véase la</w:t>
      </w:r>
      <w:r w:rsidRPr="00603F1A">
        <w:rPr>
          <w:rFonts w:ascii="Arial" w:hAnsi="Arial" w:cs="Arial"/>
          <w:lang w:eastAsia="es-MX"/>
        </w:rPr>
        <w:t xml:space="preserve"> constancia expedida por el Secr</w:t>
      </w:r>
      <w:r>
        <w:rPr>
          <w:rFonts w:ascii="Arial" w:hAnsi="Arial" w:cs="Arial"/>
          <w:lang w:eastAsia="es-MX"/>
        </w:rPr>
        <w:t>etario Ejecutivo del Instituto E</w:t>
      </w:r>
      <w:r w:rsidRPr="00603F1A">
        <w:rPr>
          <w:rFonts w:ascii="Arial" w:hAnsi="Arial" w:cs="Arial"/>
          <w:lang w:eastAsia="es-MX"/>
        </w:rPr>
        <w:t xml:space="preserve">lectoral de Coahuila, obrante a foja </w:t>
      </w:r>
      <w:r w:rsidR="00D852DF">
        <w:rPr>
          <w:rFonts w:ascii="Arial" w:hAnsi="Arial" w:cs="Arial"/>
          <w:lang w:eastAsia="es-MX"/>
        </w:rPr>
        <w:t>0</w:t>
      </w:r>
      <w:r w:rsidRPr="00603F1A">
        <w:rPr>
          <w:rFonts w:ascii="Arial" w:hAnsi="Arial" w:cs="Arial"/>
          <w:lang w:eastAsia="es-MX"/>
        </w:rPr>
        <w:t>35</w:t>
      </w:r>
      <w:r w:rsidRPr="00603F1A">
        <w:rPr>
          <w:rFonts w:ascii="Arial" w:hAnsi="Arial" w:cs="Arial"/>
        </w:rPr>
        <w:t xml:space="preserve"> del expediente principal.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021" w:rsidRPr="0091452A" w:rsidRDefault="00E95CBC">
    <w:pPr>
      <w:pStyle w:val="Encabezado"/>
      <w:rPr>
        <w:rFonts w:ascii="Arial" w:hAnsi="Arial" w:cs="Arial"/>
        <w:b/>
        <w:sz w:val="20"/>
        <w:szCs w:val="20"/>
      </w:rPr>
    </w:pPr>
    <w:sdt>
      <w:sdtPr>
        <w:rPr>
          <w:rFonts w:ascii="Arial" w:hAnsi="Arial" w:cs="Arial"/>
          <w:b/>
          <w:sz w:val="20"/>
          <w:szCs w:val="20"/>
        </w:rPr>
        <w:id w:val="-1336452914"/>
        <w:docPartObj>
          <w:docPartGallery w:val="Page Numbers (Margins)"/>
          <w:docPartUnique/>
        </w:docPartObj>
      </w:sdtPr>
      <w:sdtEndPr/>
      <w:sdtContent>
        <w:r w:rsidR="00076021" w:rsidRPr="008B1912">
          <w:rPr>
            <w:rFonts w:ascii="Arial" w:hAnsi="Arial" w:cs="Arial"/>
            <w:b/>
            <w:noProof/>
            <w:sz w:val="20"/>
            <w:szCs w:val="20"/>
            <w:lang w:eastAsia="es-MX"/>
          </w:rPr>
          <mc:AlternateContent>
            <mc:Choice Requires="wps">
              <w:drawing>
                <wp:anchor distT="0" distB="0" distL="114300" distR="114300" simplePos="0" relativeHeight="251661312" behindDoc="0" locked="0" layoutInCell="0" allowOverlap="1" wp14:anchorId="66A0F172" wp14:editId="475B8000">
                  <wp:simplePos x="0" y="0"/>
                  <wp:positionH relativeFrom="leftMargin">
                    <wp:align>center</wp:align>
                  </wp:positionH>
                  <wp:positionV relativeFrom="page">
                    <wp:align>center</wp:align>
                  </wp:positionV>
                  <wp:extent cx="762000" cy="895350"/>
                  <wp:effectExtent l="0" t="0" r="0" b="0"/>
                  <wp:wrapNone/>
                  <wp:docPr id="558"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755197052"/>
                              </w:sdtPr>
                              <w:sdtEndPr/>
                              <w:sdtContent>
                                <w:sdt>
                                  <w:sdtPr>
                                    <w:rPr>
                                      <w:rFonts w:asciiTheme="majorHAnsi" w:eastAsiaTheme="majorEastAsia" w:hAnsiTheme="majorHAnsi" w:cstheme="majorBidi"/>
                                      <w:sz w:val="48"/>
                                      <w:szCs w:val="48"/>
                                    </w:rPr>
                                    <w:id w:val="235131183"/>
                                  </w:sdtPr>
                                  <w:sdtEndPr/>
                                  <w:sdtContent>
                                    <w:p w:rsidR="00076021" w:rsidRDefault="00076021">
                                      <w:pPr>
                                        <w:jc w:val="center"/>
                                        <w:rPr>
                                          <w:rFonts w:asciiTheme="majorHAnsi" w:eastAsiaTheme="majorEastAsia" w:hAnsiTheme="majorHAnsi" w:cstheme="majorBidi"/>
                                          <w:sz w:val="48"/>
                                          <w:szCs w:val="48"/>
                                        </w:rPr>
                                      </w:pPr>
                                      <w:r w:rsidRPr="002024C0">
                                        <w:rPr>
                                          <w:rFonts w:eastAsiaTheme="minorEastAsia"/>
                                          <w:sz w:val="48"/>
                                          <w:szCs w:val="48"/>
                                        </w:rPr>
                                        <w:fldChar w:fldCharType="begin"/>
                                      </w:r>
                                      <w:r w:rsidRPr="002024C0">
                                        <w:rPr>
                                          <w:sz w:val="48"/>
                                          <w:szCs w:val="48"/>
                                        </w:rPr>
                                        <w:instrText>PAGE   \* MERGEFORMAT</w:instrText>
                                      </w:r>
                                      <w:r w:rsidRPr="002024C0">
                                        <w:rPr>
                                          <w:rFonts w:eastAsiaTheme="minorEastAsia"/>
                                          <w:sz w:val="48"/>
                                          <w:szCs w:val="48"/>
                                        </w:rPr>
                                        <w:fldChar w:fldCharType="separate"/>
                                      </w:r>
                                      <w:r w:rsidR="00E95CBC" w:rsidRPr="00E95CBC">
                                        <w:rPr>
                                          <w:rFonts w:asciiTheme="majorHAnsi" w:eastAsiaTheme="majorEastAsia" w:hAnsiTheme="majorHAnsi" w:cstheme="majorBidi"/>
                                          <w:noProof/>
                                          <w:sz w:val="48"/>
                                          <w:szCs w:val="48"/>
                                          <w:lang w:val="es-ES"/>
                                        </w:rPr>
                                        <w:t>2</w:t>
                                      </w:r>
                                      <w:r w:rsidRPr="002024C0">
                                        <w:rPr>
                                          <w:rFonts w:asciiTheme="majorHAnsi" w:eastAsiaTheme="majorEastAsia" w:hAnsiTheme="majorHAnsi" w:cstheme="majorBidi"/>
                                          <w:sz w:val="48"/>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9" o:spid="_x0000_s1026"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lef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" o:allowincell="f" stroked="f">
                  <v:textbox>
                    <w:txbxContent>
                      <w:sdt>
                        <w:sdtPr>
                          <w:rPr>
                            <w:rFonts w:asciiTheme="majorHAnsi" w:eastAsiaTheme="majorEastAsia" w:hAnsiTheme="majorHAnsi" w:cstheme="majorBidi"/>
                            <w:sz w:val="48"/>
                            <w:szCs w:val="48"/>
                          </w:rPr>
                          <w:id w:val="-1755197052"/>
                        </w:sdtPr>
                        <w:sdtEndPr/>
                        <w:sdtContent>
                          <w:sdt>
                            <w:sdtPr>
                              <w:rPr>
                                <w:rFonts w:asciiTheme="majorHAnsi" w:eastAsiaTheme="majorEastAsia" w:hAnsiTheme="majorHAnsi" w:cstheme="majorBidi"/>
                                <w:sz w:val="48"/>
                                <w:szCs w:val="48"/>
                              </w:rPr>
                              <w:id w:val="235131183"/>
                            </w:sdtPr>
                            <w:sdtEndPr/>
                            <w:sdtContent>
                              <w:p w:rsidR="00076021" w:rsidRDefault="00076021">
                                <w:pPr>
                                  <w:jc w:val="center"/>
                                  <w:rPr>
                                    <w:rFonts w:asciiTheme="majorHAnsi" w:eastAsiaTheme="majorEastAsia" w:hAnsiTheme="majorHAnsi" w:cstheme="majorBidi"/>
                                    <w:sz w:val="48"/>
                                    <w:szCs w:val="48"/>
                                  </w:rPr>
                                </w:pPr>
                                <w:r w:rsidRPr="002024C0">
                                  <w:rPr>
                                    <w:rFonts w:eastAsiaTheme="minorEastAsia"/>
                                    <w:sz w:val="48"/>
                                    <w:szCs w:val="48"/>
                                  </w:rPr>
                                  <w:fldChar w:fldCharType="begin"/>
                                </w:r>
                                <w:r w:rsidRPr="002024C0">
                                  <w:rPr>
                                    <w:sz w:val="48"/>
                                    <w:szCs w:val="48"/>
                                  </w:rPr>
                                  <w:instrText>PAGE   \* MERGEFORMAT</w:instrText>
                                </w:r>
                                <w:r w:rsidRPr="002024C0">
                                  <w:rPr>
                                    <w:rFonts w:eastAsiaTheme="minorEastAsia"/>
                                    <w:sz w:val="48"/>
                                    <w:szCs w:val="48"/>
                                  </w:rPr>
                                  <w:fldChar w:fldCharType="separate"/>
                                </w:r>
                                <w:r w:rsidR="00E95CBC" w:rsidRPr="00E95CBC">
                                  <w:rPr>
                                    <w:rFonts w:asciiTheme="majorHAnsi" w:eastAsiaTheme="majorEastAsia" w:hAnsiTheme="majorHAnsi" w:cstheme="majorBidi"/>
                                    <w:noProof/>
                                    <w:sz w:val="48"/>
                                    <w:szCs w:val="48"/>
                                    <w:lang w:val="es-ES"/>
                                  </w:rPr>
                                  <w:t>2</w:t>
                                </w:r>
                                <w:r w:rsidRPr="002024C0">
                                  <w:rPr>
                                    <w:rFonts w:asciiTheme="majorHAnsi" w:eastAsiaTheme="majorEastAsia" w:hAnsiTheme="majorHAnsi" w:cstheme="majorBidi"/>
                                    <w:sz w:val="48"/>
                                    <w:szCs w:val="48"/>
                                  </w:rPr>
                                  <w:fldChar w:fldCharType="end"/>
                                </w:r>
                              </w:p>
                            </w:sdtContent>
                          </w:sdt>
                        </w:sdtContent>
                      </w:sdt>
                    </w:txbxContent>
                  </v:textbox>
                  <w10:wrap anchorx="margin" anchory="page"/>
                </v:rect>
              </w:pict>
            </mc:Fallback>
          </mc:AlternateContent>
        </w:r>
      </w:sdtContent>
    </w:sdt>
    <w:r w:rsidR="00D97AA2">
      <w:rPr>
        <w:rFonts w:ascii="Arial" w:hAnsi="Arial" w:cs="Arial"/>
        <w:b/>
        <w:sz w:val="20"/>
        <w:szCs w:val="20"/>
      </w:rPr>
      <w:t>SM-</w:t>
    </w:r>
    <w:r w:rsidR="000847F1">
      <w:rPr>
        <w:rFonts w:ascii="Arial" w:hAnsi="Arial" w:cs="Arial"/>
        <w:b/>
        <w:sz w:val="20"/>
        <w:szCs w:val="20"/>
      </w:rPr>
      <w:t>RAP</w:t>
    </w:r>
    <w:r w:rsidR="00D97AA2">
      <w:rPr>
        <w:rFonts w:ascii="Arial" w:hAnsi="Arial" w:cs="Arial"/>
        <w:b/>
        <w:sz w:val="20"/>
        <w:szCs w:val="20"/>
      </w:rPr>
      <w:t>-</w:t>
    </w:r>
    <w:r w:rsidR="000847F1">
      <w:rPr>
        <w:rFonts w:ascii="Arial" w:hAnsi="Arial" w:cs="Arial"/>
        <w:b/>
        <w:sz w:val="20"/>
        <w:szCs w:val="20"/>
      </w:rPr>
      <w:t>34</w:t>
    </w:r>
    <w:r w:rsidR="00273D0F">
      <w:rPr>
        <w:rFonts w:ascii="Arial" w:hAnsi="Arial" w:cs="Arial"/>
        <w:b/>
        <w:sz w:val="20"/>
        <w:szCs w:val="20"/>
      </w:rPr>
      <w:t>/201</w:t>
    </w:r>
    <w:r w:rsidR="000847F1">
      <w:rPr>
        <w:rFonts w:ascii="Arial" w:hAnsi="Arial" w:cs="Arial"/>
        <w:b/>
        <w:sz w:val="20"/>
        <w:szCs w:val="20"/>
      </w:rPr>
      <w:t>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021" w:rsidRPr="0091452A" w:rsidRDefault="00E95CBC" w:rsidP="000C156E">
    <w:pPr>
      <w:pStyle w:val="Encabezado"/>
      <w:jc w:val="right"/>
      <w:rPr>
        <w:rFonts w:ascii="Arial" w:hAnsi="Arial" w:cs="Arial"/>
        <w:b/>
        <w:sz w:val="20"/>
        <w:szCs w:val="20"/>
      </w:rPr>
    </w:pPr>
    <w:sdt>
      <w:sdtPr>
        <w:rPr>
          <w:rFonts w:ascii="Arial" w:hAnsi="Arial" w:cs="Arial"/>
          <w:b/>
          <w:sz w:val="20"/>
          <w:szCs w:val="20"/>
        </w:rPr>
        <w:id w:val="733366046"/>
        <w:docPartObj>
          <w:docPartGallery w:val="Page Numbers (Margins)"/>
          <w:docPartUnique/>
        </w:docPartObj>
      </w:sdtPr>
      <w:sdtEndPr/>
      <w:sdtContent>
        <w:r w:rsidR="00076021" w:rsidRPr="008B1912">
          <w:rPr>
            <w:rFonts w:ascii="Arial" w:hAnsi="Arial" w:cs="Arial"/>
            <w:b/>
            <w:noProof/>
            <w:sz w:val="20"/>
            <w:szCs w:val="20"/>
            <w:lang w:eastAsia="es-MX"/>
          </w:rPr>
          <mc:AlternateContent>
            <mc:Choice Requires="wps">
              <w:drawing>
                <wp:anchor distT="0" distB="0" distL="114300" distR="114300" simplePos="0" relativeHeight="251662336" behindDoc="0" locked="0" layoutInCell="0" allowOverlap="1" wp14:anchorId="1C4A54D2" wp14:editId="6AA4C771">
                  <wp:simplePos x="0" y="0"/>
                  <wp:positionH relativeFrom="rightMargin">
                    <wp:align>center</wp:align>
                  </wp:positionH>
                  <wp:positionV relativeFrom="page">
                    <wp:align>center</wp:align>
                  </wp:positionV>
                  <wp:extent cx="762000" cy="895350"/>
                  <wp:effectExtent l="0" t="0" r="0" b="0"/>
                  <wp:wrapNone/>
                  <wp:docPr id="55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090116412"/>
                              </w:sdtPr>
                              <w:sdtEndPr>
                                <w:rPr>
                                  <w:sz w:val="36"/>
                                  <w:szCs w:val="36"/>
                                </w:rPr>
                              </w:sdtEndPr>
                              <w:sdtContent>
                                <w:p w:rsidR="00076021" w:rsidRPr="002024C0" w:rsidRDefault="00076021">
                                  <w:pPr>
                                    <w:jc w:val="center"/>
                                    <w:rPr>
                                      <w:rFonts w:asciiTheme="majorHAnsi" w:eastAsiaTheme="majorEastAsia" w:hAnsiTheme="majorHAnsi" w:cstheme="majorBidi"/>
                                      <w:sz w:val="36"/>
                                      <w:szCs w:val="36"/>
                                    </w:rPr>
                                  </w:pPr>
                                  <w:r w:rsidRPr="002024C0">
                                    <w:rPr>
                                      <w:rFonts w:eastAsiaTheme="minorEastAsia"/>
                                      <w:sz w:val="48"/>
                                      <w:szCs w:val="48"/>
                                    </w:rPr>
                                    <w:fldChar w:fldCharType="begin"/>
                                  </w:r>
                                  <w:r w:rsidRPr="002024C0">
                                    <w:rPr>
                                      <w:sz w:val="48"/>
                                      <w:szCs w:val="48"/>
                                    </w:rPr>
                                    <w:instrText>PAGE  \* MERGEFORMAT</w:instrText>
                                  </w:r>
                                  <w:r w:rsidRPr="002024C0">
                                    <w:rPr>
                                      <w:rFonts w:eastAsiaTheme="minorEastAsia"/>
                                      <w:sz w:val="48"/>
                                      <w:szCs w:val="48"/>
                                    </w:rPr>
                                    <w:fldChar w:fldCharType="separate"/>
                                  </w:r>
                                  <w:r w:rsidR="00E95CBC" w:rsidRPr="00E95CBC">
                                    <w:rPr>
                                      <w:rFonts w:asciiTheme="majorHAnsi" w:eastAsiaTheme="majorEastAsia" w:hAnsiTheme="majorHAnsi" w:cstheme="majorBidi"/>
                                      <w:noProof/>
                                      <w:sz w:val="48"/>
                                      <w:szCs w:val="48"/>
                                      <w:lang w:val="es-ES"/>
                                    </w:rPr>
                                    <w:t>3</w:t>
                                  </w:r>
                                  <w:r w:rsidRPr="002024C0">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7" style="position:absolute;left:0;text-align:left;margin-left:0;margin-top:0;width:60pt;height:70.5pt;z-index:251662336;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" o:allowincell="f" stroked="f">
                  <v:textbox>
                    <w:txbxContent>
                      <w:sdt>
                        <w:sdtPr>
                          <w:rPr>
                            <w:rFonts w:asciiTheme="majorHAnsi" w:eastAsiaTheme="majorEastAsia" w:hAnsiTheme="majorHAnsi" w:cstheme="majorBidi"/>
                            <w:sz w:val="48"/>
                            <w:szCs w:val="48"/>
                          </w:rPr>
                          <w:id w:val="1090116412"/>
                        </w:sdtPr>
                        <w:sdtEndPr>
                          <w:rPr>
                            <w:sz w:val="36"/>
                            <w:szCs w:val="36"/>
                          </w:rPr>
                        </w:sdtEndPr>
                        <w:sdtContent>
                          <w:p w:rsidR="00076021" w:rsidRPr="002024C0" w:rsidRDefault="00076021">
                            <w:pPr>
                              <w:jc w:val="center"/>
                              <w:rPr>
                                <w:rFonts w:asciiTheme="majorHAnsi" w:eastAsiaTheme="majorEastAsia" w:hAnsiTheme="majorHAnsi" w:cstheme="majorBidi"/>
                                <w:sz w:val="36"/>
                                <w:szCs w:val="36"/>
                              </w:rPr>
                            </w:pPr>
                            <w:r w:rsidRPr="002024C0">
                              <w:rPr>
                                <w:rFonts w:eastAsiaTheme="minorEastAsia"/>
                                <w:sz w:val="48"/>
                                <w:szCs w:val="48"/>
                              </w:rPr>
                              <w:fldChar w:fldCharType="begin"/>
                            </w:r>
                            <w:r w:rsidRPr="002024C0">
                              <w:rPr>
                                <w:sz w:val="48"/>
                                <w:szCs w:val="48"/>
                              </w:rPr>
                              <w:instrText>PAGE  \* MERGEFORMAT</w:instrText>
                            </w:r>
                            <w:r w:rsidRPr="002024C0">
                              <w:rPr>
                                <w:rFonts w:eastAsiaTheme="minorEastAsia"/>
                                <w:sz w:val="48"/>
                                <w:szCs w:val="48"/>
                              </w:rPr>
                              <w:fldChar w:fldCharType="separate"/>
                            </w:r>
                            <w:r w:rsidR="00E95CBC" w:rsidRPr="00E95CBC">
                              <w:rPr>
                                <w:rFonts w:asciiTheme="majorHAnsi" w:eastAsiaTheme="majorEastAsia" w:hAnsiTheme="majorHAnsi" w:cstheme="majorBidi"/>
                                <w:noProof/>
                                <w:sz w:val="48"/>
                                <w:szCs w:val="48"/>
                                <w:lang w:val="es-ES"/>
                              </w:rPr>
                              <w:t>3</w:t>
                            </w:r>
                            <w:r w:rsidRPr="002024C0">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076021" w:rsidRPr="0091452A">
      <w:rPr>
        <w:rFonts w:ascii="Arial" w:hAnsi="Arial" w:cs="Arial"/>
        <w:b/>
        <w:sz w:val="20"/>
        <w:szCs w:val="20"/>
      </w:rPr>
      <w:t>SM-</w:t>
    </w:r>
    <w:r w:rsidR="000847F1">
      <w:rPr>
        <w:rFonts w:ascii="Arial" w:hAnsi="Arial" w:cs="Arial"/>
        <w:b/>
        <w:sz w:val="20"/>
        <w:szCs w:val="20"/>
      </w:rPr>
      <w:t>RAP</w:t>
    </w:r>
    <w:r w:rsidR="00076021" w:rsidRPr="0091452A">
      <w:rPr>
        <w:rFonts w:ascii="Arial" w:hAnsi="Arial" w:cs="Arial"/>
        <w:b/>
        <w:sz w:val="20"/>
        <w:szCs w:val="20"/>
      </w:rPr>
      <w:t>-</w:t>
    </w:r>
    <w:r w:rsidR="000847F1">
      <w:rPr>
        <w:rFonts w:ascii="Arial" w:hAnsi="Arial" w:cs="Arial"/>
        <w:b/>
        <w:sz w:val="20"/>
        <w:szCs w:val="20"/>
      </w:rPr>
      <w:t>34</w:t>
    </w:r>
    <w:r w:rsidR="00076021">
      <w:rPr>
        <w:rFonts w:ascii="Arial" w:hAnsi="Arial" w:cs="Arial"/>
        <w:b/>
        <w:sz w:val="20"/>
        <w:szCs w:val="20"/>
      </w:rPr>
      <w:t>/201</w:t>
    </w:r>
    <w:r w:rsidR="000847F1">
      <w:rPr>
        <w:rFonts w:ascii="Arial" w:hAnsi="Arial" w:cs="Arial"/>
        <w:b/>
        <w:sz w:val="20"/>
        <w:szCs w:val="20"/>
      </w:rPr>
      <w:t>7</w:t>
    </w:r>
  </w:p>
  <w:p w:rsidR="00076021" w:rsidRDefault="0063047A">
    <w:pPr>
      <w:pStyle w:val="Encabezado"/>
    </w:pPr>
    <w:r>
      <w:rPr>
        <w:noProof/>
        <w:lang w:eastAsia="es-MX"/>
      </w:rPr>
      <w:drawing>
        <wp:anchor distT="0" distB="0" distL="114300" distR="114300" simplePos="0" relativeHeight="251659264" behindDoc="0" locked="0" layoutInCell="1" allowOverlap="1" wp14:anchorId="4E841B02" wp14:editId="3D0CF737">
          <wp:simplePos x="0" y="0"/>
          <wp:positionH relativeFrom="column">
            <wp:posOffset>-1732651</wp:posOffset>
          </wp:positionH>
          <wp:positionV relativeFrom="paragraph">
            <wp:posOffset>178435</wp:posOffset>
          </wp:positionV>
          <wp:extent cx="1377950" cy="1192530"/>
          <wp:effectExtent l="0" t="0" r="0" b="762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7950" cy="11925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021" w:rsidRDefault="00076021" w:rsidP="0063047A">
    <w:pPr>
      <w:pStyle w:val="Encabezado"/>
      <w:tabs>
        <w:tab w:val="clear" w:pos="4419"/>
        <w:tab w:val="clear" w:pos="8838"/>
      </w:tabs>
    </w:pPr>
    <w:r>
      <w:rPr>
        <w:noProof/>
        <w:lang w:eastAsia="es-MX"/>
      </w:rPr>
      <w:drawing>
        <wp:anchor distT="0" distB="0" distL="114300" distR="114300" simplePos="0" relativeHeight="251660288" behindDoc="0" locked="0" layoutInCell="1" allowOverlap="1" wp14:anchorId="3574CA81" wp14:editId="5C898251">
          <wp:simplePos x="0" y="0"/>
          <wp:positionH relativeFrom="column">
            <wp:posOffset>-1732016</wp:posOffset>
          </wp:positionH>
          <wp:positionV relativeFrom="paragraph">
            <wp:posOffset>280670</wp:posOffset>
          </wp:positionV>
          <wp:extent cx="1377950" cy="1192530"/>
          <wp:effectExtent l="0" t="0" r="0" b="762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7950" cy="119253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E1CEA"/>
    <w:multiLevelType w:val="hybridMultilevel"/>
    <w:tmpl w:val="A0404490"/>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nsid w:val="05BF23AA"/>
    <w:multiLevelType w:val="hybridMultilevel"/>
    <w:tmpl w:val="2640B370"/>
    <w:lvl w:ilvl="0" w:tplc="6C50DC54">
      <w:start w:val="5"/>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C135CFE"/>
    <w:multiLevelType w:val="hybridMultilevel"/>
    <w:tmpl w:val="50BE123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nsid w:val="101108D8"/>
    <w:multiLevelType w:val="hybridMultilevel"/>
    <w:tmpl w:val="9A3A52E4"/>
    <w:lvl w:ilvl="0" w:tplc="46E2D95E">
      <w:start w:val="1"/>
      <w:numFmt w:val="lowerLetter"/>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nsid w:val="1CEE03EF"/>
    <w:multiLevelType w:val="hybridMultilevel"/>
    <w:tmpl w:val="6EF2A918"/>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nsid w:val="1DF161A6"/>
    <w:multiLevelType w:val="hybridMultilevel"/>
    <w:tmpl w:val="FC98D7AC"/>
    <w:lvl w:ilvl="0" w:tplc="83222D44">
      <w:start w:val="5"/>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8516AC7"/>
    <w:multiLevelType w:val="hybridMultilevel"/>
    <w:tmpl w:val="37E0E3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87B27AB"/>
    <w:multiLevelType w:val="hybridMultilevel"/>
    <w:tmpl w:val="136ED66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27A41CE"/>
    <w:multiLevelType w:val="hybridMultilevel"/>
    <w:tmpl w:val="57523ACE"/>
    <w:lvl w:ilvl="0" w:tplc="4E5E04D4">
      <w:start w:val="1"/>
      <w:numFmt w:val="low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3434C71"/>
    <w:multiLevelType w:val="hybridMultilevel"/>
    <w:tmpl w:val="B8D0A36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7EF13B5"/>
    <w:multiLevelType w:val="hybridMultilevel"/>
    <w:tmpl w:val="54EC63E4"/>
    <w:lvl w:ilvl="0" w:tplc="CEDC48EE">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A4065F6"/>
    <w:multiLevelType w:val="hybridMultilevel"/>
    <w:tmpl w:val="7ADCAAE8"/>
    <w:lvl w:ilvl="0" w:tplc="2320F71C">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F8F6380"/>
    <w:multiLevelType w:val="hybridMultilevel"/>
    <w:tmpl w:val="1050288A"/>
    <w:lvl w:ilvl="0" w:tplc="AA1096C2">
      <w:start w:val="6"/>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53511C7C"/>
    <w:multiLevelType w:val="hybridMultilevel"/>
    <w:tmpl w:val="E390A4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5484243E"/>
    <w:multiLevelType w:val="hybridMultilevel"/>
    <w:tmpl w:val="3F482058"/>
    <w:lvl w:ilvl="0" w:tplc="23E0CBF4">
      <w:start w:val="1"/>
      <w:numFmt w:val="upperRoman"/>
      <w:lvlText w:val="%1."/>
      <w:lvlJc w:val="left"/>
      <w:pPr>
        <w:ind w:left="180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567D3C48"/>
    <w:multiLevelType w:val="hybridMultilevel"/>
    <w:tmpl w:val="70AAB0CA"/>
    <w:lvl w:ilvl="0" w:tplc="60028A5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61A371FF"/>
    <w:multiLevelType w:val="hybridMultilevel"/>
    <w:tmpl w:val="8AF66598"/>
    <w:lvl w:ilvl="0" w:tplc="FFCCC356">
      <w:start w:val="1"/>
      <w:numFmt w:val="lowerLetter"/>
      <w:lvlText w:val="%1)"/>
      <w:lvlJc w:val="left"/>
      <w:pPr>
        <w:ind w:left="720" w:hanging="360"/>
      </w:pPr>
      <w:rPr>
        <w:rFonts w:ascii="Arial" w:eastAsiaTheme="minorHAnsi" w:hAnsi="Arial"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636A273C"/>
    <w:multiLevelType w:val="hybridMultilevel"/>
    <w:tmpl w:val="48F2EA9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701E029C"/>
    <w:multiLevelType w:val="hybridMultilevel"/>
    <w:tmpl w:val="D0D2A2C4"/>
    <w:lvl w:ilvl="0" w:tplc="9532035A">
      <w:start w:val="1"/>
      <w:numFmt w:val="lowerLetter"/>
      <w:lvlText w:val="%1)"/>
      <w:lvlJc w:val="left"/>
      <w:pPr>
        <w:tabs>
          <w:tab w:val="num" w:pos="1084"/>
        </w:tabs>
        <w:ind w:left="1084" w:hanging="375"/>
      </w:pPr>
      <w:rPr>
        <w:rFonts w:hint="default"/>
        <w:b/>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19">
    <w:nsid w:val="7177380E"/>
    <w:multiLevelType w:val="hybridMultilevel"/>
    <w:tmpl w:val="37D69AA2"/>
    <w:lvl w:ilvl="0" w:tplc="080A0001">
      <w:start w:val="1"/>
      <w:numFmt w:val="bullet"/>
      <w:lvlText w:val=""/>
      <w:lvlJc w:val="left"/>
      <w:pPr>
        <w:ind w:left="720" w:hanging="360"/>
      </w:pPr>
      <w:rPr>
        <w:rFonts w:ascii="Symbol" w:hAnsi="Symbol" w:hint="default"/>
      </w:rPr>
    </w:lvl>
    <w:lvl w:ilvl="1" w:tplc="080A000B">
      <w:start w:val="1"/>
      <w:numFmt w:val="bullet"/>
      <w:lvlText w:val=""/>
      <w:lvlJc w:val="left"/>
      <w:pPr>
        <w:ind w:left="1440" w:hanging="360"/>
      </w:pPr>
      <w:rPr>
        <w:rFonts w:ascii="Wingdings" w:hAnsi="Wingding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73125141"/>
    <w:multiLevelType w:val="hybridMultilevel"/>
    <w:tmpl w:val="F86E34BE"/>
    <w:lvl w:ilvl="0" w:tplc="60C025D0">
      <w:start w:val="5"/>
      <w:numFmt w:val="low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731C4A6A"/>
    <w:multiLevelType w:val="hybridMultilevel"/>
    <w:tmpl w:val="36B89BD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735676CF"/>
    <w:multiLevelType w:val="hybridMultilevel"/>
    <w:tmpl w:val="BC5EE814"/>
    <w:lvl w:ilvl="0" w:tplc="FD1E2F4A">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75132617"/>
    <w:multiLevelType w:val="hybridMultilevel"/>
    <w:tmpl w:val="0CE87D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8"/>
  </w:num>
  <w:num w:numId="2">
    <w:abstractNumId w:val="17"/>
  </w:num>
  <w:num w:numId="3">
    <w:abstractNumId w:val="23"/>
  </w:num>
  <w:num w:numId="4">
    <w:abstractNumId w:val="21"/>
  </w:num>
  <w:num w:numId="5">
    <w:abstractNumId w:val="9"/>
  </w:num>
  <w:num w:numId="6">
    <w:abstractNumId w:val="7"/>
  </w:num>
  <w:num w:numId="7">
    <w:abstractNumId w:val="13"/>
  </w:num>
  <w:num w:numId="8">
    <w:abstractNumId w:val="19"/>
  </w:num>
  <w:num w:numId="9">
    <w:abstractNumId w:val="14"/>
  </w:num>
  <w:num w:numId="10">
    <w:abstractNumId w:val="2"/>
  </w:num>
  <w:num w:numId="11">
    <w:abstractNumId w:val="4"/>
  </w:num>
  <w:num w:numId="12">
    <w:abstractNumId w:val="0"/>
  </w:num>
  <w:num w:numId="13">
    <w:abstractNumId w:val="6"/>
  </w:num>
  <w:num w:numId="14">
    <w:abstractNumId w:val="8"/>
  </w:num>
  <w:num w:numId="15">
    <w:abstractNumId w:val="3"/>
  </w:num>
  <w:num w:numId="16">
    <w:abstractNumId w:val="16"/>
  </w:num>
  <w:num w:numId="17">
    <w:abstractNumId w:val="11"/>
  </w:num>
  <w:num w:numId="18">
    <w:abstractNumId w:val="15"/>
  </w:num>
  <w:num w:numId="19">
    <w:abstractNumId w:val="10"/>
  </w:num>
  <w:num w:numId="20">
    <w:abstractNumId w:val="22"/>
  </w:num>
  <w:num w:numId="21">
    <w:abstractNumId w:val="1"/>
  </w:num>
  <w:num w:numId="22">
    <w:abstractNumId w:val="20"/>
  </w:num>
  <w:num w:numId="23">
    <w:abstractNumId w:val="5"/>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mirrorMargins/>
  <w:proofState w:spelling="clean" w:grammar="clean"/>
  <w:defaultTabStop w:val="708"/>
  <w:hyphenationZone w:val="425"/>
  <w:evenAndOddHeaders/>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DAA"/>
    <w:rsid w:val="00001F05"/>
    <w:rsid w:val="00003B1C"/>
    <w:rsid w:val="00003C93"/>
    <w:rsid w:val="000045B5"/>
    <w:rsid w:val="00005924"/>
    <w:rsid w:val="00005B3E"/>
    <w:rsid w:val="00007027"/>
    <w:rsid w:val="00007059"/>
    <w:rsid w:val="00010E20"/>
    <w:rsid w:val="0001117C"/>
    <w:rsid w:val="000120C1"/>
    <w:rsid w:val="00012423"/>
    <w:rsid w:val="00015453"/>
    <w:rsid w:val="000201FA"/>
    <w:rsid w:val="000210A1"/>
    <w:rsid w:val="000215A8"/>
    <w:rsid w:val="000254A3"/>
    <w:rsid w:val="00025DF4"/>
    <w:rsid w:val="00025E98"/>
    <w:rsid w:val="0002658D"/>
    <w:rsid w:val="000272FF"/>
    <w:rsid w:val="0002737F"/>
    <w:rsid w:val="00027FEF"/>
    <w:rsid w:val="00030305"/>
    <w:rsid w:val="000317BB"/>
    <w:rsid w:val="0003464D"/>
    <w:rsid w:val="00036963"/>
    <w:rsid w:val="00036EC4"/>
    <w:rsid w:val="0004178E"/>
    <w:rsid w:val="00042CC4"/>
    <w:rsid w:val="0004380C"/>
    <w:rsid w:val="00043DBB"/>
    <w:rsid w:val="000444F7"/>
    <w:rsid w:val="00044893"/>
    <w:rsid w:val="00044DC2"/>
    <w:rsid w:val="00047EA4"/>
    <w:rsid w:val="00051010"/>
    <w:rsid w:val="00051A3F"/>
    <w:rsid w:val="00053A2D"/>
    <w:rsid w:val="00053DAC"/>
    <w:rsid w:val="00054DDF"/>
    <w:rsid w:val="000607FE"/>
    <w:rsid w:val="000623B3"/>
    <w:rsid w:val="000627E0"/>
    <w:rsid w:val="000638F5"/>
    <w:rsid w:val="00064F05"/>
    <w:rsid w:val="00065193"/>
    <w:rsid w:val="00065C00"/>
    <w:rsid w:val="000664E9"/>
    <w:rsid w:val="000665FD"/>
    <w:rsid w:val="000675DB"/>
    <w:rsid w:val="00067D3E"/>
    <w:rsid w:val="00072120"/>
    <w:rsid w:val="000742B3"/>
    <w:rsid w:val="00074B42"/>
    <w:rsid w:val="000752B6"/>
    <w:rsid w:val="00076021"/>
    <w:rsid w:val="000839F4"/>
    <w:rsid w:val="000847F1"/>
    <w:rsid w:val="00084ADE"/>
    <w:rsid w:val="00086798"/>
    <w:rsid w:val="00090BE2"/>
    <w:rsid w:val="00090DE8"/>
    <w:rsid w:val="00091E4F"/>
    <w:rsid w:val="0009270A"/>
    <w:rsid w:val="00092D0A"/>
    <w:rsid w:val="00093395"/>
    <w:rsid w:val="00095AFE"/>
    <w:rsid w:val="000966BE"/>
    <w:rsid w:val="000971E2"/>
    <w:rsid w:val="000A1436"/>
    <w:rsid w:val="000A169F"/>
    <w:rsid w:val="000A1F60"/>
    <w:rsid w:val="000A2A5C"/>
    <w:rsid w:val="000A2F4B"/>
    <w:rsid w:val="000A34F9"/>
    <w:rsid w:val="000A3C83"/>
    <w:rsid w:val="000A455F"/>
    <w:rsid w:val="000A6CFC"/>
    <w:rsid w:val="000A76A2"/>
    <w:rsid w:val="000A7E2D"/>
    <w:rsid w:val="000B1602"/>
    <w:rsid w:val="000B32A5"/>
    <w:rsid w:val="000B3CF1"/>
    <w:rsid w:val="000B64F6"/>
    <w:rsid w:val="000B6E5A"/>
    <w:rsid w:val="000B78B5"/>
    <w:rsid w:val="000C0DCD"/>
    <w:rsid w:val="000C156E"/>
    <w:rsid w:val="000C165E"/>
    <w:rsid w:val="000C2B7A"/>
    <w:rsid w:val="000C5142"/>
    <w:rsid w:val="000C53B0"/>
    <w:rsid w:val="000C5ABA"/>
    <w:rsid w:val="000C6019"/>
    <w:rsid w:val="000C6BCC"/>
    <w:rsid w:val="000D0192"/>
    <w:rsid w:val="000D01A2"/>
    <w:rsid w:val="000D01FE"/>
    <w:rsid w:val="000D0290"/>
    <w:rsid w:val="000D13FC"/>
    <w:rsid w:val="000D2DBA"/>
    <w:rsid w:val="000D3172"/>
    <w:rsid w:val="000E1A06"/>
    <w:rsid w:val="000E45CD"/>
    <w:rsid w:val="000E4A14"/>
    <w:rsid w:val="000E5B89"/>
    <w:rsid w:val="000F05ED"/>
    <w:rsid w:val="000F11B2"/>
    <w:rsid w:val="000F17A3"/>
    <w:rsid w:val="000F1872"/>
    <w:rsid w:val="000F2DF8"/>
    <w:rsid w:val="000F3E76"/>
    <w:rsid w:val="000F70C6"/>
    <w:rsid w:val="00102F42"/>
    <w:rsid w:val="0010400D"/>
    <w:rsid w:val="001055A9"/>
    <w:rsid w:val="0010582B"/>
    <w:rsid w:val="00107181"/>
    <w:rsid w:val="001075C3"/>
    <w:rsid w:val="001078CB"/>
    <w:rsid w:val="00107E84"/>
    <w:rsid w:val="001104C1"/>
    <w:rsid w:val="001157F9"/>
    <w:rsid w:val="0011607E"/>
    <w:rsid w:val="0012267E"/>
    <w:rsid w:val="00123D43"/>
    <w:rsid w:val="00125182"/>
    <w:rsid w:val="001260A2"/>
    <w:rsid w:val="00126A11"/>
    <w:rsid w:val="00131F8A"/>
    <w:rsid w:val="001321A2"/>
    <w:rsid w:val="001326D0"/>
    <w:rsid w:val="00132B99"/>
    <w:rsid w:val="00135A68"/>
    <w:rsid w:val="00136DE3"/>
    <w:rsid w:val="001372F4"/>
    <w:rsid w:val="001373A9"/>
    <w:rsid w:val="001416B4"/>
    <w:rsid w:val="00146107"/>
    <w:rsid w:val="0014623E"/>
    <w:rsid w:val="001471F2"/>
    <w:rsid w:val="001500D0"/>
    <w:rsid w:val="001513CD"/>
    <w:rsid w:val="0015294D"/>
    <w:rsid w:val="001534FE"/>
    <w:rsid w:val="001544E0"/>
    <w:rsid w:val="0015747C"/>
    <w:rsid w:val="00163149"/>
    <w:rsid w:val="001638E3"/>
    <w:rsid w:val="00163A1A"/>
    <w:rsid w:val="00163AB1"/>
    <w:rsid w:val="001641B9"/>
    <w:rsid w:val="001651DC"/>
    <w:rsid w:val="00165DF9"/>
    <w:rsid w:val="00166827"/>
    <w:rsid w:val="00166D9A"/>
    <w:rsid w:val="00167435"/>
    <w:rsid w:val="00170C7D"/>
    <w:rsid w:val="001712A0"/>
    <w:rsid w:val="001722C8"/>
    <w:rsid w:val="001745A9"/>
    <w:rsid w:val="001747FB"/>
    <w:rsid w:val="00174C69"/>
    <w:rsid w:val="00177E26"/>
    <w:rsid w:val="00180BE6"/>
    <w:rsid w:val="0018238E"/>
    <w:rsid w:val="001840F3"/>
    <w:rsid w:val="001841AA"/>
    <w:rsid w:val="001864BC"/>
    <w:rsid w:val="00186CEF"/>
    <w:rsid w:val="00187374"/>
    <w:rsid w:val="00187639"/>
    <w:rsid w:val="00190A8A"/>
    <w:rsid w:val="0019180F"/>
    <w:rsid w:val="0019266E"/>
    <w:rsid w:val="0019501D"/>
    <w:rsid w:val="00195C77"/>
    <w:rsid w:val="00197C90"/>
    <w:rsid w:val="001A0920"/>
    <w:rsid w:val="001A1327"/>
    <w:rsid w:val="001A1B26"/>
    <w:rsid w:val="001A29A0"/>
    <w:rsid w:val="001A3506"/>
    <w:rsid w:val="001A516F"/>
    <w:rsid w:val="001B1A04"/>
    <w:rsid w:val="001B2689"/>
    <w:rsid w:val="001B3270"/>
    <w:rsid w:val="001B4049"/>
    <w:rsid w:val="001B41A4"/>
    <w:rsid w:val="001C11AE"/>
    <w:rsid w:val="001C2B0C"/>
    <w:rsid w:val="001C3A0C"/>
    <w:rsid w:val="001D29D3"/>
    <w:rsid w:val="001D3134"/>
    <w:rsid w:val="001D45F9"/>
    <w:rsid w:val="001D5366"/>
    <w:rsid w:val="001D6967"/>
    <w:rsid w:val="001E068E"/>
    <w:rsid w:val="001E1403"/>
    <w:rsid w:val="001E187D"/>
    <w:rsid w:val="001E1B0B"/>
    <w:rsid w:val="001E2FFD"/>
    <w:rsid w:val="001E3AFF"/>
    <w:rsid w:val="001E42A8"/>
    <w:rsid w:val="001E6597"/>
    <w:rsid w:val="001E76A7"/>
    <w:rsid w:val="001F051D"/>
    <w:rsid w:val="001F0BFB"/>
    <w:rsid w:val="001F20D4"/>
    <w:rsid w:val="001F31A9"/>
    <w:rsid w:val="001F6294"/>
    <w:rsid w:val="001F71E4"/>
    <w:rsid w:val="00200F64"/>
    <w:rsid w:val="002017E8"/>
    <w:rsid w:val="002025D0"/>
    <w:rsid w:val="0020437B"/>
    <w:rsid w:val="00204646"/>
    <w:rsid w:val="0020777F"/>
    <w:rsid w:val="00212001"/>
    <w:rsid w:val="00214B28"/>
    <w:rsid w:val="002163BC"/>
    <w:rsid w:val="002205B7"/>
    <w:rsid w:val="00223012"/>
    <w:rsid w:val="002233FD"/>
    <w:rsid w:val="00224CD6"/>
    <w:rsid w:val="00227144"/>
    <w:rsid w:val="0023150F"/>
    <w:rsid w:val="0023393E"/>
    <w:rsid w:val="00233975"/>
    <w:rsid w:val="002361D0"/>
    <w:rsid w:val="002364E3"/>
    <w:rsid w:val="00240E6E"/>
    <w:rsid w:val="0024251E"/>
    <w:rsid w:val="00243DFD"/>
    <w:rsid w:val="00247D98"/>
    <w:rsid w:val="00250C78"/>
    <w:rsid w:val="0025108B"/>
    <w:rsid w:val="002528CA"/>
    <w:rsid w:val="002553AC"/>
    <w:rsid w:val="00255581"/>
    <w:rsid w:val="0025613F"/>
    <w:rsid w:val="00256A7C"/>
    <w:rsid w:val="00257D78"/>
    <w:rsid w:val="00257DEB"/>
    <w:rsid w:val="00260FCC"/>
    <w:rsid w:val="002611B7"/>
    <w:rsid w:val="00262E05"/>
    <w:rsid w:val="00263076"/>
    <w:rsid w:val="00264FDD"/>
    <w:rsid w:val="002650D3"/>
    <w:rsid w:val="0026548F"/>
    <w:rsid w:val="002664AD"/>
    <w:rsid w:val="002672F7"/>
    <w:rsid w:val="002678C2"/>
    <w:rsid w:val="00270738"/>
    <w:rsid w:val="002728BF"/>
    <w:rsid w:val="00273D0F"/>
    <w:rsid w:val="0027449D"/>
    <w:rsid w:val="00274ADC"/>
    <w:rsid w:val="00276DA0"/>
    <w:rsid w:val="00277A4D"/>
    <w:rsid w:val="002829BC"/>
    <w:rsid w:val="0028359F"/>
    <w:rsid w:val="002839BC"/>
    <w:rsid w:val="002843F0"/>
    <w:rsid w:val="00284682"/>
    <w:rsid w:val="002862AF"/>
    <w:rsid w:val="00286362"/>
    <w:rsid w:val="00290910"/>
    <w:rsid w:val="00291B9A"/>
    <w:rsid w:val="0029399E"/>
    <w:rsid w:val="00294366"/>
    <w:rsid w:val="00294415"/>
    <w:rsid w:val="00294851"/>
    <w:rsid w:val="00295574"/>
    <w:rsid w:val="00295E9C"/>
    <w:rsid w:val="002A1822"/>
    <w:rsid w:val="002A1BE0"/>
    <w:rsid w:val="002A4291"/>
    <w:rsid w:val="002A6279"/>
    <w:rsid w:val="002A6B64"/>
    <w:rsid w:val="002B0640"/>
    <w:rsid w:val="002B0A28"/>
    <w:rsid w:val="002B0BC8"/>
    <w:rsid w:val="002B160F"/>
    <w:rsid w:val="002B296F"/>
    <w:rsid w:val="002B4897"/>
    <w:rsid w:val="002B515D"/>
    <w:rsid w:val="002B541C"/>
    <w:rsid w:val="002B5CD1"/>
    <w:rsid w:val="002B648D"/>
    <w:rsid w:val="002B76B0"/>
    <w:rsid w:val="002C023C"/>
    <w:rsid w:val="002C1E45"/>
    <w:rsid w:val="002C2A1C"/>
    <w:rsid w:val="002C307C"/>
    <w:rsid w:val="002C31EA"/>
    <w:rsid w:val="002C43A2"/>
    <w:rsid w:val="002C44B9"/>
    <w:rsid w:val="002C4FB7"/>
    <w:rsid w:val="002C5811"/>
    <w:rsid w:val="002C6DB6"/>
    <w:rsid w:val="002D0B28"/>
    <w:rsid w:val="002D3368"/>
    <w:rsid w:val="002D35B4"/>
    <w:rsid w:val="002D391F"/>
    <w:rsid w:val="002D3AA8"/>
    <w:rsid w:val="002D3DDA"/>
    <w:rsid w:val="002D4B2C"/>
    <w:rsid w:val="002D5021"/>
    <w:rsid w:val="002D7A8E"/>
    <w:rsid w:val="002E06BD"/>
    <w:rsid w:val="002E11F5"/>
    <w:rsid w:val="002E3266"/>
    <w:rsid w:val="002E3E4B"/>
    <w:rsid w:val="002E410E"/>
    <w:rsid w:val="002E4F59"/>
    <w:rsid w:val="002E60EA"/>
    <w:rsid w:val="002E7FD3"/>
    <w:rsid w:val="002F0C72"/>
    <w:rsid w:val="002F1F89"/>
    <w:rsid w:val="002F23CA"/>
    <w:rsid w:val="002F247F"/>
    <w:rsid w:val="002F3AC0"/>
    <w:rsid w:val="002F4FBF"/>
    <w:rsid w:val="002F6352"/>
    <w:rsid w:val="002F7407"/>
    <w:rsid w:val="002F7E59"/>
    <w:rsid w:val="00300AF4"/>
    <w:rsid w:val="00301068"/>
    <w:rsid w:val="003010A9"/>
    <w:rsid w:val="00301D1B"/>
    <w:rsid w:val="0030368A"/>
    <w:rsid w:val="00303CD9"/>
    <w:rsid w:val="0030459B"/>
    <w:rsid w:val="00304BCE"/>
    <w:rsid w:val="0030508E"/>
    <w:rsid w:val="00306D0F"/>
    <w:rsid w:val="0031138D"/>
    <w:rsid w:val="00311D26"/>
    <w:rsid w:val="00313809"/>
    <w:rsid w:val="00313814"/>
    <w:rsid w:val="00314044"/>
    <w:rsid w:val="00315501"/>
    <w:rsid w:val="00315AD8"/>
    <w:rsid w:val="00320E0D"/>
    <w:rsid w:val="0032120E"/>
    <w:rsid w:val="00323956"/>
    <w:rsid w:val="00325159"/>
    <w:rsid w:val="00326B16"/>
    <w:rsid w:val="0032760D"/>
    <w:rsid w:val="0033077C"/>
    <w:rsid w:val="00331829"/>
    <w:rsid w:val="00333CBD"/>
    <w:rsid w:val="00334955"/>
    <w:rsid w:val="00337F4F"/>
    <w:rsid w:val="00340C85"/>
    <w:rsid w:val="00342582"/>
    <w:rsid w:val="00342EBB"/>
    <w:rsid w:val="00345114"/>
    <w:rsid w:val="00346306"/>
    <w:rsid w:val="00346649"/>
    <w:rsid w:val="00347041"/>
    <w:rsid w:val="003503D2"/>
    <w:rsid w:val="0035173D"/>
    <w:rsid w:val="00351CFA"/>
    <w:rsid w:val="0035304A"/>
    <w:rsid w:val="003533E0"/>
    <w:rsid w:val="00353561"/>
    <w:rsid w:val="00353F60"/>
    <w:rsid w:val="0035423E"/>
    <w:rsid w:val="0035482B"/>
    <w:rsid w:val="0035557C"/>
    <w:rsid w:val="00356CC9"/>
    <w:rsid w:val="0036129E"/>
    <w:rsid w:val="00362BF9"/>
    <w:rsid w:val="00363A3F"/>
    <w:rsid w:val="003664C1"/>
    <w:rsid w:val="00366FA9"/>
    <w:rsid w:val="003718F9"/>
    <w:rsid w:val="00372F65"/>
    <w:rsid w:val="003746D7"/>
    <w:rsid w:val="0037773E"/>
    <w:rsid w:val="00380938"/>
    <w:rsid w:val="00385233"/>
    <w:rsid w:val="00385740"/>
    <w:rsid w:val="0038685E"/>
    <w:rsid w:val="00387044"/>
    <w:rsid w:val="00387D15"/>
    <w:rsid w:val="00387EA9"/>
    <w:rsid w:val="003916AA"/>
    <w:rsid w:val="00392DBA"/>
    <w:rsid w:val="00393738"/>
    <w:rsid w:val="00394ED2"/>
    <w:rsid w:val="00395DDE"/>
    <w:rsid w:val="00397510"/>
    <w:rsid w:val="0039783D"/>
    <w:rsid w:val="003A05CD"/>
    <w:rsid w:val="003A0667"/>
    <w:rsid w:val="003A1694"/>
    <w:rsid w:val="003A1D10"/>
    <w:rsid w:val="003A1E4C"/>
    <w:rsid w:val="003A36E8"/>
    <w:rsid w:val="003A3B15"/>
    <w:rsid w:val="003A5981"/>
    <w:rsid w:val="003B3CB1"/>
    <w:rsid w:val="003B3D62"/>
    <w:rsid w:val="003B653A"/>
    <w:rsid w:val="003B7DC0"/>
    <w:rsid w:val="003C0548"/>
    <w:rsid w:val="003C2297"/>
    <w:rsid w:val="003C3A35"/>
    <w:rsid w:val="003C7413"/>
    <w:rsid w:val="003D2797"/>
    <w:rsid w:val="003D2B5A"/>
    <w:rsid w:val="003D33E9"/>
    <w:rsid w:val="003D5CD5"/>
    <w:rsid w:val="003D5CD9"/>
    <w:rsid w:val="003D77BC"/>
    <w:rsid w:val="003D7829"/>
    <w:rsid w:val="003E1F37"/>
    <w:rsid w:val="003E36F7"/>
    <w:rsid w:val="003E6394"/>
    <w:rsid w:val="003F0EFE"/>
    <w:rsid w:val="003F5802"/>
    <w:rsid w:val="003F66A0"/>
    <w:rsid w:val="003F66DF"/>
    <w:rsid w:val="003F67B8"/>
    <w:rsid w:val="003F6988"/>
    <w:rsid w:val="00400FF1"/>
    <w:rsid w:val="00402F38"/>
    <w:rsid w:val="00403A45"/>
    <w:rsid w:val="00403D1F"/>
    <w:rsid w:val="004051BD"/>
    <w:rsid w:val="00405534"/>
    <w:rsid w:val="00411F00"/>
    <w:rsid w:val="00412358"/>
    <w:rsid w:val="004135AC"/>
    <w:rsid w:val="00415DD7"/>
    <w:rsid w:val="00416D48"/>
    <w:rsid w:val="004172C6"/>
    <w:rsid w:val="00422533"/>
    <w:rsid w:val="00422918"/>
    <w:rsid w:val="004256EC"/>
    <w:rsid w:val="0043152D"/>
    <w:rsid w:val="00432803"/>
    <w:rsid w:val="004340ED"/>
    <w:rsid w:val="00434562"/>
    <w:rsid w:val="00437FB5"/>
    <w:rsid w:val="00440792"/>
    <w:rsid w:val="0044125D"/>
    <w:rsid w:val="0044362C"/>
    <w:rsid w:val="004453E7"/>
    <w:rsid w:val="0044699B"/>
    <w:rsid w:val="004477F8"/>
    <w:rsid w:val="00447A48"/>
    <w:rsid w:val="00447B3D"/>
    <w:rsid w:val="00450E3E"/>
    <w:rsid w:val="00451FF5"/>
    <w:rsid w:val="00453AA3"/>
    <w:rsid w:val="004551E8"/>
    <w:rsid w:val="0045618B"/>
    <w:rsid w:val="00456A70"/>
    <w:rsid w:val="004601A9"/>
    <w:rsid w:val="00460462"/>
    <w:rsid w:val="004606DB"/>
    <w:rsid w:val="004630D0"/>
    <w:rsid w:val="00463F4C"/>
    <w:rsid w:val="00464B75"/>
    <w:rsid w:val="00464F11"/>
    <w:rsid w:val="004660EF"/>
    <w:rsid w:val="00467F14"/>
    <w:rsid w:val="004703C6"/>
    <w:rsid w:val="0047077B"/>
    <w:rsid w:val="004715B1"/>
    <w:rsid w:val="0047588E"/>
    <w:rsid w:val="00475FFA"/>
    <w:rsid w:val="00477625"/>
    <w:rsid w:val="00477DE8"/>
    <w:rsid w:val="00480B6F"/>
    <w:rsid w:val="00481CC9"/>
    <w:rsid w:val="0048448C"/>
    <w:rsid w:val="0048476A"/>
    <w:rsid w:val="00484C91"/>
    <w:rsid w:val="004875B9"/>
    <w:rsid w:val="0049563A"/>
    <w:rsid w:val="00495D7F"/>
    <w:rsid w:val="00495DF0"/>
    <w:rsid w:val="00495FDA"/>
    <w:rsid w:val="0049613E"/>
    <w:rsid w:val="004A3933"/>
    <w:rsid w:val="004A3E75"/>
    <w:rsid w:val="004A48BD"/>
    <w:rsid w:val="004A4E96"/>
    <w:rsid w:val="004A508D"/>
    <w:rsid w:val="004A5AC0"/>
    <w:rsid w:val="004A7BFD"/>
    <w:rsid w:val="004B1AA7"/>
    <w:rsid w:val="004B393C"/>
    <w:rsid w:val="004B4890"/>
    <w:rsid w:val="004B52E0"/>
    <w:rsid w:val="004B6ADD"/>
    <w:rsid w:val="004B7933"/>
    <w:rsid w:val="004B7B0A"/>
    <w:rsid w:val="004C053E"/>
    <w:rsid w:val="004C21F9"/>
    <w:rsid w:val="004C31CA"/>
    <w:rsid w:val="004C4447"/>
    <w:rsid w:val="004C5BA4"/>
    <w:rsid w:val="004D01C2"/>
    <w:rsid w:val="004D075B"/>
    <w:rsid w:val="004D214E"/>
    <w:rsid w:val="004D34D1"/>
    <w:rsid w:val="004D3611"/>
    <w:rsid w:val="004D55CE"/>
    <w:rsid w:val="004D6724"/>
    <w:rsid w:val="004D6B5B"/>
    <w:rsid w:val="004D7A0F"/>
    <w:rsid w:val="004E174B"/>
    <w:rsid w:val="004E31EB"/>
    <w:rsid w:val="004E58B0"/>
    <w:rsid w:val="004E74AB"/>
    <w:rsid w:val="004E78F0"/>
    <w:rsid w:val="004F0C83"/>
    <w:rsid w:val="004F1A9D"/>
    <w:rsid w:val="004F1C64"/>
    <w:rsid w:val="004F387B"/>
    <w:rsid w:val="004F3938"/>
    <w:rsid w:val="004F473B"/>
    <w:rsid w:val="004F4921"/>
    <w:rsid w:val="004F6053"/>
    <w:rsid w:val="004F7076"/>
    <w:rsid w:val="005010D4"/>
    <w:rsid w:val="005026E1"/>
    <w:rsid w:val="005028B9"/>
    <w:rsid w:val="00505B94"/>
    <w:rsid w:val="00506673"/>
    <w:rsid w:val="005067AD"/>
    <w:rsid w:val="00507DA5"/>
    <w:rsid w:val="00513DCB"/>
    <w:rsid w:val="00516102"/>
    <w:rsid w:val="005167A7"/>
    <w:rsid w:val="00516BFA"/>
    <w:rsid w:val="00517947"/>
    <w:rsid w:val="00517E32"/>
    <w:rsid w:val="005207DA"/>
    <w:rsid w:val="00521B7C"/>
    <w:rsid w:val="00523AD2"/>
    <w:rsid w:val="00525393"/>
    <w:rsid w:val="005254E0"/>
    <w:rsid w:val="00526840"/>
    <w:rsid w:val="005279D8"/>
    <w:rsid w:val="005307B7"/>
    <w:rsid w:val="0053141C"/>
    <w:rsid w:val="00531FB3"/>
    <w:rsid w:val="005327F3"/>
    <w:rsid w:val="00533453"/>
    <w:rsid w:val="005343C6"/>
    <w:rsid w:val="00535DEF"/>
    <w:rsid w:val="00541D3A"/>
    <w:rsid w:val="00542159"/>
    <w:rsid w:val="005437A7"/>
    <w:rsid w:val="0054602C"/>
    <w:rsid w:val="00546BF0"/>
    <w:rsid w:val="0055020D"/>
    <w:rsid w:val="00551494"/>
    <w:rsid w:val="00551FD3"/>
    <w:rsid w:val="00552A19"/>
    <w:rsid w:val="00553769"/>
    <w:rsid w:val="00553949"/>
    <w:rsid w:val="00553C9D"/>
    <w:rsid w:val="0055440C"/>
    <w:rsid w:val="005555F8"/>
    <w:rsid w:val="005556CE"/>
    <w:rsid w:val="00560B22"/>
    <w:rsid w:val="00563A6B"/>
    <w:rsid w:val="00564ED4"/>
    <w:rsid w:val="00565D5A"/>
    <w:rsid w:val="00566972"/>
    <w:rsid w:val="005669AB"/>
    <w:rsid w:val="00567CBB"/>
    <w:rsid w:val="005705C6"/>
    <w:rsid w:val="005717DD"/>
    <w:rsid w:val="00572A26"/>
    <w:rsid w:val="00573D7B"/>
    <w:rsid w:val="00575EAB"/>
    <w:rsid w:val="005770D3"/>
    <w:rsid w:val="0057790C"/>
    <w:rsid w:val="005811DE"/>
    <w:rsid w:val="005826D2"/>
    <w:rsid w:val="00583E8D"/>
    <w:rsid w:val="00584AFF"/>
    <w:rsid w:val="00584BF4"/>
    <w:rsid w:val="00587456"/>
    <w:rsid w:val="00590641"/>
    <w:rsid w:val="00590D97"/>
    <w:rsid w:val="0059175A"/>
    <w:rsid w:val="0059217B"/>
    <w:rsid w:val="005925DE"/>
    <w:rsid w:val="00593228"/>
    <w:rsid w:val="00594AE3"/>
    <w:rsid w:val="00594D6E"/>
    <w:rsid w:val="00595043"/>
    <w:rsid w:val="005956B4"/>
    <w:rsid w:val="00595703"/>
    <w:rsid w:val="0059571A"/>
    <w:rsid w:val="0059666F"/>
    <w:rsid w:val="00597711"/>
    <w:rsid w:val="005A09B6"/>
    <w:rsid w:val="005A2E41"/>
    <w:rsid w:val="005A2F34"/>
    <w:rsid w:val="005A3406"/>
    <w:rsid w:val="005A3C03"/>
    <w:rsid w:val="005A5715"/>
    <w:rsid w:val="005A5979"/>
    <w:rsid w:val="005A7AE9"/>
    <w:rsid w:val="005B3418"/>
    <w:rsid w:val="005B4603"/>
    <w:rsid w:val="005B48D0"/>
    <w:rsid w:val="005C151C"/>
    <w:rsid w:val="005C1A0C"/>
    <w:rsid w:val="005C20C0"/>
    <w:rsid w:val="005C4D69"/>
    <w:rsid w:val="005C62E0"/>
    <w:rsid w:val="005D248A"/>
    <w:rsid w:val="005D2AA5"/>
    <w:rsid w:val="005D4E33"/>
    <w:rsid w:val="005D6892"/>
    <w:rsid w:val="005D7F45"/>
    <w:rsid w:val="005E02B3"/>
    <w:rsid w:val="005E05AA"/>
    <w:rsid w:val="005E1BA3"/>
    <w:rsid w:val="005E1C7B"/>
    <w:rsid w:val="005E1E90"/>
    <w:rsid w:val="005E2A5E"/>
    <w:rsid w:val="005E3A99"/>
    <w:rsid w:val="005E4830"/>
    <w:rsid w:val="005E5B64"/>
    <w:rsid w:val="005E67A7"/>
    <w:rsid w:val="005F1125"/>
    <w:rsid w:val="005F21B6"/>
    <w:rsid w:val="005F3E0A"/>
    <w:rsid w:val="005F43F3"/>
    <w:rsid w:val="005F4569"/>
    <w:rsid w:val="005F53CC"/>
    <w:rsid w:val="005F561C"/>
    <w:rsid w:val="005F63DB"/>
    <w:rsid w:val="005F6E6A"/>
    <w:rsid w:val="006014A7"/>
    <w:rsid w:val="00601B6D"/>
    <w:rsid w:val="00603F1A"/>
    <w:rsid w:val="0060413A"/>
    <w:rsid w:val="00611D3F"/>
    <w:rsid w:val="00612140"/>
    <w:rsid w:val="00612D3D"/>
    <w:rsid w:val="0061394F"/>
    <w:rsid w:val="00614C01"/>
    <w:rsid w:val="00616CD0"/>
    <w:rsid w:val="00620997"/>
    <w:rsid w:val="00621663"/>
    <w:rsid w:val="00626822"/>
    <w:rsid w:val="00626F05"/>
    <w:rsid w:val="0063047A"/>
    <w:rsid w:val="00632736"/>
    <w:rsid w:val="00633DF4"/>
    <w:rsid w:val="00634359"/>
    <w:rsid w:val="0063479C"/>
    <w:rsid w:val="0063562E"/>
    <w:rsid w:val="00636107"/>
    <w:rsid w:val="00636B3E"/>
    <w:rsid w:val="00637D18"/>
    <w:rsid w:val="00640146"/>
    <w:rsid w:val="006401DD"/>
    <w:rsid w:val="00640734"/>
    <w:rsid w:val="0064264F"/>
    <w:rsid w:val="00646200"/>
    <w:rsid w:val="006469CE"/>
    <w:rsid w:val="006521AD"/>
    <w:rsid w:val="00652F02"/>
    <w:rsid w:val="00656D03"/>
    <w:rsid w:val="00657508"/>
    <w:rsid w:val="00657C07"/>
    <w:rsid w:val="00660F24"/>
    <w:rsid w:val="00661FF1"/>
    <w:rsid w:val="00664540"/>
    <w:rsid w:val="006645ED"/>
    <w:rsid w:val="006646FF"/>
    <w:rsid w:val="00665BFB"/>
    <w:rsid w:val="00666354"/>
    <w:rsid w:val="0066720B"/>
    <w:rsid w:val="00667A88"/>
    <w:rsid w:val="0067186A"/>
    <w:rsid w:val="00671E5C"/>
    <w:rsid w:val="00671F97"/>
    <w:rsid w:val="00673DE0"/>
    <w:rsid w:val="00675249"/>
    <w:rsid w:val="006758A3"/>
    <w:rsid w:val="00675CDA"/>
    <w:rsid w:val="00676552"/>
    <w:rsid w:val="006804DA"/>
    <w:rsid w:val="00683F59"/>
    <w:rsid w:val="00684BC8"/>
    <w:rsid w:val="00684F01"/>
    <w:rsid w:val="00685737"/>
    <w:rsid w:val="0068584E"/>
    <w:rsid w:val="00686C05"/>
    <w:rsid w:val="006875FA"/>
    <w:rsid w:val="00687D81"/>
    <w:rsid w:val="00690F65"/>
    <w:rsid w:val="006933DC"/>
    <w:rsid w:val="0069699D"/>
    <w:rsid w:val="006A0BE7"/>
    <w:rsid w:val="006A0EC6"/>
    <w:rsid w:val="006A10AF"/>
    <w:rsid w:val="006A1ECA"/>
    <w:rsid w:val="006A415E"/>
    <w:rsid w:val="006A5949"/>
    <w:rsid w:val="006A5D94"/>
    <w:rsid w:val="006A6A88"/>
    <w:rsid w:val="006A7CDA"/>
    <w:rsid w:val="006B2223"/>
    <w:rsid w:val="006B3E70"/>
    <w:rsid w:val="006B55FF"/>
    <w:rsid w:val="006B6C35"/>
    <w:rsid w:val="006B7535"/>
    <w:rsid w:val="006C0BCD"/>
    <w:rsid w:val="006C13CA"/>
    <w:rsid w:val="006C15F3"/>
    <w:rsid w:val="006C1D0F"/>
    <w:rsid w:val="006C2335"/>
    <w:rsid w:val="006C6A24"/>
    <w:rsid w:val="006C7388"/>
    <w:rsid w:val="006C74A3"/>
    <w:rsid w:val="006D04F4"/>
    <w:rsid w:val="006D1454"/>
    <w:rsid w:val="006D14BA"/>
    <w:rsid w:val="006D19EE"/>
    <w:rsid w:val="006D467B"/>
    <w:rsid w:val="006D5EE7"/>
    <w:rsid w:val="006D6277"/>
    <w:rsid w:val="006D643B"/>
    <w:rsid w:val="006D7137"/>
    <w:rsid w:val="006E0AC5"/>
    <w:rsid w:val="006E1B58"/>
    <w:rsid w:val="006E24DE"/>
    <w:rsid w:val="006E2D26"/>
    <w:rsid w:val="006E4DD2"/>
    <w:rsid w:val="006E5605"/>
    <w:rsid w:val="006E643E"/>
    <w:rsid w:val="006F11CE"/>
    <w:rsid w:val="006F1542"/>
    <w:rsid w:val="006F1A50"/>
    <w:rsid w:val="006F2B16"/>
    <w:rsid w:val="006F3499"/>
    <w:rsid w:val="006F4FA1"/>
    <w:rsid w:val="006F51D6"/>
    <w:rsid w:val="006F5537"/>
    <w:rsid w:val="006F660A"/>
    <w:rsid w:val="006F7E73"/>
    <w:rsid w:val="0070007F"/>
    <w:rsid w:val="00701386"/>
    <w:rsid w:val="00701759"/>
    <w:rsid w:val="00702077"/>
    <w:rsid w:val="00703335"/>
    <w:rsid w:val="0070336B"/>
    <w:rsid w:val="00703EB4"/>
    <w:rsid w:val="00705012"/>
    <w:rsid w:val="007068D2"/>
    <w:rsid w:val="00706F9D"/>
    <w:rsid w:val="007109BF"/>
    <w:rsid w:val="007130C3"/>
    <w:rsid w:val="00717B29"/>
    <w:rsid w:val="00717EDD"/>
    <w:rsid w:val="00717F1C"/>
    <w:rsid w:val="007219E8"/>
    <w:rsid w:val="007223C0"/>
    <w:rsid w:val="00723907"/>
    <w:rsid w:val="00726837"/>
    <w:rsid w:val="00731773"/>
    <w:rsid w:val="00731C64"/>
    <w:rsid w:val="007324BD"/>
    <w:rsid w:val="007337E1"/>
    <w:rsid w:val="0073541C"/>
    <w:rsid w:val="0073565B"/>
    <w:rsid w:val="007365A4"/>
    <w:rsid w:val="00740B00"/>
    <w:rsid w:val="0074240D"/>
    <w:rsid w:val="007434D0"/>
    <w:rsid w:val="007469EA"/>
    <w:rsid w:val="00752D55"/>
    <w:rsid w:val="007549E5"/>
    <w:rsid w:val="00754BF4"/>
    <w:rsid w:val="00757928"/>
    <w:rsid w:val="00764E27"/>
    <w:rsid w:val="007675D5"/>
    <w:rsid w:val="00770A71"/>
    <w:rsid w:val="0077198F"/>
    <w:rsid w:val="00771A6E"/>
    <w:rsid w:val="007729C7"/>
    <w:rsid w:val="007729F0"/>
    <w:rsid w:val="0077696D"/>
    <w:rsid w:val="007805A1"/>
    <w:rsid w:val="007816B7"/>
    <w:rsid w:val="007817E6"/>
    <w:rsid w:val="007826F2"/>
    <w:rsid w:val="0078302E"/>
    <w:rsid w:val="007849AB"/>
    <w:rsid w:val="00785734"/>
    <w:rsid w:val="00785FDA"/>
    <w:rsid w:val="00786353"/>
    <w:rsid w:val="0078684E"/>
    <w:rsid w:val="00790E0D"/>
    <w:rsid w:val="007964B4"/>
    <w:rsid w:val="00796E7D"/>
    <w:rsid w:val="00797EA5"/>
    <w:rsid w:val="007A05EA"/>
    <w:rsid w:val="007A230A"/>
    <w:rsid w:val="007A3CC1"/>
    <w:rsid w:val="007A4033"/>
    <w:rsid w:val="007A5101"/>
    <w:rsid w:val="007A570D"/>
    <w:rsid w:val="007A5957"/>
    <w:rsid w:val="007B0BC0"/>
    <w:rsid w:val="007B1447"/>
    <w:rsid w:val="007B1A51"/>
    <w:rsid w:val="007B1D75"/>
    <w:rsid w:val="007B2599"/>
    <w:rsid w:val="007B3281"/>
    <w:rsid w:val="007B3EA1"/>
    <w:rsid w:val="007B4705"/>
    <w:rsid w:val="007B4750"/>
    <w:rsid w:val="007B4C0F"/>
    <w:rsid w:val="007B6016"/>
    <w:rsid w:val="007B6347"/>
    <w:rsid w:val="007B741B"/>
    <w:rsid w:val="007C205B"/>
    <w:rsid w:val="007C25C0"/>
    <w:rsid w:val="007C4147"/>
    <w:rsid w:val="007C4A19"/>
    <w:rsid w:val="007C509E"/>
    <w:rsid w:val="007C6768"/>
    <w:rsid w:val="007C6F0D"/>
    <w:rsid w:val="007C7B85"/>
    <w:rsid w:val="007D3C4C"/>
    <w:rsid w:val="007D492A"/>
    <w:rsid w:val="007D5568"/>
    <w:rsid w:val="007E00FF"/>
    <w:rsid w:val="007E0D0E"/>
    <w:rsid w:val="007E1791"/>
    <w:rsid w:val="007E286B"/>
    <w:rsid w:val="007E29E1"/>
    <w:rsid w:val="007E30CC"/>
    <w:rsid w:val="007E5CAB"/>
    <w:rsid w:val="007E6E4F"/>
    <w:rsid w:val="007E7204"/>
    <w:rsid w:val="007E7D3D"/>
    <w:rsid w:val="007F2276"/>
    <w:rsid w:val="007F2BD9"/>
    <w:rsid w:val="007F2F95"/>
    <w:rsid w:val="007F622E"/>
    <w:rsid w:val="007F6783"/>
    <w:rsid w:val="007F7DE2"/>
    <w:rsid w:val="008009D1"/>
    <w:rsid w:val="00803C46"/>
    <w:rsid w:val="008040B7"/>
    <w:rsid w:val="008050D6"/>
    <w:rsid w:val="00806F02"/>
    <w:rsid w:val="008100F6"/>
    <w:rsid w:val="00811257"/>
    <w:rsid w:val="00814267"/>
    <w:rsid w:val="00817255"/>
    <w:rsid w:val="00824BA8"/>
    <w:rsid w:val="00826889"/>
    <w:rsid w:val="00827728"/>
    <w:rsid w:val="00830640"/>
    <w:rsid w:val="0083093E"/>
    <w:rsid w:val="008312F5"/>
    <w:rsid w:val="00831EBD"/>
    <w:rsid w:val="008323ED"/>
    <w:rsid w:val="00832B32"/>
    <w:rsid w:val="00834702"/>
    <w:rsid w:val="00834821"/>
    <w:rsid w:val="0083510C"/>
    <w:rsid w:val="00837861"/>
    <w:rsid w:val="00842F6F"/>
    <w:rsid w:val="00843669"/>
    <w:rsid w:val="0084425B"/>
    <w:rsid w:val="00847E6A"/>
    <w:rsid w:val="0085029A"/>
    <w:rsid w:val="00850EF3"/>
    <w:rsid w:val="008515E0"/>
    <w:rsid w:val="00851CB8"/>
    <w:rsid w:val="00853E06"/>
    <w:rsid w:val="00855A67"/>
    <w:rsid w:val="0085670C"/>
    <w:rsid w:val="00856F0B"/>
    <w:rsid w:val="008620B1"/>
    <w:rsid w:val="00863486"/>
    <w:rsid w:val="008652EE"/>
    <w:rsid w:val="00865AFD"/>
    <w:rsid w:val="00866274"/>
    <w:rsid w:val="00866479"/>
    <w:rsid w:val="00867C14"/>
    <w:rsid w:val="00870A3E"/>
    <w:rsid w:val="00870CBE"/>
    <w:rsid w:val="00870FDD"/>
    <w:rsid w:val="00871928"/>
    <w:rsid w:val="00871FFA"/>
    <w:rsid w:val="00873861"/>
    <w:rsid w:val="00874FA4"/>
    <w:rsid w:val="008762F5"/>
    <w:rsid w:val="008810ED"/>
    <w:rsid w:val="00883601"/>
    <w:rsid w:val="00883B36"/>
    <w:rsid w:val="00884938"/>
    <w:rsid w:val="008853FC"/>
    <w:rsid w:val="00886337"/>
    <w:rsid w:val="00886A94"/>
    <w:rsid w:val="00890E8E"/>
    <w:rsid w:val="00891A51"/>
    <w:rsid w:val="00892ADD"/>
    <w:rsid w:val="00892BBA"/>
    <w:rsid w:val="00892ED6"/>
    <w:rsid w:val="008A0149"/>
    <w:rsid w:val="008B1DAB"/>
    <w:rsid w:val="008B2D49"/>
    <w:rsid w:val="008B324F"/>
    <w:rsid w:val="008B39CA"/>
    <w:rsid w:val="008B43DE"/>
    <w:rsid w:val="008B509C"/>
    <w:rsid w:val="008B51AB"/>
    <w:rsid w:val="008B67DA"/>
    <w:rsid w:val="008B70F1"/>
    <w:rsid w:val="008C02C5"/>
    <w:rsid w:val="008C0532"/>
    <w:rsid w:val="008C0767"/>
    <w:rsid w:val="008C1C4C"/>
    <w:rsid w:val="008C2DF8"/>
    <w:rsid w:val="008C305D"/>
    <w:rsid w:val="008C327D"/>
    <w:rsid w:val="008C4AC2"/>
    <w:rsid w:val="008C6E73"/>
    <w:rsid w:val="008C6F0D"/>
    <w:rsid w:val="008C7825"/>
    <w:rsid w:val="008D09C1"/>
    <w:rsid w:val="008D3F25"/>
    <w:rsid w:val="008D4275"/>
    <w:rsid w:val="008D67D4"/>
    <w:rsid w:val="008D7464"/>
    <w:rsid w:val="008D7E09"/>
    <w:rsid w:val="008E000A"/>
    <w:rsid w:val="008E3D36"/>
    <w:rsid w:val="008E510F"/>
    <w:rsid w:val="008E5843"/>
    <w:rsid w:val="008E7890"/>
    <w:rsid w:val="008F043F"/>
    <w:rsid w:val="008F0754"/>
    <w:rsid w:val="008F111A"/>
    <w:rsid w:val="008F4697"/>
    <w:rsid w:val="008F4DAA"/>
    <w:rsid w:val="008F52A7"/>
    <w:rsid w:val="008F5328"/>
    <w:rsid w:val="008F5D31"/>
    <w:rsid w:val="008F63AE"/>
    <w:rsid w:val="00902829"/>
    <w:rsid w:val="00905B97"/>
    <w:rsid w:val="00910D37"/>
    <w:rsid w:val="00911A3B"/>
    <w:rsid w:val="00911BD8"/>
    <w:rsid w:val="0091337A"/>
    <w:rsid w:val="00913437"/>
    <w:rsid w:val="009145A0"/>
    <w:rsid w:val="009156E4"/>
    <w:rsid w:val="00916127"/>
    <w:rsid w:val="00916F90"/>
    <w:rsid w:val="00921B14"/>
    <w:rsid w:val="009223DF"/>
    <w:rsid w:val="00923901"/>
    <w:rsid w:val="0092630B"/>
    <w:rsid w:val="00926AEB"/>
    <w:rsid w:val="00927041"/>
    <w:rsid w:val="0093088A"/>
    <w:rsid w:val="009318CA"/>
    <w:rsid w:val="009323A1"/>
    <w:rsid w:val="00932AB4"/>
    <w:rsid w:val="00933BEC"/>
    <w:rsid w:val="00940713"/>
    <w:rsid w:val="00941CD9"/>
    <w:rsid w:val="00941F66"/>
    <w:rsid w:val="00943675"/>
    <w:rsid w:val="0094369F"/>
    <w:rsid w:val="009439D4"/>
    <w:rsid w:val="00943C3E"/>
    <w:rsid w:val="00946EBD"/>
    <w:rsid w:val="0094792B"/>
    <w:rsid w:val="00952799"/>
    <w:rsid w:val="0095298D"/>
    <w:rsid w:val="00954554"/>
    <w:rsid w:val="00955051"/>
    <w:rsid w:val="00960AB9"/>
    <w:rsid w:val="00961D73"/>
    <w:rsid w:val="00962879"/>
    <w:rsid w:val="00962CEF"/>
    <w:rsid w:val="00965F37"/>
    <w:rsid w:val="009664AD"/>
    <w:rsid w:val="0096717B"/>
    <w:rsid w:val="00971698"/>
    <w:rsid w:val="00972F72"/>
    <w:rsid w:val="00974D8A"/>
    <w:rsid w:val="00976A6E"/>
    <w:rsid w:val="00977C23"/>
    <w:rsid w:val="00977C3F"/>
    <w:rsid w:val="00977EAB"/>
    <w:rsid w:val="0098539D"/>
    <w:rsid w:val="009864B4"/>
    <w:rsid w:val="00986BCA"/>
    <w:rsid w:val="00987860"/>
    <w:rsid w:val="00987E13"/>
    <w:rsid w:val="009903EA"/>
    <w:rsid w:val="00990CA3"/>
    <w:rsid w:val="00990F1D"/>
    <w:rsid w:val="0099186C"/>
    <w:rsid w:val="009936B6"/>
    <w:rsid w:val="009937A8"/>
    <w:rsid w:val="00995442"/>
    <w:rsid w:val="00996648"/>
    <w:rsid w:val="00996935"/>
    <w:rsid w:val="00997713"/>
    <w:rsid w:val="00997961"/>
    <w:rsid w:val="00997E31"/>
    <w:rsid w:val="009A03D9"/>
    <w:rsid w:val="009A0F64"/>
    <w:rsid w:val="009A1ECD"/>
    <w:rsid w:val="009A33B3"/>
    <w:rsid w:val="009A4BEE"/>
    <w:rsid w:val="009A5B49"/>
    <w:rsid w:val="009A6534"/>
    <w:rsid w:val="009B0923"/>
    <w:rsid w:val="009B2F93"/>
    <w:rsid w:val="009B3118"/>
    <w:rsid w:val="009B45AF"/>
    <w:rsid w:val="009B534A"/>
    <w:rsid w:val="009B5867"/>
    <w:rsid w:val="009B66BE"/>
    <w:rsid w:val="009C0D1A"/>
    <w:rsid w:val="009C0F2C"/>
    <w:rsid w:val="009C1FF5"/>
    <w:rsid w:val="009C4BF3"/>
    <w:rsid w:val="009C5977"/>
    <w:rsid w:val="009C70C3"/>
    <w:rsid w:val="009D5BAC"/>
    <w:rsid w:val="009D7144"/>
    <w:rsid w:val="009E02E4"/>
    <w:rsid w:val="009E07C9"/>
    <w:rsid w:val="009E0927"/>
    <w:rsid w:val="009E0D14"/>
    <w:rsid w:val="009E5DAA"/>
    <w:rsid w:val="009E6F01"/>
    <w:rsid w:val="009E7E94"/>
    <w:rsid w:val="009F13F0"/>
    <w:rsid w:val="009F3525"/>
    <w:rsid w:val="009F5809"/>
    <w:rsid w:val="009F7028"/>
    <w:rsid w:val="009F7834"/>
    <w:rsid w:val="00A015F9"/>
    <w:rsid w:val="00A01CE1"/>
    <w:rsid w:val="00A02192"/>
    <w:rsid w:val="00A03E0D"/>
    <w:rsid w:val="00A0472E"/>
    <w:rsid w:val="00A0646D"/>
    <w:rsid w:val="00A06FB3"/>
    <w:rsid w:val="00A073EB"/>
    <w:rsid w:val="00A07E75"/>
    <w:rsid w:val="00A11EEF"/>
    <w:rsid w:val="00A15B33"/>
    <w:rsid w:val="00A15BF7"/>
    <w:rsid w:val="00A2208A"/>
    <w:rsid w:val="00A23636"/>
    <w:rsid w:val="00A27786"/>
    <w:rsid w:val="00A30457"/>
    <w:rsid w:val="00A30602"/>
    <w:rsid w:val="00A31825"/>
    <w:rsid w:val="00A31F17"/>
    <w:rsid w:val="00A333BC"/>
    <w:rsid w:val="00A34520"/>
    <w:rsid w:val="00A35CEB"/>
    <w:rsid w:val="00A3711F"/>
    <w:rsid w:val="00A406C3"/>
    <w:rsid w:val="00A41380"/>
    <w:rsid w:val="00A41830"/>
    <w:rsid w:val="00A43274"/>
    <w:rsid w:val="00A434EE"/>
    <w:rsid w:val="00A43638"/>
    <w:rsid w:val="00A4538E"/>
    <w:rsid w:val="00A4561F"/>
    <w:rsid w:val="00A46B04"/>
    <w:rsid w:val="00A51865"/>
    <w:rsid w:val="00A5408C"/>
    <w:rsid w:val="00A540DF"/>
    <w:rsid w:val="00A543AD"/>
    <w:rsid w:val="00A544BC"/>
    <w:rsid w:val="00A5554B"/>
    <w:rsid w:val="00A55C2B"/>
    <w:rsid w:val="00A568A8"/>
    <w:rsid w:val="00A56A05"/>
    <w:rsid w:val="00A611D1"/>
    <w:rsid w:val="00A622BE"/>
    <w:rsid w:val="00A63D88"/>
    <w:rsid w:val="00A649B5"/>
    <w:rsid w:val="00A6757A"/>
    <w:rsid w:val="00A707E0"/>
    <w:rsid w:val="00A719CE"/>
    <w:rsid w:val="00A73528"/>
    <w:rsid w:val="00A743D2"/>
    <w:rsid w:val="00A743D8"/>
    <w:rsid w:val="00A7741B"/>
    <w:rsid w:val="00A80E6A"/>
    <w:rsid w:val="00A814C6"/>
    <w:rsid w:val="00A814D3"/>
    <w:rsid w:val="00A816D2"/>
    <w:rsid w:val="00A8545E"/>
    <w:rsid w:val="00A86B0F"/>
    <w:rsid w:val="00A872D8"/>
    <w:rsid w:val="00A87AB4"/>
    <w:rsid w:val="00A87E08"/>
    <w:rsid w:val="00A9079A"/>
    <w:rsid w:val="00A91528"/>
    <w:rsid w:val="00A91E5B"/>
    <w:rsid w:val="00A93941"/>
    <w:rsid w:val="00A94B72"/>
    <w:rsid w:val="00A9601E"/>
    <w:rsid w:val="00A96DD4"/>
    <w:rsid w:val="00A9715C"/>
    <w:rsid w:val="00A97358"/>
    <w:rsid w:val="00AA0018"/>
    <w:rsid w:val="00AA0650"/>
    <w:rsid w:val="00AA1EB1"/>
    <w:rsid w:val="00AA29A3"/>
    <w:rsid w:val="00AA5B2C"/>
    <w:rsid w:val="00AA6387"/>
    <w:rsid w:val="00AA682F"/>
    <w:rsid w:val="00AB0060"/>
    <w:rsid w:val="00AB0D28"/>
    <w:rsid w:val="00AB0E06"/>
    <w:rsid w:val="00AB62E7"/>
    <w:rsid w:val="00AB7347"/>
    <w:rsid w:val="00AB74D5"/>
    <w:rsid w:val="00AC1633"/>
    <w:rsid w:val="00AC1906"/>
    <w:rsid w:val="00AC2E03"/>
    <w:rsid w:val="00AC48E5"/>
    <w:rsid w:val="00AC7B52"/>
    <w:rsid w:val="00AC7F42"/>
    <w:rsid w:val="00AD0CC9"/>
    <w:rsid w:val="00AD19A7"/>
    <w:rsid w:val="00AD1A29"/>
    <w:rsid w:val="00AD23E5"/>
    <w:rsid w:val="00AD3816"/>
    <w:rsid w:val="00AD40FD"/>
    <w:rsid w:val="00AD56F9"/>
    <w:rsid w:val="00AD5A57"/>
    <w:rsid w:val="00AE0A32"/>
    <w:rsid w:val="00AE1791"/>
    <w:rsid w:val="00AE2022"/>
    <w:rsid w:val="00AE3AF5"/>
    <w:rsid w:val="00AE4CE7"/>
    <w:rsid w:val="00AE5FDB"/>
    <w:rsid w:val="00AE617C"/>
    <w:rsid w:val="00AF1F85"/>
    <w:rsid w:val="00AF2023"/>
    <w:rsid w:val="00AF3D48"/>
    <w:rsid w:val="00AF5987"/>
    <w:rsid w:val="00AF68EC"/>
    <w:rsid w:val="00B006CD"/>
    <w:rsid w:val="00B01D27"/>
    <w:rsid w:val="00B043BC"/>
    <w:rsid w:val="00B0738F"/>
    <w:rsid w:val="00B07C54"/>
    <w:rsid w:val="00B11E05"/>
    <w:rsid w:val="00B12703"/>
    <w:rsid w:val="00B14133"/>
    <w:rsid w:val="00B15AAD"/>
    <w:rsid w:val="00B15B30"/>
    <w:rsid w:val="00B20EC4"/>
    <w:rsid w:val="00B2147A"/>
    <w:rsid w:val="00B2403C"/>
    <w:rsid w:val="00B243EC"/>
    <w:rsid w:val="00B255F9"/>
    <w:rsid w:val="00B25E8C"/>
    <w:rsid w:val="00B26363"/>
    <w:rsid w:val="00B31C2D"/>
    <w:rsid w:val="00B31C9E"/>
    <w:rsid w:val="00B32F55"/>
    <w:rsid w:val="00B33513"/>
    <w:rsid w:val="00B33B5C"/>
    <w:rsid w:val="00B342B0"/>
    <w:rsid w:val="00B35235"/>
    <w:rsid w:val="00B4015B"/>
    <w:rsid w:val="00B429C6"/>
    <w:rsid w:val="00B42F59"/>
    <w:rsid w:val="00B43D54"/>
    <w:rsid w:val="00B45A77"/>
    <w:rsid w:val="00B45F85"/>
    <w:rsid w:val="00B54B4E"/>
    <w:rsid w:val="00B55347"/>
    <w:rsid w:val="00B56108"/>
    <w:rsid w:val="00B56640"/>
    <w:rsid w:val="00B610BF"/>
    <w:rsid w:val="00B617B3"/>
    <w:rsid w:val="00B62FF1"/>
    <w:rsid w:val="00B6357C"/>
    <w:rsid w:val="00B63B1A"/>
    <w:rsid w:val="00B6565B"/>
    <w:rsid w:val="00B67B18"/>
    <w:rsid w:val="00B7156C"/>
    <w:rsid w:val="00B731A8"/>
    <w:rsid w:val="00B735F0"/>
    <w:rsid w:val="00B73E24"/>
    <w:rsid w:val="00B73F1A"/>
    <w:rsid w:val="00B74760"/>
    <w:rsid w:val="00B82001"/>
    <w:rsid w:val="00B85323"/>
    <w:rsid w:val="00B853D2"/>
    <w:rsid w:val="00B87206"/>
    <w:rsid w:val="00B90291"/>
    <w:rsid w:val="00B904C5"/>
    <w:rsid w:val="00B91574"/>
    <w:rsid w:val="00B95A38"/>
    <w:rsid w:val="00B95B98"/>
    <w:rsid w:val="00B975A7"/>
    <w:rsid w:val="00BA2181"/>
    <w:rsid w:val="00BA2ECE"/>
    <w:rsid w:val="00BA42E7"/>
    <w:rsid w:val="00BA63A2"/>
    <w:rsid w:val="00BA703B"/>
    <w:rsid w:val="00BA7B1D"/>
    <w:rsid w:val="00BB0A9F"/>
    <w:rsid w:val="00BB274C"/>
    <w:rsid w:val="00BB28A3"/>
    <w:rsid w:val="00BB4579"/>
    <w:rsid w:val="00BB45D4"/>
    <w:rsid w:val="00BB6289"/>
    <w:rsid w:val="00BB6AEC"/>
    <w:rsid w:val="00BB75A2"/>
    <w:rsid w:val="00BC0BA0"/>
    <w:rsid w:val="00BC0E5A"/>
    <w:rsid w:val="00BC1D7C"/>
    <w:rsid w:val="00BC20DC"/>
    <w:rsid w:val="00BC351C"/>
    <w:rsid w:val="00BC73B5"/>
    <w:rsid w:val="00BC747D"/>
    <w:rsid w:val="00BD0065"/>
    <w:rsid w:val="00BD1179"/>
    <w:rsid w:val="00BD1941"/>
    <w:rsid w:val="00BD2834"/>
    <w:rsid w:val="00BD2A28"/>
    <w:rsid w:val="00BD35A2"/>
    <w:rsid w:val="00BE0501"/>
    <w:rsid w:val="00BE389E"/>
    <w:rsid w:val="00BE4276"/>
    <w:rsid w:val="00BE4552"/>
    <w:rsid w:val="00BE4591"/>
    <w:rsid w:val="00BE4EFE"/>
    <w:rsid w:val="00BE58AB"/>
    <w:rsid w:val="00BE7488"/>
    <w:rsid w:val="00BF15A3"/>
    <w:rsid w:val="00BF4A1B"/>
    <w:rsid w:val="00BF750F"/>
    <w:rsid w:val="00BF7E2E"/>
    <w:rsid w:val="00C016AA"/>
    <w:rsid w:val="00C02B38"/>
    <w:rsid w:val="00C0710B"/>
    <w:rsid w:val="00C07CBC"/>
    <w:rsid w:val="00C1461F"/>
    <w:rsid w:val="00C152FE"/>
    <w:rsid w:val="00C163DF"/>
    <w:rsid w:val="00C17E24"/>
    <w:rsid w:val="00C20DF5"/>
    <w:rsid w:val="00C20E96"/>
    <w:rsid w:val="00C21D64"/>
    <w:rsid w:val="00C32717"/>
    <w:rsid w:val="00C3578F"/>
    <w:rsid w:val="00C37028"/>
    <w:rsid w:val="00C37634"/>
    <w:rsid w:val="00C401AC"/>
    <w:rsid w:val="00C406D8"/>
    <w:rsid w:val="00C417E4"/>
    <w:rsid w:val="00C42314"/>
    <w:rsid w:val="00C44CE5"/>
    <w:rsid w:val="00C45739"/>
    <w:rsid w:val="00C4591D"/>
    <w:rsid w:val="00C45EE5"/>
    <w:rsid w:val="00C46C1C"/>
    <w:rsid w:val="00C46E7D"/>
    <w:rsid w:val="00C46EFB"/>
    <w:rsid w:val="00C46FA2"/>
    <w:rsid w:val="00C4704A"/>
    <w:rsid w:val="00C47135"/>
    <w:rsid w:val="00C471E2"/>
    <w:rsid w:val="00C504E6"/>
    <w:rsid w:val="00C50616"/>
    <w:rsid w:val="00C52E31"/>
    <w:rsid w:val="00C54D4A"/>
    <w:rsid w:val="00C56D06"/>
    <w:rsid w:val="00C56DBD"/>
    <w:rsid w:val="00C5744E"/>
    <w:rsid w:val="00C60E28"/>
    <w:rsid w:val="00C61446"/>
    <w:rsid w:val="00C61AE3"/>
    <w:rsid w:val="00C62809"/>
    <w:rsid w:val="00C62B5C"/>
    <w:rsid w:val="00C64BF4"/>
    <w:rsid w:val="00C65888"/>
    <w:rsid w:val="00C66EB6"/>
    <w:rsid w:val="00C70300"/>
    <w:rsid w:val="00C707B1"/>
    <w:rsid w:val="00C70B93"/>
    <w:rsid w:val="00C710B2"/>
    <w:rsid w:val="00C71184"/>
    <w:rsid w:val="00C714C5"/>
    <w:rsid w:val="00C715AD"/>
    <w:rsid w:val="00C7376C"/>
    <w:rsid w:val="00C763A3"/>
    <w:rsid w:val="00C768E7"/>
    <w:rsid w:val="00C76C89"/>
    <w:rsid w:val="00C8006E"/>
    <w:rsid w:val="00C80214"/>
    <w:rsid w:val="00C80934"/>
    <w:rsid w:val="00C81210"/>
    <w:rsid w:val="00C83292"/>
    <w:rsid w:val="00C838F7"/>
    <w:rsid w:val="00C83CA4"/>
    <w:rsid w:val="00C84024"/>
    <w:rsid w:val="00C84A6D"/>
    <w:rsid w:val="00C85660"/>
    <w:rsid w:val="00C859B6"/>
    <w:rsid w:val="00C85ACC"/>
    <w:rsid w:val="00C85CBE"/>
    <w:rsid w:val="00C93204"/>
    <w:rsid w:val="00C938EE"/>
    <w:rsid w:val="00C96921"/>
    <w:rsid w:val="00C97116"/>
    <w:rsid w:val="00CA0DB2"/>
    <w:rsid w:val="00CA1521"/>
    <w:rsid w:val="00CA195C"/>
    <w:rsid w:val="00CA3DD3"/>
    <w:rsid w:val="00CA4064"/>
    <w:rsid w:val="00CA42F2"/>
    <w:rsid w:val="00CA4B84"/>
    <w:rsid w:val="00CA4F01"/>
    <w:rsid w:val="00CA52FE"/>
    <w:rsid w:val="00CA6561"/>
    <w:rsid w:val="00CB1BF9"/>
    <w:rsid w:val="00CB2A98"/>
    <w:rsid w:val="00CB2BDD"/>
    <w:rsid w:val="00CB5184"/>
    <w:rsid w:val="00CC17E8"/>
    <w:rsid w:val="00CC231A"/>
    <w:rsid w:val="00CC2393"/>
    <w:rsid w:val="00CC2603"/>
    <w:rsid w:val="00CC29D1"/>
    <w:rsid w:val="00CC46A4"/>
    <w:rsid w:val="00CC507F"/>
    <w:rsid w:val="00CC523E"/>
    <w:rsid w:val="00CC6A53"/>
    <w:rsid w:val="00CC736D"/>
    <w:rsid w:val="00CD1BFA"/>
    <w:rsid w:val="00CD2879"/>
    <w:rsid w:val="00CD3502"/>
    <w:rsid w:val="00CD396E"/>
    <w:rsid w:val="00CD491E"/>
    <w:rsid w:val="00CD61A1"/>
    <w:rsid w:val="00CE0D39"/>
    <w:rsid w:val="00CE0E54"/>
    <w:rsid w:val="00CE2434"/>
    <w:rsid w:val="00CE4429"/>
    <w:rsid w:val="00CE762F"/>
    <w:rsid w:val="00CF03DD"/>
    <w:rsid w:val="00CF07FB"/>
    <w:rsid w:val="00CF0D32"/>
    <w:rsid w:val="00CF1A66"/>
    <w:rsid w:val="00CF33A5"/>
    <w:rsid w:val="00CF36BE"/>
    <w:rsid w:val="00CF3D7B"/>
    <w:rsid w:val="00CF4E29"/>
    <w:rsid w:val="00CF7012"/>
    <w:rsid w:val="00CF7B66"/>
    <w:rsid w:val="00D01D50"/>
    <w:rsid w:val="00D0254C"/>
    <w:rsid w:val="00D0558F"/>
    <w:rsid w:val="00D05CF6"/>
    <w:rsid w:val="00D114DF"/>
    <w:rsid w:val="00D1155A"/>
    <w:rsid w:val="00D153EE"/>
    <w:rsid w:val="00D1665B"/>
    <w:rsid w:val="00D1710C"/>
    <w:rsid w:val="00D17433"/>
    <w:rsid w:val="00D20F40"/>
    <w:rsid w:val="00D25179"/>
    <w:rsid w:val="00D264F3"/>
    <w:rsid w:val="00D277D9"/>
    <w:rsid w:val="00D300C1"/>
    <w:rsid w:val="00D31623"/>
    <w:rsid w:val="00D36176"/>
    <w:rsid w:val="00D40FBD"/>
    <w:rsid w:val="00D43D2B"/>
    <w:rsid w:val="00D44DD4"/>
    <w:rsid w:val="00D46BF6"/>
    <w:rsid w:val="00D504EA"/>
    <w:rsid w:val="00D51B34"/>
    <w:rsid w:val="00D52C88"/>
    <w:rsid w:val="00D56A00"/>
    <w:rsid w:val="00D56F15"/>
    <w:rsid w:val="00D6025A"/>
    <w:rsid w:val="00D607E0"/>
    <w:rsid w:val="00D6259E"/>
    <w:rsid w:val="00D649DE"/>
    <w:rsid w:val="00D6530E"/>
    <w:rsid w:val="00D65457"/>
    <w:rsid w:val="00D66EFE"/>
    <w:rsid w:val="00D672C4"/>
    <w:rsid w:val="00D71072"/>
    <w:rsid w:val="00D71AB1"/>
    <w:rsid w:val="00D71C5C"/>
    <w:rsid w:val="00D731C5"/>
    <w:rsid w:val="00D73BE5"/>
    <w:rsid w:val="00D747ED"/>
    <w:rsid w:val="00D7635B"/>
    <w:rsid w:val="00D77C1B"/>
    <w:rsid w:val="00D801C9"/>
    <w:rsid w:val="00D80FFA"/>
    <w:rsid w:val="00D812CF"/>
    <w:rsid w:val="00D815AD"/>
    <w:rsid w:val="00D83290"/>
    <w:rsid w:val="00D852DF"/>
    <w:rsid w:val="00D857D2"/>
    <w:rsid w:val="00D857F1"/>
    <w:rsid w:val="00D86A14"/>
    <w:rsid w:val="00D875CA"/>
    <w:rsid w:val="00D93989"/>
    <w:rsid w:val="00D93C5A"/>
    <w:rsid w:val="00D9428A"/>
    <w:rsid w:val="00D9549A"/>
    <w:rsid w:val="00D96A45"/>
    <w:rsid w:val="00D97AA2"/>
    <w:rsid w:val="00D97F2A"/>
    <w:rsid w:val="00DA1507"/>
    <w:rsid w:val="00DA2E5C"/>
    <w:rsid w:val="00DA2F46"/>
    <w:rsid w:val="00DA3387"/>
    <w:rsid w:val="00DA377D"/>
    <w:rsid w:val="00DA4221"/>
    <w:rsid w:val="00DA51C5"/>
    <w:rsid w:val="00DA5434"/>
    <w:rsid w:val="00DA6F5D"/>
    <w:rsid w:val="00DB0836"/>
    <w:rsid w:val="00DB2A2A"/>
    <w:rsid w:val="00DB2FB4"/>
    <w:rsid w:val="00DB3E04"/>
    <w:rsid w:val="00DB4ED5"/>
    <w:rsid w:val="00DB5C09"/>
    <w:rsid w:val="00DC18B8"/>
    <w:rsid w:val="00DC25B9"/>
    <w:rsid w:val="00DC2F70"/>
    <w:rsid w:val="00DC6D45"/>
    <w:rsid w:val="00DD10BC"/>
    <w:rsid w:val="00DD275F"/>
    <w:rsid w:val="00DD27DF"/>
    <w:rsid w:val="00DD34CD"/>
    <w:rsid w:val="00DD449D"/>
    <w:rsid w:val="00DD66BE"/>
    <w:rsid w:val="00DD671E"/>
    <w:rsid w:val="00DD6974"/>
    <w:rsid w:val="00DD78F1"/>
    <w:rsid w:val="00DD7A76"/>
    <w:rsid w:val="00DD7B19"/>
    <w:rsid w:val="00DE42DE"/>
    <w:rsid w:val="00DE4303"/>
    <w:rsid w:val="00DE4CAF"/>
    <w:rsid w:val="00DE5DA2"/>
    <w:rsid w:val="00DF0509"/>
    <w:rsid w:val="00DF135F"/>
    <w:rsid w:val="00DF480D"/>
    <w:rsid w:val="00DF6C21"/>
    <w:rsid w:val="00DF6D93"/>
    <w:rsid w:val="00DF6DB3"/>
    <w:rsid w:val="00DF6F9D"/>
    <w:rsid w:val="00E00056"/>
    <w:rsid w:val="00E00B72"/>
    <w:rsid w:val="00E0236A"/>
    <w:rsid w:val="00E02F13"/>
    <w:rsid w:val="00E03153"/>
    <w:rsid w:val="00E04027"/>
    <w:rsid w:val="00E05A0A"/>
    <w:rsid w:val="00E05CA3"/>
    <w:rsid w:val="00E07176"/>
    <w:rsid w:val="00E10511"/>
    <w:rsid w:val="00E13504"/>
    <w:rsid w:val="00E1427C"/>
    <w:rsid w:val="00E15014"/>
    <w:rsid w:val="00E15C36"/>
    <w:rsid w:val="00E16141"/>
    <w:rsid w:val="00E1743E"/>
    <w:rsid w:val="00E179BF"/>
    <w:rsid w:val="00E20640"/>
    <w:rsid w:val="00E21137"/>
    <w:rsid w:val="00E21737"/>
    <w:rsid w:val="00E21EA7"/>
    <w:rsid w:val="00E248B4"/>
    <w:rsid w:val="00E25472"/>
    <w:rsid w:val="00E25FB8"/>
    <w:rsid w:val="00E26077"/>
    <w:rsid w:val="00E2690C"/>
    <w:rsid w:val="00E27103"/>
    <w:rsid w:val="00E31342"/>
    <w:rsid w:val="00E31452"/>
    <w:rsid w:val="00E32981"/>
    <w:rsid w:val="00E339E1"/>
    <w:rsid w:val="00E34FA2"/>
    <w:rsid w:val="00E40777"/>
    <w:rsid w:val="00E41BF1"/>
    <w:rsid w:val="00E4305C"/>
    <w:rsid w:val="00E44AAC"/>
    <w:rsid w:val="00E44FE8"/>
    <w:rsid w:val="00E45656"/>
    <w:rsid w:val="00E459C7"/>
    <w:rsid w:val="00E46E3E"/>
    <w:rsid w:val="00E4761A"/>
    <w:rsid w:val="00E477A8"/>
    <w:rsid w:val="00E47FAF"/>
    <w:rsid w:val="00E50341"/>
    <w:rsid w:val="00E50EEB"/>
    <w:rsid w:val="00E50F6B"/>
    <w:rsid w:val="00E52D01"/>
    <w:rsid w:val="00E52E42"/>
    <w:rsid w:val="00E54112"/>
    <w:rsid w:val="00E54F1E"/>
    <w:rsid w:val="00E626C2"/>
    <w:rsid w:val="00E627B5"/>
    <w:rsid w:val="00E64403"/>
    <w:rsid w:val="00E64690"/>
    <w:rsid w:val="00E65BA4"/>
    <w:rsid w:val="00E67D86"/>
    <w:rsid w:val="00E74967"/>
    <w:rsid w:val="00E74B6D"/>
    <w:rsid w:val="00E7606A"/>
    <w:rsid w:val="00E762FE"/>
    <w:rsid w:val="00E80E97"/>
    <w:rsid w:val="00E8145B"/>
    <w:rsid w:val="00E8366F"/>
    <w:rsid w:val="00E83897"/>
    <w:rsid w:val="00E83CE7"/>
    <w:rsid w:val="00E84015"/>
    <w:rsid w:val="00E84A68"/>
    <w:rsid w:val="00E876B2"/>
    <w:rsid w:val="00E9009F"/>
    <w:rsid w:val="00E92526"/>
    <w:rsid w:val="00E9284F"/>
    <w:rsid w:val="00E92B22"/>
    <w:rsid w:val="00E93891"/>
    <w:rsid w:val="00E9542F"/>
    <w:rsid w:val="00E95CBC"/>
    <w:rsid w:val="00E97E71"/>
    <w:rsid w:val="00EA1DE4"/>
    <w:rsid w:val="00EA4DFF"/>
    <w:rsid w:val="00EA5E39"/>
    <w:rsid w:val="00EA6666"/>
    <w:rsid w:val="00EA6996"/>
    <w:rsid w:val="00EA7A15"/>
    <w:rsid w:val="00EB0D17"/>
    <w:rsid w:val="00EB25B1"/>
    <w:rsid w:val="00EB27E6"/>
    <w:rsid w:val="00EB3389"/>
    <w:rsid w:val="00EB4B5F"/>
    <w:rsid w:val="00EB5031"/>
    <w:rsid w:val="00EB5E68"/>
    <w:rsid w:val="00EB7051"/>
    <w:rsid w:val="00EB7A29"/>
    <w:rsid w:val="00EC08CB"/>
    <w:rsid w:val="00EC2B06"/>
    <w:rsid w:val="00EC2FDE"/>
    <w:rsid w:val="00EC4C39"/>
    <w:rsid w:val="00EC71A1"/>
    <w:rsid w:val="00ED0962"/>
    <w:rsid w:val="00ED18A8"/>
    <w:rsid w:val="00ED1EFB"/>
    <w:rsid w:val="00ED2C5B"/>
    <w:rsid w:val="00ED4B54"/>
    <w:rsid w:val="00ED4B93"/>
    <w:rsid w:val="00ED5242"/>
    <w:rsid w:val="00ED6F49"/>
    <w:rsid w:val="00EE1770"/>
    <w:rsid w:val="00EE4A80"/>
    <w:rsid w:val="00EE4E46"/>
    <w:rsid w:val="00EE4F07"/>
    <w:rsid w:val="00EE5B5C"/>
    <w:rsid w:val="00EE5E33"/>
    <w:rsid w:val="00EE6F50"/>
    <w:rsid w:val="00EF0B47"/>
    <w:rsid w:val="00EF2453"/>
    <w:rsid w:val="00EF34F4"/>
    <w:rsid w:val="00EF48DA"/>
    <w:rsid w:val="00EF7AC4"/>
    <w:rsid w:val="00F00756"/>
    <w:rsid w:val="00F01308"/>
    <w:rsid w:val="00F01B29"/>
    <w:rsid w:val="00F01F1A"/>
    <w:rsid w:val="00F02E13"/>
    <w:rsid w:val="00F07BDE"/>
    <w:rsid w:val="00F10D3B"/>
    <w:rsid w:val="00F10D81"/>
    <w:rsid w:val="00F116D6"/>
    <w:rsid w:val="00F120CA"/>
    <w:rsid w:val="00F1291F"/>
    <w:rsid w:val="00F15582"/>
    <w:rsid w:val="00F15792"/>
    <w:rsid w:val="00F161E0"/>
    <w:rsid w:val="00F16909"/>
    <w:rsid w:val="00F16FFD"/>
    <w:rsid w:val="00F213B1"/>
    <w:rsid w:val="00F2188B"/>
    <w:rsid w:val="00F22739"/>
    <w:rsid w:val="00F230B6"/>
    <w:rsid w:val="00F24641"/>
    <w:rsid w:val="00F25A96"/>
    <w:rsid w:val="00F25F59"/>
    <w:rsid w:val="00F26068"/>
    <w:rsid w:val="00F27C1C"/>
    <w:rsid w:val="00F27DD7"/>
    <w:rsid w:val="00F30C83"/>
    <w:rsid w:val="00F30FE3"/>
    <w:rsid w:val="00F323C1"/>
    <w:rsid w:val="00F34310"/>
    <w:rsid w:val="00F36D2D"/>
    <w:rsid w:val="00F37958"/>
    <w:rsid w:val="00F40226"/>
    <w:rsid w:val="00F428D7"/>
    <w:rsid w:val="00F4363F"/>
    <w:rsid w:val="00F44416"/>
    <w:rsid w:val="00F45A55"/>
    <w:rsid w:val="00F46230"/>
    <w:rsid w:val="00F46B22"/>
    <w:rsid w:val="00F6114A"/>
    <w:rsid w:val="00F61C3D"/>
    <w:rsid w:val="00F65E10"/>
    <w:rsid w:val="00F675E6"/>
    <w:rsid w:val="00F72090"/>
    <w:rsid w:val="00F7275F"/>
    <w:rsid w:val="00F729C5"/>
    <w:rsid w:val="00F7389B"/>
    <w:rsid w:val="00F73F8C"/>
    <w:rsid w:val="00F74FAF"/>
    <w:rsid w:val="00F76A77"/>
    <w:rsid w:val="00F80790"/>
    <w:rsid w:val="00F82DE6"/>
    <w:rsid w:val="00F83436"/>
    <w:rsid w:val="00F838B3"/>
    <w:rsid w:val="00F84337"/>
    <w:rsid w:val="00F86DB2"/>
    <w:rsid w:val="00F87883"/>
    <w:rsid w:val="00F87902"/>
    <w:rsid w:val="00F90CAA"/>
    <w:rsid w:val="00F94C32"/>
    <w:rsid w:val="00F955F0"/>
    <w:rsid w:val="00F958C7"/>
    <w:rsid w:val="00F9626D"/>
    <w:rsid w:val="00F9744C"/>
    <w:rsid w:val="00F976CD"/>
    <w:rsid w:val="00FA298E"/>
    <w:rsid w:val="00FA30C8"/>
    <w:rsid w:val="00FA3C39"/>
    <w:rsid w:val="00FA58CB"/>
    <w:rsid w:val="00FA62F2"/>
    <w:rsid w:val="00FA6F6D"/>
    <w:rsid w:val="00FA70EC"/>
    <w:rsid w:val="00FB0BA2"/>
    <w:rsid w:val="00FB0E99"/>
    <w:rsid w:val="00FB0FFF"/>
    <w:rsid w:val="00FB1E42"/>
    <w:rsid w:val="00FB30F5"/>
    <w:rsid w:val="00FB34B5"/>
    <w:rsid w:val="00FB68B7"/>
    <w:rsid w:val="00FB7614"/>
    <w:rsid w:val="00FB7B2A"/>
    <w:rsid w:val="00FB7C38"/>
    <w:rsid w:val="00FC10F0"/>
    <w:rsid w:val="00FC1524"/>
    <w:rsid w:val="00FC1BAD"/>
    <w:rsid w:val="00FC294C"/>
    <w:rsid w:val="00FC29D7"/>
    <w:rsid w:val="00FC4662"/>
    <w:rsid w:val="00FC49CD"/>
    <w:rsid w:val="00FC4C3E"/>
    <w:rsid w:val="00FC570D"/>
    <w:rsid w:val="00FC7A1A"/>
    <w:rsid w:val="00FD103E"/>
    <w:rsid w:val="00FD3294"/>
    <w:rsid w:val="00FD4CB0"/>
    <w:rsid w:val="00FD7868"/>
    <w:rsid w:val="00FE0010"/>
    <w:rsid w:val="00FE00FD"/>
    <w:rsid w:val="00FE1C75"/>
    <w:rsid w:val="00FE3B59"/>
    <w:rsid w:val="00FE5943"/>
    <w:rsid w:val="00FE6981"/>
    <w:rsid w:val="00FF02EA"/>
    <w:rsid w:val="00FF09D8"/>
    <w:rsid w:val="00FF1663"/>
    <w:rsid w:val="00FF17B8"/>
    <w:rsid w:val="00FF4980"/>
    <w:rsid w:val="00FF4A1C"/>
    <w:rsid w:val="00FF5CAB"/>
    <w:rsid w:val="00FF7334"/>
    <w:rsid w:val="00FF7A28"/>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4DA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8F4DAA"/>
    <w:pPr>
      <w:tabs>
        <w:tab w:val="center" w:pos="4419"/>
        <w:tab w:val="right" w:pos="8838"/>
      </w:tabs>
      <w:spacing w:after="0" w:line="240" w:lineRule="auto"/>
    </w:pPr>
    <w:rPr>
      <w:rFonts w:ascii="Calibri" w:eastAsia="Calibri" w:hAnsi="Calibri" w:cs="Times New Roman"/>
    </w:rPr>
  </w:style>
  <w:style w:type="character" w:customStyle="1" w:styleId="EncabezadoCar">
    <w:name w:val="Encabezado Car"/>
    <w:basedOn w:val="Fuentedeprrafopredeter"/>
    <w:link w:val="Encabezado"/>
    <w:uiPriority w:val="99"/>
    <w:rsid w:val="008F4DAA"/>
    <w:rPr>
      <w:rFonts w:ascii="Calibri" w:eastAsia="Calibri" w:hAnsi="Calibri" w:cs="Times New Roman"/>
    </w:rPr>
  </w:style>
  <w:style w:type="paragraph" w:styleId="NormalWeb">
    <w:name w:val="Normal (Web)"/>
    <w:aliases w:val="Normal (Web) Car1 Car,Normal (Web) Car Car Car,Normal (Web) Car1 Car Car Car,Normal (Web) Car Car Car Car Car Car Car Car Car Car Car,Normal (Web) Car Car Car Car Car Car Car,Car Car Car Car,Car Car Car Car Car Car,Car Car1,Car Car Car1,Car"/>
    <w:basedOn w:val="Normal"/>
    <w:link w:val="NormalWebCar"/>
    <w:uiPriority w:val="99"/>
    <w:qFormat/>
    <w:rsid w:val="008F4DAA"/>
    <w:pPr>
      <w:spacing w:before="100" w:beforeAutospacing="1" w:after="100" w:afterAutospacing="1" w:line="240" w:lineRule="auto"/>
    </w:pPr>
    <w:rPr>
      <w:rFonts w:ascii="Times New Roman" w:eastAsia="Calibri"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Ca1"/>
    <w:basedOn w:val="Normal"/>
    <w:link w:val="TextonotapieCar"/>
    <w:uiPriority w:val="99"/>
    <w:qFormat/>
    <w:rsid w:val="008F4DAA"/>
    <w:rPr>
      <w:rFonts w:ascii="Calibri" w:eastAsia="Calibri" w:hAnsi="Calibri" w:cs="Times New Roman"/>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F4DAA"/>
    <w:rPr>
      <w:rFonts w:ascii="Calibri" w:eastAsia="Calibri" w:hAnsi="Calibri" w:cs="Times New Roman"/>
      <w:sz w:val="20"/>
      <w:szCs w:val="20"/>
    </w:rPr>
  </w:style>
  <w:style w:type="character" w:styleId="Refdenotaalpie">
    <w:name w:val="footnote reference"/>
    <w:aliases w:val="Texto de nota al pie,Footnotes refss,Appel note de bas de page,Footnote number,referencia nota al pie,BVI fnr,4_G,16 Point,Superscript 6 Point,Texto nota al pie,f,Ref. de nota al pie 2,Footnote Reference Char3,julio"/>
    <w:qFormat/>
    <w:rsid w:val="008F4DAA"/>
    <w:rPr>
      <w:rFonts w:cs="Times New Roman"/>
      <w:vertAlign w:val="superscript"/>
    </w:rPr>
  </w:style>
  <w:style w:type="paragraph" w:styleId="Piedepgina">
    <w:name w:val="footer"/>
    <w:basedOn w:val="Normal"/>
    <w:link w:val="PiedepginaCar"/>
    <w:uiPriority w:val="99"/>
    <w:unhideWhenUsed/>
    <w:rsid w:val="008F4DA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F4DAA"/>
  </w:style>
  <w:style w:type="character" w:customStyle="1" w:styleId="NormalWebCar">
    <w:name w:val="Normal (Web) Car"/>
    <w:aliases w:val="Normal (Web) Car1 Car Car,Normal (Web) Car Car Car Car,Normal (Web) Car1 Car Car Car Car,Normal (Web) Car Car Car Car Car Car Car Car Car Car Car Car,Normal (Web) Car Car Car Car Car Car Car Car,Car Car Car Car Car,Car Car1 Car,Car Car"/>
    <w:link w:val="NormalWeb"/>
    <w:uiPriority w:val="99"/>
    <w:rsid w:val="008F4DAA"/>
    <w:rPr>
      <w:rFonts w:ascii="Times New Roman" w:eastAsia="Calibri" w:hAnsi="Times New Roman" w:cs="Times New Roman"/>
      <w:sz w:val="24"/>
      <w:szCs w:val="24"/>
      <w:lang w:eastAsia="es-ES"/>
    </w:rPr>
  </w:style>
  <w:style w:type="table" w:styleId="Tablaconcuadrcula">
    <w:name w:val="Table Grid"/>
    <w:basedOn w:val="Tablanormal"/>
    <w:uiPriority w:val="99"/>
    <w:rsid w:val="008F4DAA"/>
    <w:rPr>
      <w:rFonts w:ascii="Calibri" w:eastAsia="Times New Roman"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8F4DA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F4DAA"/>
    <w:rPr>
      <w:rFonts w:ascii="Tahoma" w:hAnsi="Tahoma" w:cs="Tahoma"/>
      <w:sz w:val="16"/>
      <w:szCs w:val="16"/>
    </w:rPr>
  </w:style>
  <w:style w:type="paragraph" w:styleId="Prrafodelista">
    <w:name w:val="List Paragraph"/>
    <w:basedOn w:val="Normal"/>
    <w:uiPriority w:val="34"/>
    <w:qFormat/>
    <w:rsid w:val="00883601"/>
    <w:pPr>
      <w:ind w:left="720"/>
      <w:contextualSpacing/>
    </w:pPr>
  </w:style>
  <w:style w:type="character" w:styleId="Textoennegrita">
    <w:name w:val="Strong"/>
    <w:basedOn w:val="Fuentedeprrafopredeter"/>
    <w:uiPriority w:val="22"/>
    <w:qFormat/>
    <w:rsid w:val="00ED5242"/>
    <w:rPr>
      <w:b/>
      <w:bCs/>
    </w:rPr>
  </w:style>
  <w:style w:type="character" w:styleId="Refdecomentario">
    <w:name w:val="annotation reference"/>
    <w:basedOn w:val="Fuentedeprrafopredeter"/>
    <w:uiPriority w:val="99"/>
    <w:semiHidden/>
    <w:unhideWhenUsed/>
    <w:rsid w:val="0001117C"/>
    <w:rPr>
      <w:sz w:val="16"/>
      <w:szCs w:val="16"/>
    </w:rPr>
  </w:style>
  <w:style w:type="paragraph" w:styleId="Textocomentario">
    <w:name w:val="annotation text"/>
    <w:basedOn w:val="Normal"/>
    <w:link w:val="TextocomentarioCar"/>
    <w:uiPriority w:val="99"/>
    <w:semiHidden/>
    <w:unhideWhenUsed/>
    <w:rsid w:val="0001117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1117C"/>
    <w:rPr>
      <w:sz w:val="20"/>
      <w:szCs w:val="20"/>
    </w:rPr>
  </w:style>
  <w:style w:type="paragraph" w:styleId="Asuntodelcomentario">
    <w:name w:val="annotation subject"/>
    <w:basedOn w:val="Textocomentario"/>
    <w:next w:val="Textocomentario"/>
    <w:link w:val="AsuntodelcomentarioCar"/>
    <w:uiPriority w:val="99"/>
    <w:semiHidden/>
    <w:unhideWhenUsed/>
    <w:rsid w:val="0001117C"/>
    <w:rPr>
      <w:b/>
      <w:bCs/>
    </w:rPr>
  </w:style>
  <w:style w:type="character" w:customStyle="1" w:styleId="AsuntodelcomentarioCar">
    <w:name w:val="Asunto del comentario Car"/>
    <w:basedOn w:val="TextocomentarioCar"/>
    <w:link w:val="Asuntodelcomentario"/>
    <w:uiPriority w:val="99"/>
    <w:semiHidden/>
    <w:rsid w:val="0001117C"/>
    <w:rPr>
      <w:b/>
      <w:bCs/>
      <w:sz w:val="20"/>
      <w:szCs w:val="20"/>
    </w:rPr>
  </w:style>
  <w:style w:type="character" w:customStyle="1" w:styleId="apple-converted-space">
    <w:name w:val="apple-converted-space"/>
    <w:basedOn w:val="Fuentedeprrafopredeter"/>
    <w:rsid w:val="00C66EB6"/>
  </w:style>
  <w:style w:type="character" w:customStyle="1" w:styleId="highlight">
    <w:name w:val="highlight"/>
    <w:basedOn w:val="Fuentedeprrafopredeter"/>
    <w:rsid w:val="00D73BE5"/>
  </w:style>
  <w:style w:type="character" w:styleId="Hipervnculo">
    <w:name w:val="Hyperlink"/>
    <w:basedOn w:val="Fuentedeprrafopredeter"/>
    <w:uiPriority w:val="99"/>
    <w:unhideWhenUsed/>
    <w:rsid w:val="00886A94"/>
    <w:rPr>
      <w:color w:val="0000FF"/>
      <w:u w:val="single"/>
    </w:rPr>
  </w:style>
  <w:style w:type="paragraph" w:styleId="Sinespaciado">
    <w:name w:val="No Spacing"/>
    <w:uiPriority w:val="1"/>
    <w:qFormat/>
    <w:rsid w:val="00DA6F5D"/>
    <w:pPr>
      <w:spacing w:after="0" w:line="240" w:lineRule="auto"/>
    </w:pPr>
    <w:rPr>
      <w:rFonts w:ascii="Times New Roman" w:eastAsia="Times New Roman" w:hAnsi="Times New Roman" w:cs="Times New Roman"/>
      <w:sz w:val="24"/>
      <w:szCs w:val="24"/>
      <w:lang w:val="es-ES_tradnl" w:eastAsia="es-ES"/>
    </w:rPr>
  </w:style>
  <w:style w:type="paragraph" w:styleId="Textonotaalfinal">
    <w:name w:val="endnote text"/>
    <w:basedOn w:val="Normal"/>
    <w:link w:val="TextonotaalfinalCar"/>
    <w:uiPriority w:val="99"/>
    <w:semiHidden/>
    <w:unhideWhenUsed/>
    <w:rsid w:val="009A33B3"/>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9A33B3"/>
    <w:rPr>
      <w:sz w:val="20"/>
      <w:szCs w:val="20"/>
    </w:rPr>
  </w:style>
  <w:style w:type="character" w:styleId="Refdenotaalfinal">
    <w:name w:val="endnote reference"/>
    <w:basedOn w:val="Fuentedeprrafopredeter"/>
    <w:uiPriority w:val="99"/>
    <w:semiHidden/>
    <w:unhideWhenUsed/>
    <w:rsid w:val="009A33B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4DA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8F4DAA"/>
    <w:pPr>
      <w:tabs>
        <w:tab w:val="center" w:pos="4419"/>
        <w:tab w:val="right" w:pos="8838"/>
      </w:tabs>
      <w:spacing w:after="0" w:line="240" w:lineRule="auto"/>
    </w:pPr>
    <w:rPr>
      <w:rFonts w:ascii="Calibri" w:eastAsia="Calibri" w:hAnsi="Calibri" w:cs="Times New Roman"/>
    </w:rPr>
  </w:style>
  <w:style w:type="character" w:customStyle="1" w:styleId="EncabezadoCar">
    <w:name w:val="Encabezado Car"/>
    <w:basedOn w:val="Fuentedeprrafopredeter"/>
    <w:link w:val="Encabezado"/>
    <w:uiPriority w:val="99"/>
    <w:rsid w:val="008F4DAA"/>
    <w:rPr>
      <w:rFonts w:ascii="Calibri" w:eastAsia="Calibri" w:hAnsi="Calibri" w:cs="Times New Roman"/>
    </w:rPr>
  </w:style>
  <w:style w:type="paragraph" w:styleId="NormalWeb">
    <w:name w:val="Normal (Web)"/>
    <w:aliases w:val="Normal (Web) Car1 Car,Normal (Web) Car Car Car,Normal (Web) Car1 Car Car Car,Normal (Web) Car Car Car Car Car Car Car Car Car Car Car,Normal (Web) Car Car Car Car Car Car Car,Car Car Car Car,Car Car Car Car Car Car,Car Car1,Car Car Car1,Car"/>
    <w:basedOn w:val="Normal"/>
    <w:link w:val="NormalWebCar"/>
    <w:uiPriority w:val="99"/>
    <w:qFormat/>
    <w:rsid w:val="008F4DAA"/>
    <w:pPr>
      <w:spacing w:before="100" w:beforeAutospacing="1" w:after="100" w:afterAutospacing="1" w:line="240" w:lineRule="auto"/>
    </w:pPr>
    <w:rPr>
      <w:rFonts w:ascii="Times New Roman" w:eastAsia="Calibri"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Ca1"/>
    <w:basedOn w:val="Normal"/>
    <w:link w:val="TextonotapieCar"/>
    <w:uiPriority w:val="99"/>
    <w:qFormat/>
    <w:rsid w:val="008F4DAA"/>
    <w:rPr>
      <w:rFonts w:ascii="Calibri" w:eastAsia="Calibri" w:hAnsi="Calibri" w:cs="Times New Roman"/>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F4DAA"/>
    <w:rPr>
      <w:rFonts w:ascii="Calibri" w:eastAsia="Calibri" w:hAnsi="Calibri" w:cs="Times New Roman"/>
      <w:sz w:val="20"/>
      <w:szCs w:val="20"/>
    </w:rPr>
  </w:style>
  <w:style w:type="character" w:styleId="Refdenotaalpie">
    <w:name w:val="footnote reference"/>
    <w:aliases w:val="Texto de nota al pie,Footnotes refss,Appel note de bas de page,Footnote number,referencia nota al pie,BVI fnr,4_G,16 Point,Superscript 6 Point,Texto nota al pie,f,Ref. de nota al pie 2,Footnote Reference Char3,julio"/>
    <w:qFormat/>
    <w:rsid w:val="008F4DAA"/>
    <w:rPr>
      <w:rFonts w:cs="Times New Roman"/>
      <w:vertAlign w:val="superscript"/>
    </w:rPr>
  </w:style>
  <w:style w:type="paragraph" w:styleId="Piedepgina">
    <w:name w:val="footer"/>
    <w:basedOn w:val="Normal"/>
    <w:link w:val="PiedepginaCar"/>
    <w:uiPriority w:val="99"/>
    <w:unhideWhenUsed/>
    <w:rsid w:val="008F4DA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F4DAA"/>
  </w:style>
  <w:style w:type="character" w:customStyle="1" w:styleId="NormalWebCar">
    <w:name w:val="Normal (Web) Car"/>
    <w:aliases w:val="Normal (Web) Car1 Car Car,Normal (Web) Car Car Car Car,Normal (Web) Car1 Car Car Car Car,Normal (Web) Car Car Car Car Car Car Car Car Car Car Car Car,Normal (Web) Car Car Car Car Car Car Car Car,Car Car Car Car Car,Car Car1 Car,Car Car"/>
    <w:link w:val="NormalWeb"/>
    <w:uiPriority w:val="99"/>
    <w:rsid w:val="008F4DAA"/>
    <w:rPr>
      <w:rFonts w:ascii="Times New Roman" w:eastAsia="Calibri" w:hAnsi="Times New Roman" w:cs="Times New Roman"/>
      <w:sz w:val="24"/>
      <w:szCs w:val="24"/>
      <w:lang w:eastAsia="es-ES"/>
    </w:rPr>
  </w:style>
  <w:style w:type="table" w:styleId="Tablaconcuadrcula">
    <w:name w:val="Table Grid"/>
    <w:basedOn w:val="Tablanormal"/>
    <w:uiPriority w:val="99"/>
    <w:rsid w:val="008F4DAA"/>
    <w:rPr>
      <w:rFonts w:ascii="Calibri" w:eastAsia="Times New Roman"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8F4DA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F4DAA"/>
    <w:rPr>
      <w:rFonts w:ascii="Tahoma" w:hAnsi="Tahoma" w:cs="Tahoma"/>
      <w:sz w:val="16"/>
      <w:szCs w:val="16"/>
    </w:rPr>
  </w:style>
  <w:style w:type="paragraph" w:styleId="Prrafodelista">
    <w:name w:val="List Paragraph"/>
    <w:basedOn w:val="Normal"/>
    <w:uiPriority w:val="34"/>
    <w:qFormat/>
    <w:rsid w:val="00883601"/>
    <w:pPr>
      <w:ind w:left="720"/>
      <w:contextualSpacing/>
    </w:pPr>
  </w:style>
  <w:style w:type="character" w:styleId="Textoennegrita">
    <w:name w:val="Strong"/>
    <w:basedOn w:val="Fuentedeprrafopredeter"/>
    <w:uiPriority w:val="22"/>
    <w:qFormat/>
    <w:rsid w:val="00ED5242"/>
    <w:rPr>
      <w:b/>
      <w:bCs/>
    </w:rPr>
  </w:style>
  <w:style w:type="character" w:styleId="Refdecomentario">
    <w:name w:val="annotation reference"/>
    <w:basedOn w:val="Fuentedeprrafopredeter"/>
    <w:uiPriority w:val="99"/>
    <w:semiHidden/>
    <w:unhideWhenUsed/>
    <w:rsid w:val="0001117C"/>
    <w:rPr>
      <w:sz w:val="16"/>
      <w:szCs w:val="16"/>
    </w:rPr>
  </w:style>
  <w:style w:type="paragraph" w:styleId="Textocomentario">
    <w:name w:val="annotation text"/>
    <w:basedOn w:val="Normal"/>
    <w:link w:val="TextocomentarioCar"/>
    <w:uiPriority w:val="99"/>
    <w:semiHidden/>
    <w:unhideWhenUsed/>
    <w:rsid w:val="0001117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1117C"/>
    <w:rPr>
      <w:sz w:val="20"/>
      <w:szCs w:val="20"/>
    </w:rPr>
  </w:style>
  <w:style w:type="paragraph" w:styleId="Asuntodelcomentario">
    <w:name w:val="annotation subject"/>
    <w:basedOn w:val="Textocomentario"/>
    <w:next w:val="Textocomentario"/>
    <w:link w:val="AsuntodelcomentarioCar"/>
    <w:uiPriority w:val="99"/>
    <w:semiHidden/>
    <w:unhideWhenUsed/>
    <w:rsid w:val="0001117C"/>
    <w:rPr>
      <w:b/>
      <w:bCs/>
    </w:rPr>
  </w:style>
  <w:style w:type="character" w:customStyle="1" w:styleId="AsuntodelcomentarioCar">
    <w:name w:val="Asunto del comentario Car"/>
    <w:basedOn w:val="TextocomentarioCar"/>
    <w:link w:val="Asuntodelcomentario"/>
    <w:uiPriority w:val="99"/>
    <w:semiHidden/>
    <w:rsid w:val="0001117C"/>
    <w:rPr>
      <w:b/>
      <w:bCs/>
      <w:sz w:val="20"/>
      <w:szCs w:val="20"/>
    </w:rPr>
  </w:style>
  <w:style w:type="character" w:customStyle="1" w:styleId="apple-converted-space">
    <w:name w:val="apple-converted-space"/>
    <w:basedOn w:val="Fuentedeprrafopredeter"/>
    <w:rsid w:val="00C66EB6"/>
  </w:style>
  <w:style w:type="character" w:customStyle="1" w:styleId="highlight">
    <w:name w:val="highlight"/>
    <w:basedOn w:val="Fuentedeprrafopredeter"/>
    <w:rsid w:val="00D73BE5"/>
  </w:style>
  <w:style w:type="character" w:styleId="Hipervnculo">
    <w:name w:val="Hyperlink"/>
    <w:basedOn w:val="Fuentedeprrafopredeter"/>
    <w:uiPriority w:val="99"/>
    <w:unhideWhenUsed/>
    <w:rsid w:val="00886A94"/>
    <w:rPr>
      <w:color w:val="0000FF"/>
      <w:u w:val="single"/>
    </w:rPr>
  </w:style>
  <w:style w:type="paragraph" w:styleId="Sinespaciado">
    <w:name w:val="No Spacing"/>
    <w:uiPriority w:val="1"/>
    <w:qFormat/>
    <w:rsid w:val="00DA6F5D"/>
    <w:pPr>
      <w:spacing w:after="0" w:line="240" w:lineRule="auto"/>
    </w:pPr>
    <w:rPr>
      <w:rFonts w:ascii="Times New Roman" w:eastAsia="Times New Roman" w:hAnsi="Times New Roman" w:cs="Times New Roman"/>
      <w:sz w:val="24"/>
      <w:szCs w:val="24"/>
      <w:lang w:val="es-ES_tradnl" w:eastAsia="es-ES"/>
    </w:rPr>
  </w:style>
  <w:style w:type="paragraph" w:styleId="Textonotaalfinal">
    <w:name w:val="endnote text"/>
    <w:basedOn w:val="Normal"/>
    <w:link w:val="TextonotaalfinalCar"/>
    <w:uiPriority w:val="99"/>
    <w:semiHidden/>
    <w:unhideWhenUsed/>
    <w:rsid w:val="009A33B3"/>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9A33B3"/>
    <w:rPr>
      <w:sz w:val="20"/>
      <w:szCs w:val="20"/>
    </w:rPr>
  </w:style>
  <w:style w:type="character" w:styleId="Refdenotaalfinal">
    <w:name w:val="endnote reference"/>
    <w:basedOn w:val="Fuentedeprrafopredeter"/>
    <w:uiPriority w:val="99"/>
    <w:semiHidden/>
    <w:unhideWhenUsed/>
    <w:rsid w:val="009A33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17995">
      <w:bodyDiv w:val="1"/>
      <w:marLeft w:val="0"/>
      <w:marRight w:val="0"/>
      <w:marTop w:val="0"/>
      <w:marBottom w:val="0"/>
      <w:divBdr>
        <w:top w:val="none" w:sz="0" w:space="0" w:color="auto"/>
        <w:left w:val="none" w:sz="0" w:space="0" w:color="auto"/>
        <w:bottom w:val="none" w:sz="0" w:space="0" w:color="auto"/>
        <w:right w:val="none" w:sz="0" w:space="0" w:color="auto"/>
      </w:divBdr>
    </w:div>
    <w:div w:id="146283752">
      <w:bodyDiv w:val="1"/>
      <w:marLeft w:val="0"/>
      <w:marRight w:val="0"/>
      <w:marTop w:val="0"/>
      <w:marBottom w:val="0"/>
      <w:divBdr>
        <w:top w:val="none" w:sz="0" w:space="0" w:color="auto"/>
        <w:left w:val="none" w:sz="0" w:space="0" w:color="auto"/>
        <w:bottom w:val="none" w:sz="0" w:space="0" w:color="auto"/>
        <w:right w:val="none" w:sz="0" w:space="0" w:color="auto"/>
      </w:divBdr>
    </w:div>
    <w:div w:id="165293983">
      <w:bodyDiv w:val="1"/>
      <w:marLeft w:val="0"/>
      <w:marRight w:val="0"/>
      <w:marTop w:val="0"/>
      <w:marBottom w:val="0"/>
      <w:divBdr>
        <w:top w:val="none" w:sz="0" w:space="0" w:color="auto"/>
        <w:left w:val="none" w:sz="0" w:space="0" w:color="auto"/>
        <w:bottom w:val="none" w:sz="0" w:space="0" w:color="auto"/>
        <w:right w:val="none" w:sz="0" w:space="0" w:color="auto"/>
      </w:divBdr>
    </w:div>
    <w:div w:id="521404886">
      <w:bodyDiv w:val="1"/>
      <w:marLeft w:val="0"/>
      <w:marRight w:val="0"/>
      <w:marTop w:val="0"/>
      <w:marBottom w:val="0"/>
      <w:divBdr>
        <w:top w:val="none" w:sz="0" w:space="0" w:color="auto"/>
        <w:left w:val="none" w:sz="0" w:space="0" w:color="auto"/>
        <w:bottom w:val="none" w:sz="0" w:space="0" w:color="auto"/>
        <w:right w:val="none" w:sz="0" w:space="0" w:color="auto"/>
      </w:divBdr>
    </w:div>
    <w:div w:id="522594940">
      <w:bodyDiv w:val="1"/>
      <w:marLeft w:val="0"/>
      <w:marRight w:val="0"/>
      <w:marTop w:val="0"/>
      <w:marBottom w:val="0"/>
      <w:divBdr>
        <w:top w:val="none" w:sz="0" w:space="0" w:color="auto"/>
        <w:left w:val="none" w:sz="0" w:space="0" w:color="auto"/>
        <w:bottom w:val="none" w:sz="0" w:space="0" w:color="auto"/>
        <w:right w:val="none" w:sz="0" w:space="0" w:color="auto"/>
      </w:divBdr>
    </w:div>
    <w:div w:id="598100606">
      <w:bodyDiv w:val="1"/>
      <w:marLeft w:val="0"/>
      <w:marRight w:val="0"/>
      <w:marTop w:val="0"/>
      <w:marBottom w:val="0"/>
      <w:divBdr>
        <w:top w:val="none" w:sz="0" w:space="0" w:color="auto"/>
        <w:left w:val="none" w:sz="0" w:space="0" w:color="auto"/>
        <w:bottom w:val="none" w:sz="0" w:space="0" w:color="auto"/>
        <w:right w:val="none" w:sz="0" w:space="0" w:color="auto"/>
      </w:divBdr>
    </w:div>
    <w:div w:id="1140999743">
      <w:bodyDiv w:val="1"/>
      <w:marLeft w:val="0"/>
      <w:marRight w:val="0"/>
      <w:marTop w:val="0"/>
      <w:marBottom w:val="0"/>
      <w:divBdr>
        <w:top w:val="none" w:sz="0" w:space="0" w:color="auto"/>
        <w:left w:val="none" w:sz="0" w:space="0" w:color="auto"/>
        <w:bottom w:val="none" w:sz="0" w:space="0" w:color="auto"/>
        <w:right w:val="none" w:sz="0" w:space="0" w:color="auto"/>
      </w:divBdr>
    </w:div>
    <w:div w:id="1230070099">
      <w:bodyDiv w:val="1"/>
      <w:marLeft w:val="0"/>
      <w:marRight w:val="0"/>
      <w:marTop w:val="0"/>
      <w:marBottom w:val="0"/>
      <w:divBdr>
        <w:top w:val="none" w:sz="0" w:space="0" w:color="auto"/>
        <w:left w:val="none" w:sz="0" w:space="0" w:color="auto"/>
        <w:bottom w:val="none" w:sz="0" w:space="0" w:color="auto"/>
        <w:right w:val="none" w:sz="0" w:space="0" w:color="auto"/>
      </w:divBdr>
    </w:div>
    <w:div w:id="1397166521">
      <w:bodyDiv w:val="1"/>
      <w:marLeft w:val="0"/>
      <w:marRight w:val="0"/>
      <w:marTop w:val="0"/>
      <w:marBottom w:val="0"/>
      <w:divBdr>
        <w:top w:val="none" w:sz="0" w:space="0" w:color="auto"/>
        <w:left w:val="none" w:sz="0" w:space="0" w:color="auto"/>
        <w:bottom w:val="none" w:sz="0" w:space="0" w:color="auto"/>
        <w:right w:val="none" w:sz="0" w:space="0" w:color="auto"/>
      </w:divBdr>
    </w:div>
    <w:div w:id="1774397233">
      <w:bodyDiv w:val="1"/>
      <w:marLeft w:val="0"/>
      <w:marRight w:val="0"/>
      <w:marTop w:val="0"/>
      <w:marBottom w:val="0"/>
      <w:divBdr>
        <w:top w:val="none" w:sz="0" w:space="0" w:color="auto"/>
        <w:left w:val="none" w:sz="0" w:space="0" w:color="auto"/>
        <w:bottom w:val="none" w:sz="0" w:space="0" w:color="auto"/>
        <w:right w:val="none" w:sz="0" w:space="0" w:color="auto"/>
      </w:divBdr>
      <w:divsChild>
        <w:div w:id="2306283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9044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D2F74A-E126-4DE8-B9ED-2761862EB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930</Words>
  <Characters>5119</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 Alberto Sáenz Marines</dc:creator>
  <cp:lastModifiedBy>Juan Carlos Ruiz Toledo</cp:lastModifiedBy>
  <cp:revision>4</cp:revision>
  <cp:lastPrinted>2017-05-19T16:39:00Z</cp:lastPrinted>
  <dcterms:created xsi:type="dcterms:W3CDTF">2017-05-19T15:43:00Z</dcterms:created>
  <dcterms:modified xsi:type="dcterms:W3CDTF">2017-05-19T16:46:00Z</dcterms:modified>
</cp:coreProperties>
</file>