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5404"/>
      </w:tblGrid>
      <w:tr w:rsidR="00A14B79" w:rsidRPr="003D6495" w:rsidTr="00271ADB">
        <w:trPr>
          <w:jc w:val="right"/>
        </w:trPr>
        <w:tc>
          <w:tcPr>
            <w:tcW w:w="5404" w:type="dxa"/>
          </w:tcPr>
          <w:p w:rsidR="00A14B79" w:rsidRPr="003D6495" w:rsidRDefault="000B0DC2" w:rsidP="00E96417">
            <w:pPr>
              <w:ind w:left="-90"/>
              <w:jc w:val="center"/>
              <w:rPr>
                <w:rFonts w:ascii="Arial" w:hAnsi="Arial" w:cs="Arial"/>
                <w:b/>
              </w:rPr>
            </w:pPr>
            <w:r w:rsidRPr="003D6495">
              <w:rPr>
                <w:rFonts w:ascii="Arial" w:hAnsi="Arial" w:cs="Arial"/>
                <w:b/>
              </w:rPr>
              <w:t xml:space="preserve">AUTO DE </w:t>
            </w:r>
            <w:r>
              <w:rPr>
                <w:rFonts w:ascii="Arial" w:hAnsi="Arial" w:cs="Arial"/>
                <w:b/>
              </w:rPr>
              <w:t xml:space="preserve">RADICACIÓN </w:t>
            </w:r>
          </w:p>
          <w:p w:rsidR="00A14B79" w:rsidRPr="003D6495" w:rsidRDefault="000B0DC2" w:rsidP="00E96417">
            <w:pPr>
              <w:spacing w:before="240"/>
              <w:ind w:left="-90"/>
              <w:jc w:val="both"/>
              <w:rPr>
                <w:rFonts w:ascii="Arial" w:hAnsi="Arial" w:cs="Arial"/>
                <w:b/>
              </w:rPr>
            </w:pPr>
            <w:r>
              <w:rPr>
                <w:rFonts w:ascii="Arial" w:hAnsi="Arial" w:cs="Arial"/>
                <w:b/>
              </w:rPr>
              <w:t>JUICIO PARA LA PROTECCIÓN DE LOS DERECHOS POLÍTICO-ELECTORALES DEL CIUDADANO</w:t>
            </w:r>
          </w:p>
          <w:p w:rsidR="00A14B79" w:rsidRPr="003D6495" w:rsidRDefault="000B0DC2" w:rsidP="00E96417">
            <w:pPr>
              <w:spacing w:before="240"/>
              <w:ind w:left="-90"/>
              <w:jc w:val="both"/>
              <w:rPr>
                <w:rFonts w:ascii="Arial" w:hAnsi="Arial" w:cs="Arial"/>
                <w:b/>
              </w:rPr>
            </w:pPr>
            <w:r w:rsidRPr="003D6495">
              <w:rPr>
                <w:rFonts w:ascii="Arial" w:hAnsi="Arial" w:cs="Arial"/>
                <w:b/>
              </w:rPr>
              <w:t xml:space="preserve">EXPEDIENTE: </w:t>
            </w:r>
            <w:r w:rsidRPr="003D6495">
              <w:rPr>
                <w:rFonts w:ascii="Arial" w:hAnsi="Arial" w:cs="Arial"/>
              </w:rPr>
              <w:t>SM-</w:t>
            </w:r>
            <w:r>
              <w:rPr>
                <w:rFonts w:ascii="Arial" w:hAnsi="Arial" w:cs="Arial"/>
              </w:rPr>
              <w:t>JDC</w:t>
            </w:r>
            <w:r w:rsidRPr="003D6495">
              <w:rPr>
                <w:rFonts w:ascii="Arial" w:hAnsi="Arial" w:cs="Arial"/>
              </w:rPr>
              <w:t>-</w:t>
            </w:r>
            <w:r>
              <w:rPr>
                <w:rFonts w:ascii="Arial" w:hAnsi="Arial" w:cs="Arial"/>
              </w:rPr>
              <w:t>59</w:t>
            </w:r>
            <w:r w:rsidRPr="003D6495">
              <w:rPr>
                <w:rFonts w:ascii="Arial" w:hAnsi="Arial" w:cs="Arial"/>
              </w:rPr>
              <w:t>/2017</w:t>
            </w:r>
          </w:p>
          <w:p w:rsidR="00A14B79" w:rsidRPr="003D6495" w:rsidRDefault="000B0DC2" w:rsidP="00E96417">
            <w:pPr>
              <w:spacing w:before="240"/>
              <w:ind w:left="-90"/>
              <w:jc w:val="both"/>
              <w:rPr>
                <w:rFonts w:ascii="Arial" w:hAnsi="Arial" w:cs="Arial"/>
                <w:b/>
              </w:rPr>
            </w:pPr>
            <w:r>
              <w:rPr>
                <w:rFonts w:ascii="Arial" w:eastAsia="Calibri" w:hAnsi="Arial" w:cs="Arial"/>
                <w:b/>
                <w:lang w:val="es-MX" w:eastAsia="en-US"/>
              </w:rPr>
              <w:t>ACTORES</w:t>
            </w:r>
            <w:r w:rsidRPr="003D6495">
              <w:rPr>
                <w:rFonts w:ascii="Arial" w:eastAsia="Calibri" w:hAnsi="Arial" w:cs="Arial"/>
                <w:b/>
                <w:lang w:val="es-MX" w:eastAsia="en-US"/>
              </w:rPr>
              <w:t xml:space="preserve">: </w:t>
            </w:r>
            <w:r>
              <w:rPr>
                <w:rFonts w:ascii="Arial" w:eastAsia="Calibri" w:hAnsi="Arial" w:cs="Arial"/>
                <w:lang w:val="es-MX" w:eastAsia="en-US"/>
              </w:rPr>
              <w:t>SALVADOR SÁNCHEZ CORONADO Y JORGE ROMEL VELA CERVANTES</w:t>
            </w:r>
          </w:p>
          <w:p w:rsidR="00A14B79" w:rsidRPr="003D6495" w:rsidRDefault="000B0DC2" w:rsidP="000B0DC2">
            <w:pPr>
              <w:spacing w:before="240"/>
              <w:ind w:left="-90"/>
              <w:jc w:val="both"/>
              <w:rPr>
                <w:rFonts w:ascii="Arial" w:eastAsia="Calibri" w:hAnsi="Arial" w:cs="Arial"/>
                <w:lang w:val="es-MX" w:eastAsia="en-US"/>
              </w:rPr>
            </w:pPr>
            <w:r w:rsidRPr="003D6495">
              <w:rPr>
                <w:rFonts w:ascii="Arial" w:eastAsia="Calibri" w:hAnsi="Arial" w:cs="Arial"/>
                <w:b/>
                <w:lang w:val="es-MX" w:eastAsia="en-US"/>
              </w:rPr>
              <w:t xml:space="preserve">RESPONSABLE: </w:t>
            </w:r>
            <w:r>
              <w:rPr>
                <w:rFonts w:ascii="Arial" w:eastAsia="Calibri" w:hAnsi="Arial" w:cs="Arial"/>
                <w:lang w:val="es-MX" w:eastAsia="en-US"/>
              </w:rPr>
              <w:t>COMISIÓN NACIONAL JURISDICCIONAL DEL PARTIDO DE LA REVOLUCIÓN DEMOCRÁTICA</w:t>
            </w:r>
          </w:p>
        </w:tc>
      </w:tr>
    </w:tbl>
    <w:p w:rsidR="00057F22" w:rsidRPr="00C96DF0" w:rsidRDefault="00057F22" w:rsidP="00057F22">
      <w:pPr>
        <w:spacing w:before="240" w:after="240" w:line="360" w:lineRule="auto"/>
        <w:ind w:left="708" w:hanging="708"/>
        <w:jc w:val="both"/>
        <w:rPr>
          <w:rFonts w:ascii="Arial" w:hAnsi="Arial" w:cs="Arial"/>
          <w:sz w:val="8"/>
        </w:rPr>
      </w:pPr>
    </w:p>
    <w:p w:rsidR="00A14B79" w:rsidRPr="003D6495" w:rsidRDefault="00A14B79" w:rsidP="00E96417">
      <w:pPr>
        <w:spacing w:before="240" w:after="240" w:line="360" w:lineRule="auto"/>
        <w:jc w:val="both"/>
        <w:rPr>
          <w:rFonts w:ascii="Arial" w:hAnsi="Arial" w:cs="Arial"/>
        </w:rPr>
      </w:pPr>
      <w:r w:rsidRPr="003D6495">
        <w:rPr>
          <w:rFonts w:ascii="Arial" w:hAnsi="Arial" w:cs="Arial"/>
        </w:rPr>
        <w:t xml:space="preserve">Monterrey, Nuevo León, a </w:t>
      </w:r>
      <w:r w:rsidR="00271ADB">
        <w:rPr>
          <w:rFonts w:ascii="Arial" w:hAnsi="Arial" w:cs="Arial"/>
        </w:rPr>
        <w:t>veinticinco</w:t>
      </w:r>
      <w:r w:rsidR="00C63575" w:rsidRPr="003D6495">
        <w:rPr>
          <w:rFonts w:ascii="Arial" w:hAnsi="Arial" w:cs="Arial"/>
        </w:rPr>
        <w:t xml:space="preserve"> de abril</w:t>
      </w:r>
      <w:r w:rsidRPr="003D6495">
        <w:rPr>
          <w:rFonts w:ascii="Arial" w:hAnsi="Arial" w:cs="Arial"/>
        </w:rPr>
        <w:t xml:space="preserve"> de dos mil diecisiete.</w:t>
      </w:r>
    </w:p>
    <w:p w:rsidR="00271ADB" w:rsidRPr="009C7881" w:rsidRDefault="00271ADB" w:rsidP="00271ADB">
      <w:pPr>
        <w:spacing w:line="360" w:lineRule="auto"/>
        <w:jc w:val="both"/>
        <w:rPr>
          <w:rFonts w:ascii="Arial" w:hAnsi="Arial" w:cs="Arial"/>
        </w:rPr>
      </w:pPr>
      <w:r>
        <w:rPr>
          <w:rFonts w:ascii="Arial" w:hAnsi="Arial" w:cs="Arial"/>
          <w:lang w:val="es-ES"/>
        </w:rPr>
        <w:t>La</w:t>
      </w:r>
      <w:r w:rsidRPr="009C7881">
        <w:rPr>
          <w:rFonts w:ascii="Arial" w:hAnsi="Arial" w:cs="Arial"/>
          <w:lang w:val="es-ES"/>
        </w:rPr>
        <w:t xml:space="preserve"> secretari</w:t>
      </w:r>
      <w:r>
        <w:rPr>
          <w:rFonts w:ascii="Arial" w:hAnsi="Arial" w:cs="Arial"/>
          <w:lang w:val="es-ES"/>
        </w:rPr>
        <w:t>a María Guadalupe Vázquez Orozco</w:t>
      </w:r>
      <w:r w:rsidRPr="009C7881">
        <w:rPr>
          <w:rFonts w:ascii="Arial" w:hAnsi="Arial" w:cs="Arial"/>
          <w:lang w:val="es-ES"/>
        </w:rPr>
        <w:t xml:space="preserve"> da cuenta a la magistrada Claudia Valle Aguilasocho,</w:t>
      </w:r>
      <w:r w:rsidRPr="009C7881">
        <w:rPr>
          <w:rFonts w:ascii="Arial" w:hAnsi="Arial" w:cs="Arial"/>
        </w:rPr>
        <w:t xml:space="preserve"> con </w:t>
      </w:r>
      <w:r>
        <w:rPr>
          <w:rFonts w:ascii="Arial" w:hAnsi="Arial" w:cs="Arial"/>
        </w:rPr>
        <w:t>el</w:t>
      </w:r>
      <w:r w:rsidRPr="009C7881">
        <w:rPr>
          <w:rFonts w:ascii="Arial" w:hAnsi="Arial" w:cs="Arial"/>
        </w:rPr>
        <w:t xml:space="preserve"> oficio </w:t>
      </w:r>
      <w:r>
        <w:rPr>
          <w:rFonts w:ascii="Arial" w:hAnsi="Arial" w:cs="Arial"/>
        </w:rPr>
        <w:t>signado</w:t>
      </w:r>
      <w:r w:rsidRPr="009C7881">
        <w:rPr>
          <w:rFonts w:ascii="Arial" w:hAnsi="Arial" w:cs="Arial"/>
        </w:rPr>
        <w:t xml:space="preserve"> por la Secretaria General de Acuerdos, </w:t>
      </w:r>
      <w:r>
        <w:rPr>
          <w:rFonts w:ascii="Arial" w:hAnsi="Arial" w:cs="Arial"/>
        </w:rPr>
        <w:t>mediante el</w:t>
      </w:r>
      <w:r w:rsidRPr="009C7881">
        <w:rPr>
          <w:rFonts w:ascii="Arial" w:hAnsi="Arial" w:cs="Arial"/>
        </w:rPr>
        <w:t xml:space="preserve"> cual remite el </w:t>
      </w:r>
      <w:r w:rsidR="00A86284">
        <w:rPr>
          <w:rFonts w:ascii="Arial" w:hAnsi="Arial" w:cs="Arial"/>
        </w:rPr>
        <w:t xml:space="preserve">presente </w:t>
      </w:r>
      <w:r w:rsidRPr="009C7881">
        <w:rPr>
          <w:rFonts w:ascii="Arial" w:hAnsi="Arial" w:cs="Arial"/>
        </w:rPr>
        <w:t>expe</w:t>
      </w:r>
      <w:r w:rsidR="00A86284">
        <w:rPr>
          <w:rFonts w:ascii="Arial" w:hAnsi="Arial" w:cs="Arial"/>
        </w:rPr>
        <w:t>diente</w:t>
      </w:r>
      <w:r w:rsidRPr="009C7881">
        <w:rPr>
          <w:rFonts w:ascii="Arial" w:hAnsi="Arial" w:cs="Arial"/>
        </w:rPr>
        <w:t>.</w:t>
      </w:r>
    </w:p>
    <w:p w:rsidR="00FA205A" w:rsidRDefault="00271ADB" w:rsidP="00FA205A">
      <w:pPr>
        <w:spacing w:before="200" w:line="360" w:lineRule="auto"/>
        <w:jc w:val="both"/>
        <w:rPr>
          <w:rFonts w:ascii="Arial" w:hAnsi="Arial" w:cs="Arial"/>
          <w:lang w:val="es-ES"/>
        </w:rPr>
      </w:pPr>
      <w:r>
        <w:rPr>
          <w:rFonts w:ascii="Arial" w:hAnsi="Arial" w:cs="Arial"/>
          <w:lang w:val="es-ES"/>
        </w:rPr>
        <w:t>Por lo anterior, con</w:t>
      </w:r>
      <w:r w:rsidR="00A8635D" w:rsidRPr="003D6495">
        <w:rPr>
          <w:rFonts w:ascii="Arial" w:hAnsi="Arial" w:cs="Arial"/>
          <w:lang w:val="es-ES"/>
        </w:rPr>
        <w:t xml:space="preserve"> fundamento en lo dispuesto por los artículos 6, párrafo 1, y 19, </w:t>
      </w:r>
      <w:r w:rsidRPr="009C7881">
        <w:rPr>
          <w:rFonts w:ascii="Arial" w:hAnsi="Arial" w:cs="Arial"/>
          <w:lang w:val="es-ES"/>
        </w:rPr>
        <w:t xml:space="preserve">párrafo 1, </w:t>
      </w:r>
      <w:r w:rsidRPr="009C7881">
        <w:rPr>
          <w:rFonts w:ascii="Arial" w:eastAsia="Calibri" w:hAnsi="Arial" w:cs="Arial"/>
          <w:lang w:val="es-MX" w:eastAsia="en-US"/>
        </w:rPr>
        <w:t>inciso</w:t>
      </w:r>
      <w:r w:rsidRPr="009C7881">
        <w:rPr>
          <w:rFonts w:ascii="Arial" w:hAnsi="Arial" w:cs="Arial"/>
          <w:lang w:val="es-ES"/>
        </w:rPr>
        <w:t xml:space="preserve"> a), de la Ley General del Sistema de Medios de Impugnación en Materia Electoral; 40, 44, fracciones I, II y IX, y 52, fracción I,</w:t>
      </w:r>
      <w:r w:rsidR="00A8635D" w:rsidRPr="003D6495">
        <w:rPr>
          <w:rFonts w:ascii="Arial" w:hAnsi="Arial" w:cs="Arial"/>
          <w:lang w:val="es-ES"/>
        </w:rPr>
        <w:t xml:space="preserve"> del Reglamento Interno del Tribunal Electoral del Poder Judicial de la Federación, </w:t>
      </w:r>
      <w:r w:rsidR="00A8635D" w:rsidRPr="003D6495">
        <w:rPr>
          <w:rFonts w:ascii="Arial" w:hAnsi="Arial" w:cs="Arial"/>
          <w:b/>
          <w:lang w:val="es-ES"/>
        </w:rPr>
        <w:t>SE ACUERDA:</w:t>
      </w:r>
    </w:p>
    <w:p w:rsidR="00FA205A" w:rsidRDefault="00FA205A" w:rsidP="00483317">
      <w:pPr>
        <w:pStyle w:val="Prrafodelista"/>
        <w:numPr>
          <w:ilvl w:val="0"/>
          <w:numId w:val="9"/>
        </w:numPr>
        <w:spacing w:before="200" w:line="360" w:lineRule="auto"/>
        <w:ind w:left="0" w:firstLine="0"/>
        <w:contextualSpacing w:val="0"/>
        <w:jc w:val="both"/>
        <w:rPr>
          <w:rFonts w:ascii="Arial" w:hAnsi="Arial" w:cs="Arial"/>
          <w:lang w:val="es-ES"/>
        </w:rPr>
      </w:pPr>
      <w:r w:rsidRPr="00FA205A">
        <w:rPr>
          <w:rFonts w:ascii="Arial" w:hAnsi="Arial" w:cs="Arial"/>
          <w:b/>
          <w:lang w:val="es-ES"/>
        </w:rPr>
        <w:t xml:space="preserve">Recepción. </w:t>
      </w:r>
      <w:r w:rsidR="00483317">
        <w:rPr>
          <w:rFonts w:ascii="Arial" w:hAnsi="Arial" w:cs="Arial"/>
        </w:rPr>
        <w:t>Se tiene por recibido el expediente y el oficio de cuenta, el cual se ordena agregar a los autos, para que obre como corresponda.</w:t>
      </w:r>
    </w:p>
    <w:p w:rsidR="00FA205A" w:rsidRDefault="00FA205A" w:rsidP="00FA205A">
      <w:pPr>
        <w:pStyle w:val="Prrafodelista"/>
        <w:numPr>
          <w:ilvl w:val="0"/>
          <w:numId w:val="9"/>
        </w:numPr>
        <w:spacing w:before="200" w:line="360" w:lineRule="auto"/>
        <w:ind w:left="0" w:firstLine="0"/>
        <w:contextualSpacing w:val="0"/>
        <w:jc w:val="both"/>
        <w:rPr>
          <w:rFonts w:ascii="Arial" w:hAnsi="Arial" w:cs="Arial"/>
          <w:lang w:val="es-ES"/>
        </w:rPr>
      </w:pPr>
      <w:r w:rsidRPr="00FA205A">
        <w:rPr>
          <w:rFonts w:ascii="Arial" w:hAnsi="Arial" w:cs="Arial"/>
          <w:b/>
          <w:lang w:val="es-ES"/>
        </w:rPr>
        <w:t xml:space="preserve">Radicación. </w:t>
      </w:r>
      <w:r w:rsidRPr="00FA205A">
        <w:rPr>
          <w:rFonts w:ascii="Arial" w:hAnsi="Arial" w:cs="Arial"/>
          <w:lang w:val="es-ES"/>
        </w:rPr>
        <w:t>Se radica el presente juicio en la ponencia a cargo de la suscrita Magistrada.</w:t>
      </w:r>
    </w:p>
    <w:p w:rsidR="00FA205A" w:rsidRPr="00FA205A" w:rsidRDefault="00FA205A" w:rsidP="00FA205A">
      <w:pPr>
        <w:pStyle w:val="Prrafodelista"/>
        <w:numPr>
          <w:ilvl w:val="0"/>
          <w:numId w:val="9"/>
        </w:numPr>
        <w:spacing w:before="200" w:line="360" w:lineRule="auto"/>
        <w:ind w:left="0" w:firstLine="0"/>
        <w:contextualSpacing w:val="0"/>
        <w:jc w:val="both"/>
        <w:rPr>
          <w:rFonts w:ascii="Arial" w:hAnsi="Arial" w:cs="Arial"/>
          <w:lang w:val="es-ES"/>
        </w:rPr>
      </w:pPr>
      <w:r w:rsidRPr="00FA205A">
        <w:rPr>
          <w:rFonts w:ascii="Arial" w:hAnsi="Arial" w:cs="Arial"/>
          <w:b/>
        </w:rPr>
        <w:t>Domicilio</w:t>
      </w:r>
      <w:r w:rsidRPr="00FA205A">
        <w:rPr>
          <w:rFonts w:ascii="Arial" w:hAnsi="Arial" w:cs="Arial"/>
        </w:rPr>
        <w:t xml:space="preserve">. </w:t>
      </w:r>
      <w:r w:rsidRPr="00FA205A">
        <w:rPr>
          <w:rFonts w:ascii="Arial" w:eastAsia="Calibri" w:hAnsi="Arial" w:cs="Arial"/>
          <w:lang w:val="es-MX" w:eastAsia="en-US"/>
        </w:rPr>
        <w:t xml:space="preserve">Se tiene a </w:t>
      </w:r>
      <w:r w:rsidR="00B8550F">
        <w:rPr>
          <w:rFonts w:ascii="Arial" w:eastAsia="Calibri" w:hAnsi="Arial" w:cs="Arial"/>
          <w:lang w:val="es-MX" w:eastAsia="en-US"/>
        </w:rPr>
        <w:t>los</w:t>
      </w:r>
      <w:r w:rsidRPr="00FA205A">
        <w:rPr>
          <w:rFonts w:ascii="Arial" w:eastAsia="Calibri" w:hAnsi="Arial" w:cs="Arial"/>
          <w:lang w:val="es-MX" w:eastAsia="en-US"/>
        </w:rPr>
        <w:t xml:space="preserve"> actor</w:t>
      </w:r>
      <w:r w:rsidR="00B8550F">
        <w:rPr>
          <w:rFonts w:ascii="Arial" w:eastAsia="Calibri" w:hAnsi="Arial" w:cs="Arial"/>
          <w:lang w:val="es-MX" w:eastAsia="en-US"/>
        </w:rPr>
        <w:t xml:space="preserve">es </w:t>
      </w:r>
      <w:r w:rsidRPr="00FA205A">
        <w:rPr>
          <w:rFonts w:ascii="Arial" w:eastAsia="Calibri" w:hAnsi="Arial" w:cs="Arial"/>
          <w:lang w:val="es-MX" w:eastAsia="en-US"/>
        </w:rPr>
        <w:t xml:space="preserve">señalando </w:t>
      </w:r>
      <w:r w:rsidR="00B8550F">
        <w:rPr>
          <w:rFonts w:ascii="Arial" w:eastAsia="Calibri" w:hAnsi="Arial" w:cs="Arial"/>
          <w:lang w:val="es-MX" w:eastAsia="en-US"/>
        </w:rPr>
        <w:t xml:space="preserve">como </w:t>
      </w:r>
      <w:r w:rsidRPr="00FA205A">
        <w:rPr>
          <w:rFonts w:ascii="Arial" w:eastAsia="Calibri" w:hAnsi="Arial" w:cs="Arial"/>
          <w:lang w:val="es-MX" w:eastAsia="en-US"/>
        </w:rPr>
        <w:t xml:space="preserve">domicilio para oír y recibir notificaciones el que </w:t>
      </w:r>
      <w:r w:rsidR="001B6ADA">
        <w:rPr>
          <w:rFonts w:ascii="Arial" w:eastAsia="Calibri" w:hAnsi="Arial" w:cs="Arial"/>
          <w:lang w:val="es-MX" w:eastAsia="en-US"/>
        </w:rPr>
        <w:t>indican</w:t>
      </w:r>
      <w:bookmarkStart w:id="0" w:name="_GoBack"/>
      <w:bookmarkEnd w:id="0"/>
      <w:r w:rsidRPr="00FA205A">
        <w:rPr>
          <w:rFonts w:ascii="Arial" w:eastAsia="Calibri" w:hAnsi="Arial" w:cs="Arial"/>
          <w:lang w:val="es-MX" w:eastAsia="en-US"/>
        </w:rPr>
        <w:t xml:space="preserve"> en su demanda.</w:t>
      </w:r>
    </w:p>
    <w:p w:rsidR="00A14B79" w:rsidRPr="003D6495" w:rsidRDefault="00A14B79" w:rsidP="00E96417">
      <w:pPr>
        <w:spacing w:before="100" w:beforeAutospacing="1" w:after="100" w:afterAutospacing="1" w:line="360" w:lineRule="auto"/>
        <w:jc w:val="both"/>
        <w:rPr>
          <w:rFonts w:ascii="Arial" w:hAnsi="Arial" w:cs="Arial"/>
          <w:b/>
        </w:rPr>
      </w:pPr>
      <w:r w:rsidRPr="003D6495">
        <w:rPr>
          <w:rFonts w:ascii="Arial" w:hAnsi="Arial" w:cs="Arial"/>
          <w:b/>
        </w:rPr>
        <w:t>NOTIFÍQUESE.</w:t>
      </w:r>
    </w:p>
    <w:p w:rsidR="00A14B79" w:rsidRPr="003D6495" w:rsidRDefault="00A14B79" w:rsidP="00E96417">
      <w:pPr>
        <w:spacing w:before="100" w:beforeAutospacing="1" w:after="100" w:afterAutospacing="1" w:line="360" w:lineRule="auto"/>
        <w:jc w:val="both"/>
        <w:rPr>
          <w:rFonts w:ascii="Arial" w:hAnsi="Arial" w:cs="Arial"/>
        </w:rPr>
      </w:pPr>
      <w:r w:rsidRPr="003D6495">
        <w:rPr>
          <w:rFonts w:ascii="Arial" w:hAnsi="Arial" w:cs="Arial"/>
        </w:rPr>
        <w:t xml:space="preserve">Así lo acordó y firma la </w:t>
      </w:r>
      <w:r w:rsidR="00EF6E97" w:rsidRPr="003D6495">
        <w:rPr>
          <w:rFonts w:ascii="Arial" w:hAnsi="Arial" w:cs="Arial"/>
        </w:rPr>
        <w:t xml:space="preserve">Magistrada Instructora </w:t>
      </w:r>
      <w:r w:rsidRPr="003D6495">
        <w:rPr>
          <w:rFonts w:ascii="Arial" w:hAnsi="Arial" w:cs="Arial"/>
        </w:rPr>
        <w:t>de la Sala Regional del Tribunal Electoral del Poder Judicial de la Federación, correspondiente a la Segunda Circunscripción Electoral Plurinominal, en presencia de la Secretaria de Estudio y Cuenta</w:t>
      </w:r>
      <w:r w:rsidR="00CD79FF" w:rsidRPr="003D6495">
        <w:rPr>
          <w:rFonts w:ascii="Arial" w:hAnsi="Arial" w:cs="Arial"/>
        </w:rPr>
        <w:t>,</w:t>
      </w:r>
      <w:r w:rsidR="006A55F2" w:rsidRPr="003D6495">
        <w:rPr>
          <w:rFonts w:ascii="Arial" w:hAnsi="Arial" w:cs="Arial"/>
        </w:rPr>
        <w:t xml:space="preserve"> </w:t>
      </w:r>
      <w:r w:rsidR="00601BAF" w:rsidRPr="003D6495">
        <w:rPr>
          <w:rFonts w:ascii="Arial" w:hAnsi="Arial" w:cs="Arial"/>
        </w:rPr>
        <w:t>quien</w:t>
      </w:r>
      <w:r w:rsidRPr="003D6495">
        <w:rPr>
          <w:rFonts w:ascii="Arial" w:hAnsi="Arial" w:cs="Arial"/>
        </w:rPr>
        <w:t xml:space="preserve"> da fe.</w:t>
      </w:r>
    </w:p>
    <w:tbl>
      <w:tblPr>
        <w:tblW w:w="8222" w:type="dxa"/>
        <w:tblInd w:w="-142" w:type="dxa"/>
        <w:tblLook w:val="01E0" w:firstRow="1" w:lastRow="1" w:firstColumn="1" w:lastColumn="1" w:noHBand="0" w:noVBand="0"/>
      </w:tblPr>
      <w:tblGrid>
        <w:gridCol w:w="3970"/>
        <w:gridCol w:w="4252"/>
      </w:tblGrid>
      <w:tr w:rsidR="00A14B79" w:rsidRPr="00EA296B" w:rsidTr="00EA296B">
        <w:trPr>
          <w:trHeight w:val="1120"/>
        </w:trPr>
        <w:tc>
          <w:tcPr>
            <w:tcW w:w="3970" w:type="dxa"/>
          </w:tcPr>
          <w:p w:rsidR="00A14B79" w:rsidRPr="00EA296B" w:rsidRDefault="00A14B79" w:rsidP="00E96417">
            <w:pPr>
              <w:jc w:val="center"/>
              <w:rPr>
                <w:rFonts w:ascii="Arial" w:hAnsi="Arial" w:cs="Arial"/>
                <w:b/>
                <w:sz w:val="22"/>
                <w:szCs w:val="22"/>
              </w:rPr>
            </w:pPr>
          </w:p>
          <w:p w:rsidR="00F63547" w:rsidRPr="00C96DF0" w:rsidRDefault="00F63547" w:rsidP="00E96417">
            <w:pPr>
              <w:jc w:val="center"/>
              <w:rPr>
                <w:rFonts w:ascii="Arial" w:hAnsi="Arial" w:cs="Arial"/>
                <w:b/>
                <w:sz w:val="18"/>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Default="00A14B79" w:rsidP="00E96417">
            <w:pPr>
              <w:jc w:val="center"/>
              <w:rPr>
                <w:rFonts w:ascii="Arial" w:hAnsi="Arial" w:cs="Arial"/>
                <w:b/>
                <w:sz w:val="22"/>
                <w:szCs w:val="22"/>
              </w:rPr>
            </w:pPr>
            <w:r w:rsidRPr="00EA296B">
              <w:rPr>
                <w:rFonts w:ascii="Arial" w:hAnsi="Arial" w:cs="Arial"/>
                <w:b/>
                <w:sz w:val="22"/>
                <w:szCs w:val="22"/>
              </w:rPr>
              <w:t>CLAUDIA VALLE AGUILASOCHO</w:t>
            </w:r>
          </w:p>
          <w:p w:rsidR="00F251F9" w:rsidRPr="00EA296B" w:rsidRDefault="00F251F9" w:rsidP="00F251F9">
            <w:pPr>
              <w:jc w:val="center"/>
              <w:rPr>
                <w:rFonts w:ascii="Arial" w:hAnsi="Arial" w:cs="Arial"/>
                <w:b/>
                <w:sz w:val="22"/>
                <w:szCs w:val="22"/>
              </w:rPr>
            </w:pPr>
            <w:r w:rsidRPr="00EA296B">
              <w:rPr>
                <w:rFonts w:ascii="Arial" w:hAnsi="Arial" w:cs="Arial"/>
                <w:b/>
                <w:sz w:val="22"/>
                <w:szCs w:val="22"/>
              </w:rPr>
              <w:t>MAGISTRADA</w:t>
            </w:r>
          </w:p>
          <w:p w:rsidR="00F251F9" w:rsidRPr="00EA296B" w:rsidRDefault="00F251F9"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Pr="00EA296B" w:rsidRDefault="00A14B79" w:rsidP="00E96417">
            <w:pPr>
              <w:jc w:val="center"/>
              <w:rPr>
                <w:rFonts w:ascii="Arial" w:hAnsi="Arial" w:cs="Arial"/>
                <w:b/>
                <w:sz w:val="22"/>
                <w:szCs w:val="22"/>
              </w:rPr>
            </w:pPr>
          </w:p>
        </w:tc>
        <w:tc>
          <w:tcPr>
            <w:tcW w:w="4252" w:type="dxa"/>
          </w:tcPr>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C96DF0" w:rsidRDefault="00F63547" w:rsidP="00E96417">
            <w:pPr>
              <w:jc w:val="center"/>
              <w:rPr>
                <w:rFonts w:ascii="Arial" w:hAnsi="Arial" w:cs="Arial"/>
                <w:b/>
                <w:sz w:val="18"/>
                <w:szCs w:val="22"/>
              </w:rPr>
            </w:pPr>
          </w:p>
          <w:p w:rsidR="00F63547" w:rsidRPr="00EA296B" w:rsidRDefault="00F63547" w:rsidP="00E96417">
            <w:pPr>
              <w:jc w:val="center"/>
              <w:rPr>
                <w:rFonts w:ascii="Arial" w:hAnsi="Arial" w:cs="Arial"/>
                <w:b/>
                <w:sz w:val="22"/>
                <w:szCs w:val="22"/>
              </w:rPr>
            </w:pPr>
          </w:p>
          <w:p w:rsidR="00A14B79" w:rsidRDefault="00EA296B" w:rsidP="00E96417">
            <w:pPr>
              <w:jc w:val="center"/>
              <w:rPr>
                <w:rFonts w:ascii="Arial" w:hAnsi="Arial" w:cs="Arial"/>
                <w:b/>
                <w:spacing w:val="-10"/>
                <w:sz w:val="22"/>
                <w:szCs w:val="22"/>
              </w:rPr>
            </w:pPr>
            <w:r>
              <w:rPr>
                <w:rFonts w:ascii="Arial" w:hAnsi="Arial" w:cs="Arial"/>
                <w:b/>
                <w:spacing w:val="-10"/>
                <w:sz w:val="22"/>
                <w:szCs w:val="22"/>
              </w:rPr>
              <w:t xml:space="preserve">MARÍA GUADALUPE VÁZQUEZ </w:t>
            </w:r>
            <w:r w:rsidR="00A14B79" w:rsidRPr="00EA296B">
              <w:rPr>
                <w:rFonts w:ascii="Arial" w:hAnsi="Arial" w:cs="Arial"/>
                <w:b/>
                <w:spacing w:val="-10"/>
                <w:sz w:val="22"/>
                <w:szCs w:val="22"/>
              </w:rPr>
              <w:t>OROZCO</w:t>
            </w:r>
          </w:p>
          <w:p w:rsidR="00A14B79" w:rsidRPr="00EA296B" w:rsidRDefault="00F251F9" w:rsidP="00C96DF0">
            <w:pPr>
              <w:jc w:val="center"/>
              <w:rPr>
                <w:rFonts w:ascii="Arial" w:hAnsi="Arial" w:cs="Arial"/>
                <w:b/>
                <w:sz w:val="22"/>
                <w:szCs w:val="22"/>
              </w:rPr>
            </w:pPr>
            <w:r w:rsidRPr="00EA296B">
              <w:rPr>
                <w:rFonts w:ascii="Arial" w:hAnsi="Arial" w:cs="Arial"/>
                <w:b/>
                <w:sz w:val="22"/>
                <w:szCs w:val="22"/>
              </w:rPr>
              <w:t>SECRETARIA</w:t>
            </w:r>
          </w:p>
        </w:tc>
      </w:tr>
    </w:tbl>
    <w:p w:rsidR="009A2539" w:rsidRPr="00EA296B" w:rsidRDefault="009A2539" w:rsidP="00C96DF0">
      <w:pPr>
        <w:spacing w:line="360" w:lineRule="auto"/>
        <w:rPr>
          <w:rFonts w:ascii="Arial" w:hAnsi="Arial" w:cs="Arial"/>
          <w:sz w:val="8"/>
          <w:szCs w:val="8"/>
          <w:lang w:val="es-ES"/>
        </w:rPr>
      </w:pPr>
    </w:p>
    <w:sectPr w:rsidR="009A2539" w:rsidRPr="00EA296B" w:rsidSect="0052558B">
      <w:headerReference w:type="even" r:id="rId8"/>
      <w:headerReference w:type="default" r:id="rId9"/>
      <w:footerReference w:type="default" r:id="rId10"/>
      <w:headerReference w:type="first" r:id="rId11"/>
      <w:footerReference w:type="first" r:id="rId12"/>
      <w:pgSz w:w="12242" w:h="18722" w:code="213"/>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B7" w:rsidRDefault="002C5DB7" w:rsidP="00A14B79">
      <w:r>
        <w:separator/>
      </w:r>
    </w:p>
  </w:endnote>
  <w:endnote w:type="continuationSeparator" w:id="0">
    <w:p w:rsidR="002C5DB7" w:rsidRDefault="002C5DB7" w:rsidP="00A1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Default="001B6ADA" w:rsidP="0086663C">
    <w:pPr>
      <w:pStyle w:val="Piedepgina"/>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DF0" w:rsidRPr="00C96DF0" w:rsidRDefault="00C96DF0" w:rsidP="00C96DF0">
    <w:pPr>
      <w:spacing w:line="360" w:lineRule="auto"/>
      <w:jc w:val="right"/>
      <w:rPr>
        <w:rFonts w:ascii="Arial" w:hAnsi="Arial" w:cs="Arial"/>
        <w:sz w:val="8"/>
        <w:szCs w:val="8"/>
        <w:lang w:val="es-ES"/>
      </w:rPr>
    </w:pPr>
    <w:r w:rsidRPr="00EA296B">
      <w:rPr>
        <w:rFonts w:ascii="Arial" w:hAnsi="Arial" w:cs="Arial"/>
        <w:sz w:val="8"/>
        <w:szCs w:val="8"/>
        <w:lang w:val="es-ES"/>
      </w:rPr>
      <w:t>MGVO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B7" w:rsidRDefault="002C5DB7" w:rsidP="00A14B79">
      <w:r>
        <w:separator/>
      </w:r>
    </w:p>
  </w:footnote>
  <w:footnote w:type="continuationSeparator" w:id="0">
    <w:p w:rsidR="002C5DB7" w:rsidRDefault="002C5DB7" w:rsidP="00A14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Pr="00E8635C" w:rsidRDefault="003F1E64" w:rsidP="0086663C">
    <w:pPr>
      <w:pStyle w:val="Encabezado"/>
      <w:spacing w:after="240"/>
      <w:rPr>
        <w:sz w:val="20"/>
        <w:szCs w:val="20"/>
      </w:rPr>
    </w:pPr>
    <w:r w:rsidRPr="00FD6ECF">
      <w:rPr>
        <w:noProof/>
        <w:lang w:val="es-MX" w:eastAsia="es-MX"/>
      </w:rPr>
      <mc:AlternateContent>
        <mc:Choice Requires="wps">
          <w:drawing>
            <wp:anchor distT="0" distB="0" distL="114300" distR="114300" simplePos="0" relativeHeight="251662336" behindDoc="0" locked="0" layoutInCell="0" allowOverlap="1" wp14:anchorId="4833B089" wp14:editId="020848C5">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284" w:rsidRPr="00A86284">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3B089" id="Rectángulo 558" o:spid="_x0000_s1026" style="position:absolute;margin-left:-4.4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rsidR="006641BB" w:rsidRPr="009047AA" w:rsidRDefault="003F1E64">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284" w:rsidRPr="00A86284">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sidRPr="00FD6ECF">
      <w:rPr>
        <w:noProof/>
        <w:lang w:val="es-MX" w:eastAsia="es-MX"/>
      </w:rPr>
      <mc:AlternateContent>
        <mc:Choice Requires="wps">
          <w:drawing>
            <wp:anchor distT="0" distB="0" distL="114300" distR="114300" simplePos="0" relativeHeight="251660288" behindDoc="0" locked="0" layoutInCell="0" allowOverlap="1" wp14:anchorId="12DC6E9B" wp14:editId="2D8BFD44">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rsidP="0086663C">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A86284" w:rsidRPr="00A86284">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12DC6E9B" id="Rectángulo 544" o:spid="_x0000_s1027" style="position:absolute;margin-left:0;margin-top:444.1pt;width:40.85pt;height:73.4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rsidR="006641BB" w:rsidRPr="009047AA" w:rsidRDefault="003F1E64" w:rsidP="0086663C">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A86284" w:rsidRPr="00A86284">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v:textbox>
              <w10:wrap anchorx="page" anchory="page"/>
            </v:rect>
          </w:pict>
        </mc:Fallback>
      </mc:AlternateContent>
    </w:r>
    <w:r w:rsidRPr="00FD6ECF">
      <w:rPr>
        <w:rFonts w:ascii="Arial" w:hAnsi="Arial" w:cs="Arial"/>
        <w:b/>
        <w:sz w:val="20"/>
        <w:szCs w:val="20"/>
        <w:lang w:val="es-MX"/>
      </w:rPr>
      <w:t>SM-</w:t>
    </w:r>
    <w:r w:rsidR="00B8550F">
      <w:rPr>
        <w:rFonts w:ascii="Arial" w:hAnsi="Arial" w:cs="Arial"/>
        <w:b/>
        <w:sz w:val="20"/>
        <w:szCs w:val="20"/>
        <w:lang w:val="es-MX"/>
      </w:rPr>
      <w:t>JDC-59</w:t>
    </w:r>
    <w:r w:rsidRPr="00FD6ECF">
      <w:rPr>
        <w:rFonts w:ascii="Arial" w:hAnsi="Arial" w:cs="Arial"/>
        <w:b/>
        <w:sz w:val="20"/>
        <w:szCs w:val="20"/>
        <w:lang w:val="es-MX"/>
      </w:rPr>
      <w:t>/2017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Pr="00E8635C" w:rsidRDefault="00A243D5" w:rsidP="0086663C">
    <w:pPr>
      <w:pStyle w:val="Encabezado"/>
      <w:spacing w:after="240"/>
      <w:jc w:val="right"/>
      <w:rPr>
        <w:rFonts w:ascii="Univers" w:hAnsi="Univers"/>
        <w:sz w:val="20"/>
        <w:szCs w:val="20"/>
        <w:lang w:val="es-MX"/>
      </w:rPr>
    </w:pPr>
    <w:r>
      <w:rPr>
        <w:noProof/>
        <w:lang w:val="es-MX" w:eastAsia="es-MX"/>
      </w:rPr>
      <w:drawing>
        <wp:anchor distT="0" distB="0" distL="114300" distR="114300" simplePos="0" relativeHeight="251665408" behindDoc="0" locked="0" layoutInCell="1" allowOverlap="1" wp14:anchorId="221AAEA5" wp14:editId="74AAB399">
          <wp:simplePos x="0" y="0"/>
          <wp:positionH relativeFrom="column">
            <wp:posOffset>-1661436</wp:posOffset>
          </wp:positionH>
          <wp:positionV relativeFrom="paragraph">
            <wp:posOffset>71562</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r w:rsidR="003F1E64">
      <w:rPr>
        <w:noProof/>
        <w:lang w:val="es-MX" w:eastAsia="es-MX"/>
      </w:rPr>
      <mc:AlternateContent>
        <mc:Choice Requires="wps">
          <w:drawing>
            <wp:anchor distT="0" distB="0" distL="114300" distR="114300" simplePos="0" relativeHeight="251661312" behindDoc="0" locked="0" layoutInCell="0" allowOverlap="1" wp14:anchorId="6E7FD2B9" wp14:editId="38C3E5D0">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3</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FD2B9" id="Rectángulo 559" o:spid="_x0000_s1028" style="position:absolute;left:0;text-align:left;margin-left:556.55pt;margin-top:446.7pt;width:60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rsidR="006641BB" w:rsidRPr="009047AA" w:rsidRDefault="003F1E64">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3</w:t>
                    </w:r>
                    <w:r w:rsidRPr="009047AA">
                      <w:rPr>
                        <w:rFonts w:ascii="Cambria" w:hAnsi="Cambria"/>
                        <w:sz w:val="48"/>
                        <w:szCs w:val="48"/>
                      </w:rPr>
                      <w:fldChar w:fldCharType="end"/>
                    </w:r>
                  </w:p>
                </w:txbxContent>
              </v:textbox>
              <w10:wrap anchorx="page" anchory="page"/>
            </v:rect>
          </w:pict>
        </mc:Fallback>
      </mc:AlternateContent>
    </w:r>
    <w:r w:rsidR="003F1E64">
      <w:rPr>
        <w:rFonts w:ascii="Arial" w:hAnsi="Arial" w:cs="Arial"/>
        <w:b/>
        <w:sz w:val="20"/>
        <w:szCs w:val="20"/>
        <w:lang w:val="es-MX"/>
      </w:rPr>
      <w:t>S</w:t>
    </w:r>
    <w:r w:rsidR="003F1E64" w:rsidRPr="00E8635C">
      <w:rPr>
        <w:rFonts w:ascii="Arial" w:hAnsi="Arial" w:cs="Arial"/>
        <w:b/>
        <w:sz w:val="20"/>
        <w:szCs w:val="20"/>
        <w:lang w:val="es-MX"/>
      </w:rPr>
      <w:t>M-</w:t>
    </w:r>
    <w:r w:rsidR="003F11A7">
      <w:rPr>
        <w:rFonts w:ascii="Arial" w:hAnsi="Arial" w:cs="Arial"/>
        <w:b/>
        <w:sz w:val="20"/>
        <w:szCs w:val="20"/>
        <w:lang w:val="es-MX"/>
      </w:rPr>
      <w:t>RAP</w:t>
    </w:r>
    <w:r w:rsidR="003F1E64" w:rsidRPr="00E8635C">
      <w:rPr>
        <w:rFonts w:ascii="Arial" w:hAnsi="Arial" w:cs="Arial"/>
        <w:b/>
        <w:sz w:val="20"/>
        <w:szCs w:val="20"/>
        <w:lang w:val="es-MX"/>
      </w:rPr>
      <w:t>-</w:t>
    </w:r>
    <w:r w:rsidR="00F36878">
      <w:rPr>
        <w:rFonts w:ascii="Arial" w:hAnsi="Arial" w:cs="Arial"/>
        <w:b/>
        <w:sz w:val="20"/>
        <w:szCs w:val="20"/>
        <w:lang w:val="es-MX"/>
      </w:rPr>
      <w:t>9</w:t>
    </w:r>
    <w:r w:rsidR="003F1E64">
      <w:rPr>
        <w:rFonts w:ascii="Arial" w:hAnsi="Arial" w:cs="Arial"/>
        <w:b/>
        <w:sz w:val="20"/>
        <w:szCs w:val="20"/>
        <w:lang w:val="es-MX"/>
      </w:rPr>
      <w:t>/2017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Default="003F1E64">
    <w:pPr>
      <w:pStyle w:val="Encabezado"/>
    </w:pPr>
    <w:r>
      <w:rPr>
        <w:noProof/>
        <w:lang w:val="es-MX" w:eastAsia="es-MX"/>
      </w:rPr>
      <w:drawing>
        <wp:anchor distT="0" distB="0" distL="114300" distR="114300" simplePos="0" relativeHeight="251663360" behindDoc="0" locked="0" layoutInCell="1" allowOverlap="1" wp14:anchorId="3976948F" wp14:editId="152E07AC">
          <wp:simplePos x="0" y="0"/>
          <wp:positionH relativeFrom="column">
            <wp:posOffset>-1628140</wp:posOffset>
          </wp:positionH>
          <wp:positionV relativeFrom="paragraph">
            <wp:posOffset>129169</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C31"/>
    <w:multiLevelType w:val="hybridMultilevel"/>
    <w:tmpl w:val="418C013C"/>
    <w:lvl w:ilvl="0" w:tplc="D1A662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4C2940"/>
    <w:multiLevelType w:val="hybridMultilevel"/>
    <w:tmpl w:val="4FD05456"/>
    <w:lvl w:ilvl="0" w:tplc="080A0019">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6B86C35"/>
    <w:multiLevelType w:val="hybridMultilevel"/>
    <w:tmpl w:val="C6DC72FA"/>
    <w:lvl w:ilvl="0" w:tplc="40A8F736">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37EF13B5"/>
    <w:multiLevelType w:val="hybridMultilevel"/>
    <w:tmpl w:val="54EC63E4"/>
    <w:lvl w:ilvl="0" w:tplc="CEDC48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C779BD"/>
    <w:multiLevelType w:val="hybridMultilevel"/>
    <w:tmpl w:val="204A035C"/>
    <w:lvl w:ilvl="0" w:tplc="34B8FA1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CC6F4E"/>
    <w:multiLevelType w:val="hybridMultilevel"/>
    <w:tmpl w:val="8AB4B0C8"/>
    <w:lvl w:ilvl="0" w:tplc="7A2C70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2A4BBD"/>
    <w:multiLevelType w:val="hybridMultilevel"/>
    <w:tmpl w:val="7C44983A"/>
    <w:lvl w:ilvl="0" w:tplc="F49247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7C6B96"/>
    <w:multiLevelType w:val="hybridMultilevel"/>
    <w:tmpl w:val="4A6212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735676CF"/>
    <w:multiLevelType w:val="hybridMultilevel"/>
    <w:tmpl w:val="BC5EE814"/>
    <w:lvl w:ilvl="0" w:tplc="FD1E2F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3"/>
  </w:num>
  <w:num w:numId="6">
    <w:abstractNumId w:val="8"/>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79"/>
    <w:rsid w:val="00005D46"/>
    <w:rsid w:val="00014C37"/>
    <w:rsid w:val="00022158"/>
    <w:rsid w:val="00026C87"/>
    <w:rsid w:val="0003417D"/>
    <w:rsid w:val="00036F68"/>
    <w:rsid w:val="00057F22"/>
    <w:rsid w:val="00063134"/>
    <w:rsid w:val="00064BA1"/>
    <w:rsid w:val="00085350"/>
    <w:rsid w:val="000858A7"/>
    <w:rsid w:val="000871CC"/>
    <w:rsid w:val="00092CE7"/>
    <w:rsid w:val="0009755E"/>
    <w:rsid w:val="000B0DC2"/>
    <w:rsid w:val="000C3DA2"/>
    <w:rsid w:val="000C41E9"/>
    <w:rsid w:val="000C4927"/>
    <w:rsid w:val="000E3082"/>
    <w:rsid w:val="000F51CA"/>
    <w:rsid w:val="00122549"/>
    <w:rsid w:val="00135C39"/>
    <w:rsid w:val="001709FC"/>
    <w:rsid w:val="00193021"/>
    <w:rsid w:val="001B303D"/>
    <w:rsid w:val="001B6ADA"/>
    <w:rsid w:val="001D4927"/>
    <w:rsid w:val="001E066F"/>
    <w:rsid w:val="001F1421"/>
    <w:rsid w:val="00236A03"/>
    <w:rsid w:val="00253646"/>
    <w:rsid w:val="00266FB7"/>
    <w:rsid w:val="00270A0D"/>
    <w:rsid w:val="00271ADB"/>
    <w:rsid w:val="00281A25"/>
    <w:rsid w:val="00283F01"/>
    <w:rsid w:val="00286114"/>
    <w:rsid w:val="00294675"/>
    <w:rsid w:val="002975C6"/>
    <w:rsid w:val="002B1566"/>
    <w:rsid w:val="002C5DB7"/>
    <w:rsid w:val="002D287E"/>
    <w:rsid w:val="002D5D1C"/>
    <w:rsid w:val="002E3EAC"/>
    <w:rsid w:val="002F2397"/>
    <w:rsid w:val="00315952"/>
    <w:rsid w:val="003358CD"/>
    <w:rsid w:val="00347FE1"/>
    <w:rsid w:val="00361999"/>
    <w:rsid w:val="00363F44"/>
    <w:rsid w:val="0037127E"/>
    <w:rsid w:val="00396C51"/>
    <w:rsid w:val="003A39D7"/>
    <w:rsid w:val="003A75B9"/>
    <w:rsid w:val="003B3D31"/>
    <w:rsid w:val="003D114F"/>
    <w:rsid w:val="003D6495"/>
    <w:rsid w:val="003E232E"/>
    <w:rsid w:val="003E4CB6"/>
    <w:rsid w:val="003E65D1"/>
    <w:rsid w:val="003F0680"/>
    <w:rsid w:val="003F11A7"/>
    <w:rsid w:val="003F1E64"/>
    <w:rsid w:val="00413394"/>
    <w:rsid w:val="004157FB"/>
    <w:rsid w:val="00415F86"/>
    <w:rsid w:val="00426C47"/>
    <w:rsid w:val="00427287"/>
    <w:rsid w:val="0043068F"/>
    <w:rsid w:val="004346A5"/>
    <w:rsid w:val="00437CEB"/>
    <w:rsid w:val="004549C4"/>
    <w:rsid w:val="00474BF4"/>
    <w:rsid w:val="00483317"/>
    <w:rsid w:val="004A1A07"/>
    <w:rsid w:val="004A7557"/>
    <w:rsid w:val="004B01F0"/>
    <w:rsid w:val="004B3B01"/>
    <w:rsid w:val="004F3A44"/>
    <w:rsid w:val="004F7541"/>
    <w:rsid w:val="0050193B"/>
    <w:rsid w:val="00505E76"/>
    <w:rsid w:val="005070E5"/>
    <w:rsid w:val="0051702A"/>
    <w:rsid w:val="0052057D"/>
    <w:rsid w:val="0052558B"/>
    <w:rsid w:val="005604DD"/>
    <w:rsid w:val="00562C24"/>
    <w:rsid w:val="005B0727"/>
    <w:rsid w:val="005B35BA"/>
    <w:rsid w:val="005B44F8"/>
    <w:rsid w:val="005C4139"/>
    <w:rsid w:val="005D4A00"/>
    <w:rsid w:val="00601BAF"/>
    <w:rsid w:val="00652A35"/>
    <w:rsid w:val="00661037"/>
    <w:rsid w:val="00666842"/>
    <w:rsid w:val="0066784A"/>
    <w:rsid w:val="0067472B"/>
    <w:rsid w:val="00680FBE"/>
    <w:rsid w:val="00682566"/>
    <w:rsid w:val="00683249"/>
    <w:rsid w:val="00684CA4"/>
    <w:rsid w:val="006A55F2"/>
    <w:rsid w:val="006A5D9E"/>
    <w:rsid w:val="006B760C"/>
    <w:rsid w:val="006C3463"/>
    <w:rsid w:val="006C3485"/>
    <w:rsid w:val="0070450C"/>
    <w:rsid w:val="0072399A"/>
    <w:rsid w:val="007259C7"/>
    <w:rsid w:val="00771D87"/>
    <w:rsid w:val="007750E0"/>
    <w:rsid w:val="007771AF"/>
    <w:rsid w:val="00796207"/>
    <w:rsid w:val="007A0D19"/>
    <w:rsid w:val="007A3A34"/>
    <w:rsid w:val="007A6B0A"/>
    <w:rsid w:val="007A7350"/>
    <w:rsid w:val="007C150C"/>
    <w:rsid w:val="007C1A43"/>
    <w:rsid w:val="007E408D"/>
    <w:rsid w:val="00807373"/>
    <w:rsid w:val="00812CDD"/>
    <w:rsid w:val="0082621F"/>
    <w:rsid w:val="008325B7"/>
    <w:rsid w:val="00832B4E"/>
    <w:rsid w:val="00833437"/>
    <w:rsid w:val="008468CA"/>
    <w:rsid w:val="008A6C2B"/>
    <w:rsid w:val="008B3C38"/>
    <w:rsid w:val="008C2EEB"/>
    <w:rsid w:val="008C5760"/>
    <w:rsid w:val="008C7886"/>
    <w:rsid w:val="008F2FBE"/>
    <w:rsid w:val="008F30EA"/>
    <w:rsid w:val="008F7499"/>
    <w:rsid w:val="00911259"/>
    <w:rsid w:val="00932D91"/>
    <w:rsid w:val="00951FC0"/>
    <w:rsid w:val="00990925"/>
    <w:rsid w:val="0099432C"/>
    <w:rsid w:val="009A2539"/>
    <w:rsid w:val="009A51FD"/>
    <w:rsid w:val="009B7F52"/>
    <w:rsid w:val="009C258B"/>
    <w:rsid w:val="009D6905"/>
    <w:rsid w:val="009E4FFD"/>
    <w:rsid w:val="00A14B79"/>
    <w:rsid w:val="00A243D5"/>
    <w:rsid w:val="00A450DB"/>
    <w:rsid w:val="00A65F37"/>
    <w:rsid w:val="00A6737F"/>
    <w:rsid w:val="00A72E8F"/>
    <w:rsid w:val="00A80E9A"/>
    <w:rsid w:val="00A83F72"/>
    <w:rsid w:val="00A86284"/>
    <w:rsid w:val="00A8635D"/>
    <w:rsid w:val="00AA0044"/>
    <w:rsid w:val="00AA5860"/>
    <w:rsid w:val="00AE320E"/>
    <w:rsid w:val="00AE7546"/>
    <w:rsid w:val="00B1178D"/>
    <w:rsid w:val="00B3114A"/>
    <w:rsid w:val="00B451F8"/>
    <w:rsid w:val="00B46A20"/>
    <w:rsid w:val="00B731D4"/>
    <w:rsid w:val="00B8550F"/>
    <w:rsid w:val="00BA2485"/>
    <w:rsid w:val="00BA319C"/>
    <w:rsid w:val="00BD2654"/>
    <w:rsid w:val="00BE77AC"/>
    <w:rsid w:val="00BF3B32"/>
    <w:rsid w:val="00C0428F"/>
    <w:rsid w:val="00C147B9"/>
    <w:rsid w:val="00C2754B"/>
    <w:rsid w:val="00C44853"/>
    <w:rsid w:val="00C5383A"/>
    <w:rsid w:val="00C6332B"/>
    <w:rsid w:val="00C63575"/>
    <w:rsid w:val="00C7127F"/>
    <w:rsid w:val="00C818F6"/>
    <w:rsid w:val="00C96193"/>
    <w:rsid w:val="00C96DF0"/>
    <w:rsid w:val="00C976C2"/>
    <w:rsid w:val="00CA121C"/>
    <w:rsid w:val="00CA3D01"/>
    <w:rsid w:val="00CA72C3"/>
    <w:rsid w:val="00CB1B5D"/>
    <w:rsid w:val="00CC0102"/>
    <w:rsid w:val="00CC16F3"/>
    <w:rsid w:val="00CC400F"/>
    <w:rsid w:val="00CD79FF"/>
    <w:rsid w:val="00CE1DEE"/>
    <w:rsid w:val="00D15277"/>
    <w:rsid w:val="00D477E1"/>
    <w:rsid w:val="00D50F02"/>
    <w:rsid w:val="00D51027"/>
    <w:rsid w:val="00D5109A"/>
    <w:rsid w:val="00D60E15"/>
    <w:rsid w:val="00D84C67"/>
    <w:rsid w:val="00D949CC"/>
    <w:rsid w:val="00DB065A"/>
    <w:rsid w:val="00DF289C"/>
    <w:rsid w:val="00E10F79"/>
    <w:rsid w:val="00E424AF"/>
    <w:rsid w:val="00E53B3C"/>
    <w:rsid w:val="00E709DE"/>
    <w:rsid w:val="00E73B93"/>
    <w:rsid w:val="00E86BF7"/>
    <w:rsid w:val="00E96417"/>
    <w:rsid w:val="00EA296B"/>
    <w:rsid w:val="00EA48A0"/>
    <w:rsid w:val="00EB1F06"/>
    <w:rsid w:val="00EB2A23"/>
    <w:rsid w:val="00EB34B0"/>
    <w:rsid w:val="00EB4B11"/>
    <w:rsid w:val="00ED438D"/>
    <w:rsid w:val="00EE509B"/>
    <w:rsid w:val="00EE51FA"/>
    <w:rsid w:val="00EF6E97"/>
    <w:rsid w:val="00EF7E4F"/>
    <w:rsid w:val="00F251F9"/>
    <w:rsid w:val="00F331F4"/>
    <w:rsid w:val="00F36878"/>
    <w:rsid w:val="00F37C0F"/>
    <w:rsid w:val="00F62261"/>
    <w:rsid w:val="00F63547"/>
    <w:rsid w:val="00F66E8E"/>
    <w:rsid w:val="00F71D1C"/>
    <w:rsid w:val="00FA205A"/>
    <w:rsid w:val="00FB1473"/>
    <w:rsid w:val="00FE4667"/>
    <w:rsid w:val="00FF7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50978"/>
  <w15:docId w15:val="{A9CFC7D1-0C2F-45ED-B6E3-D7839E87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B79"/>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4B79"/>
    <w:pPr>
      <w:spacing w:after="0" w:line="240" w:lineRule="auto"/>
      <w:jc w:val="both"/>
    </w:pPr>
    <w:rPr>
      <w:rFonts w:ascii="Arial" w:hAnsi="Arial" w:cs="Times New Roman"/>
      <w:sz w:val="18"/>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A14B79"/>
    <w:rPr>
      <w:lang w:eastAsia="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14B79"/>
    <w:rPr>
      <w:rFonts w:ascii="Times New Roman" w:eastAsia="Times New Roman" w:hAnsi="Times New Roman" w:cs="Times New Roman"/>
      <w:sz w:val="24"/>
      <w:szCs w:val="24"/>
      <w:lang w:val="es-ES_tradnl" w:eastAsia="es-MX"/>
    </w:rPr>
  </w:style>
  <w:style w:type="paragraph" w:styleId="Encabezado">
    <w:name w:val="header"/>
    <w:basedOn w:val="Normal"/>
    <w:link w:val="EncabezadoCar"/>
    <w:rsid w:val="00A14B79"/>
    <w:pPr>
      <w:tabs>
        <w:tab w:val="center" w:pos="4419"/>
        <w:tab w:val="right" w:pos="8838"/>
      </w:tabs>
    </w:pPr>
  </w:style>
  <w:style w:type="character" w:customStyle="1" w:styleId="EncabezadoCar">
    <w:name w:val="Encabezado Car"/>
    <w:basedOn w:val="Fuentedeprrafopredeter"/>
    <w:link w:val="Encabezado"/>
    <w:rsid w:val="00A14B79"/>
    <w:rPr>
      <w:rFonts w:ascii="Times New Roman" w:eastAsia="Times New Roman" w:hAnsi="Times New Roman" w:cs="Times New Roman"/>
      <w:sz w:val="24"/>
      <w:szCs w:val="24"/>
      <w:lang w:val="es-ES_tradnl" w:eastAsia="es-ES"/>
    </w:rPr>
  </w:style>
  <w:style w:type="paragraph" w:styleId="Piedepgina">
    <w:name w:val="footer"/>
    <w:basedOn w:val="Normal"/>
    <w:link w:val="PiedepginaCar"/>
    <w:rsid w:val="00A14B79"/>
    <w:pPr>
      <w:tabs>
        <w:tab w:val="center" w:pos="4419"/>
        <w:tab w:val="right" w:pos="8838"/>
      </w:tabs>
    </w:pPr>
  </w:style>
  <w:style w:type="character" w:customStyle="1" w:styleId="PiedepginaCar">
    <w:name w:val="Pie de página Car"/>
    <w:basedOn w:val="Fuentedeprrafopredeter"/>
    <w:link w:val="Piedepgina"/>
    <w:rsid w:val="00A14B79"/>
    <w:rPr>
      <w:rFonts w:ascii="Times New Roman" w:eastAsia="Times New Roman" w:hAnsi="Times New Roman" w:cs="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A14B7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A14B79"/>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Footnote Reference,ftre"/>
    <w:basedOn w:val="Fuentedeprrafopredeter"/>
    <w:unhideWhenUsed/>
    <w:qFormat/>
    <w:rsid w:val="00A14B79"/>
    <w:rPr>
      <w:vertAlign w:val="superscript"/>
    </w:rPr>
  </w:style>
  <w:style w:type="paragraph" w:styleId="Prrafodelista">
    <w:name w:val="List Paragraph"/>
    <w:basedOn w:val="Normal"/>
    <w:uiPriority w:val="34"/>
    <w:qFormat/>
    <w:rsid w:val="00474BF4"/>
    <w:pPr>
      <w:ind w:left="720"/>
      <w:contextualSpacing/>
    </w:pPr>
  </w:style>
  <w:style w:type="character" w:styleId="Hipervnculo">
    <w:name w:val="Hyperlink"/>
    <w:basedOn w:val="Fuentedeprrafopredeter"/>
    <w:uiPriority w:val="99"/>
    <w:unhideWhenUsed/>
    <w:rsid w:val="007A3A34"/>
    <w:rPr>
      <w:color w:val="0563C1" w:themeColor="hyperlink"/>
      <w:u w:val="single"/>
    </w:rPr>
  </w:style>
  <w:style w:type="paragraph" w:styleId="Textodeglobo">
    <w:name w:val="Balloon Text"/>
    <w:basedOn w:val="Normal"/>
    <w:link w:val="TextodegloboCar"/>
    <w:uiPriority w:val="99"/>
    <w:semiHidden/>
    <w:unhideWhenUsed/>
    <w:rsid w:val="00CA12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21C"/>
    <w:rPr>
      <w:rFonts w:ascii="Segoe UI" w:eastAsia="Times New Roman" w:hAnsi="Segoe UI" w:cs="Segoe UI"/>
      <w:sz w:val="18"/>
      <w:szCs w:val="18"/>
      <w:lang w:val="es-ES_tradnl" w:eastAsia="es-ES"/>
    </w:rPr>
  </w:style>
  <w:style w:type="character" w:customStyle="1" w:styleId="apple-converted-space">
    <w:name w:val="apple-converted-space"/>
    <w:basedOn w:val="Fuentedeprrafopredeter"/>
    <w:rsid w:val="003F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6F209-2D2C-406D-82DB-C404DA18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246</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Guadalupe Vázquez Orozco</dc:creator>
  <cp:keywords/>
  <dc:description/>
  <cp:lastModifiedBy>María Guadalupe Vázquez Orozco</cp:lastModifiedBy>
  <cp:revision>109</cp:revision>
  <cp:lastPrinted>2017-04-24T23:35:00Z</cp:lastPrinted>
  <dcterms:created xsi:type="dcterms:W3CDTF">2017-03-07T02:52:00Z</dcterms:created>
  <dcterms:modified xsi:type="dcterms:W3CDTF">2017-04-24T23:38:00Z</dcterms:modified>
</cp:coreProperties>
</file>