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6FF6B" w14:textId="23227105" w:rsidR="002100E4" w:rsidRPr="00136DCE" w:rsidRDefault="00136DCE" w:rsidP="00445A98">
      <w:pPr>
        <w:spacing w:after="0"/>
        <w:rPr>
          <w:rFonts w:ascii="Arial" w:hAnsi="Arial" w:cs="Arial"/>
          <w:sz w:val="24"/>
          <w:szCs w:val="24"/>
        </w:rPr>
        <w:sectPr w:rsidR="002100E4" w:rsidRPr="00136DCE" w:rsidSect="00BF2616">
          <w:headerReference w:type="even" r:id="rId8"/>
          <w:headerReference w:type="default" r:id="rId9"/>
          <w:footerReference w:type="default" r:id="rId10"/>
          <w:headerReference w:type="first" r:id="rId11"/>
          <w:pgSz w:w="12240" w:h="15840"/>
          <w:pgMar w:top="1417" w:right="1701" w:bottom="1417" w:left="1701" w:header="708" w:footer="128" w:gutter="0"/>
          <w:cols w:space="708"/>
          <w:docGrid w:linePitch="360"/>
        </w:sectPr>
      </w:pPr>
      <w:r>
        <w:rPr>
          <w:noProof/>
        </w:rPr>
        <mc:AlternateContent>
          <mc:Choice Requires="wps">
            <w:drawing>
              <wp:anchor distT="0" distB="0" distL="114300" distR="114300" simplePos="0" relativeHeight="251661312" behindDoc="0" locked="0" layoutInCell="1" allowOverlap="1" wp14:anchorId="7B56A35B" wp14:editId="5F6CBA3E">
                <wp:simplePos x="0" y="0"/>
                <wp:positionH relativeFrom="margin">
                  <wp:align>left</wp:align>
                </wp:positionH>
                <wp:positionV relativeFrom="paragraph">
                  <wp:posOffset>3151210</wp:posOffset>
                </wp:positionV>
                <wp:extent cx="5314315" cy="1944370"/>
                <wp:effectExtent l="0" t="0" r="0" b="0"/>
                <wp:wrapNone/>
                <wp:docPr id="2" name="Cuadro de texto 1"/>
                <wp:cNvGraphicFramePr/>
                <a:graphic xmlns:a="http://schemas.openxmlformats.org/drawingml/2006/main">
                  <a:graphicData uri="http://schemas.microsoft.com/office/word/2010/wordprocessingShape">
                    <wps:wsp>
                      <wps:cNvSpPr txBox="1"/>
                      <wps:spPr>
                        <a:xfrm>
                          <a:off x="0" y="0"/>
                          <a:ext cx="5314315" cy="1944370"/>
                        </a:xfrm>
                        <a:prstGeom prst="rect">
                          <a:avLst/>
                        </a:prstGeom>
                        <a:noFill/>
                        <a:ln>
                          <a:noFill/>
                        </a:ln>
                      </wps:spPr>
                      <wps:txbx>
                        <w:txbxContent>
                          <w:p w14:paraId="04E836E7" w14:textId="652CC64A" w:rsidR="009B11C2" w:rsidRPr="00244B98" w:rsidRDefault="009B11C2" w:rsidP="00136DCE">
                            <w:pPr>
                              <w:jc w:val="center"/>
                              <w:rPr>
                                <w:rFonts w:ascii="Arial" w:hAnsi="Arial" w:cs="Arial"/>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98">
                              <w:rPr>
                                <w:rFonts w:ascii="Arial" w:hAnsi="Arial" w:cs="Arial"/>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ANEXO TÉCNICO</w:t>
                            </w:r>
                          </w:p>
                          <w:p w14:paraId="01B93FDD" w14:textId="36A789C6" w:rsidR="003F0DBE" w:rsidRDefault="009B11C2" w:rsidP="003F0DBE">
                            <w:pPr>
                              <w:spacing w:after="0"/>
                              <w:jc w:val="center"/>
                              <w:rPr>
                                <w:b/>
                                <w:iCs/>
                                <w:sz w:val="19"/>
                                <w:szCs w:val="19"/>
                              </w:rPr>
                            </w:pPr>
                            <w:r w:rsidRPr="00244B98">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CONTRATACIÓN DEL SERVICIO </w:t>
                            </w:r>
                            <w:r w:rsidR="003F0DBE" w:rsidRPr="003F0DBE">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MANTENIMIENTO PREVENTIVO Y CORRECTIVO A DOS ELEVADORES DE PERSONAS Y UN MONTACARGAS MARCA KONE, INSTALADOS EN EL EDIFICIO EJECUTIVO DE LA SALA SUPERIOR DEL TRIBUNAL ELECTORAL DEL PODER JUDICIAL DE LA FEDERACIÓN </w:t>
                            </w:r>
                          </w:p>
                          <w:p w14:paraId="7B57D86C" w14:textId="3AD3C253" w:rsidR="009B11C2" w:rsidRPr="00244B98" w:rsidRDefault="009B11C2" w:rsidP="00136DCE">
                            <w:pPr>
                              <w:spacing w:after="0"/>
                              <w:jc w:val="center"/>
                              <w:rPr>
                                <w:rFonts w:ascii="Arial" w:hAnsi="Arial" w:cs="Arial"/>
                                <w:b/>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8B2283" w14:textId="0FB7D0A3" w:rsidR="009B11C2" w:rsidRDefault="009B11C2" w:rsidP="00136DCE">
                            <w:pPr>
                              <w:spacing w:after="0"/>
                              <w:jc w:val="center"/>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CBB6EA" w14:textId="335746B3" w:rsidR="009B11C2" w:rsidRPr="00244B98" w:rsidRDefault="009B11C2" w:rsidP="00136DCE">
                            <w:pPr>
                              <w:spacing w:after="0"/>
                              <w:jc w:val="center"/>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98">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EJERCICIO </w:t>
                            </w:r>
                            <w:r w:rsidR="0001634B" w:rsidRPr="00244B98">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B56A35B" id="_x0000_t202" coordsize="21600,21600" o:spt="202" path="m,l,21600r21600,l21600,xe">
                <v:stroke joinstyle="miter"/>
                <v:path gradientshapeok="t" o:connecttype="rect"/>
              </v:shapetype>
              <v:shape id="Cuadro de texto 2" o:spid="_x0000_s1026" type="#_x0000_t202" style="position:absolute;margin-left:0;margin-top:248.15pt;width:418.45pt;height:153.1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" filled="f" stroked="f">
                <v:textbox style="mso-fit-shape-to-text:t">
                  <w:txbxContent>
                    <w:p w14:paraId="04E836E7" w14:textId="652CC64A" w:rsidR="009B11C2" w:rsidRPr="00244B98" w:rsidRDefault="009B11C2" w:rsidP="00136DCE">
                      <w:pPr>
                        <w:jc w:val="center"/>
                        <w:rPr>
                          <w:rFonts w:ascii="Arial" w:hAnsi="Arial" w:cs="Arial"/>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98">
                        <w:rPr>
                          <w:rFonts w:ascii="Arial" w:hAnsi="Arial" w:cs="Arial"/>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ANEXO TÉCNICO</w:t>
                      </w:r>
                    </w:p>
                    <w:p w14:paraId="01B93FDD" w14:textId="36A789C6" w:rsidR="003F0DBE" w:rsidRDefault="009B11C2" w:rsidP="003F0DBE">
                      <w:pPr>
                        <w:spacing w:after="0"/>
                        <w:jc w:val="center"/>
                        <w:rPr>
                          <w:b/>
                          <w:iCs/>
                          <w:sz w:val="19"/>
                          <w:szCs w:val="19"/>
                        </w:rPr>
                      </w:pPr>
                      <w:r w:rsidRPr="00244B98">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CONTRATACIÓN DEL SERVICIO </w:t>
                      </w:r>
                      <w:r w:rsidR="003F0DBE" w:rsidRPr="003F0DBE">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MANTENIMIENTO PREVENTIVO Y CORRECTIVO A DOS ELEVADORES DE PERSONAS Y UN MONTACARGAS MARCA KONE, INSTALADOS EN EL EDIFICIO EJECUTIVO DE LA SALA SUPERIOR DEL TRIBUNAL ELECTORAL DEL PODER JUDICIAL DE LA FEDERACIÓN </w:t>
                      </w:r>
                    </w:p>
                    <w:p w14:paraId="7B57D86C" w14:textId="3AD3C253" w:rsidR="009B11C2" w:rsidRPr="00244B98" w:rsidRDefault="009B11C2" w:rsidP="00136DCE">
                      <w:pPr>
                        <w:spacing w:after="0"/>
                        <w:jc w:val="center"/>
                        <w:rPr>
                          <w:rFonts w:ascii="Arial" w:hAnsi="Arial" w:cs="Arial"/>
                          <w:b/>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8B2283" w14:textId="0FB7D0A3" w:rsidR="009B11C2" w:rsidRDefault="009B11C2" w:rsidP="00136DCE">
                      <w:pPr>
                        <w:spacing w:after="0"/>
                        <w:jc w:val="center"/>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CBB6EA" w14:textId="335746B3" w:rsidR="009B11C2" w:rsidRPr="00244B98" w:rsidRDefault="009B11C2" w:rsidP="00136DCE">
                      <w:pPr>
                        <w:spacing w:after="0"/>
                        <w:jc w:val="center"/>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98">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EJERCICIO </w:t>
                      </w:r>
                      <w:r w:rsidR="0001634B" w:rsidRPr="00244B98">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3B345019" wp14:editId="60F19450">
                <wp:simplePos x="0" y="0"/>
                <wp:positionH relativeFrom="column">
                  <wp:posOffset>0</wp:posOffset>
                </wp:positionH>
                <wp:positionV relativeFrom="paragraph">
                  <wp:posOffset>0</wp:posOffset>
                </wp:positionV>
                <wp:extent cx="1828800" cy="1828800"/>
                <wp:effectExtent l="0" t="0" r="0" b="0"/>
                <wp:wrapNone/>
                <wp:docPr id="1" name="Cuadro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442691" w14:textId="77AA1F87" w:rsidR="0001634B" w:rsidRDefault="0001634B"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151C">
                              <w:rPr>
                                <w:noProof/>
                                <w:sz w:val="24"/>
                                <w:szCs w:val="24"/>
                              </w:rPr>
                              <w:drawing>
                                <wp:inline distT="0" distB="0" distL="0" distR="0" wp14:anchorId="0F9FF93A" wp14:editId="0728D401">
                                  <wp:extent cx="1286071" cy="1119117"/>
                                  <wp:effectExtent l="0" t="0" r="0" b="5080"/>
                                  <wp:docPr id="64" name="Imagen 4"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64" descr="Imagen que contiene Logotip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3711" cy="1186678"/>
                                          </a:xfrm>
                                          <a:prstGeom prst="rect">
                                            <a:avLst/>
                                          </a:prstGeom>
                                          <a:noFill/>
                                        </pic:spPr>
                                      </pic:pic>
                                    </a:graphicData>
                                  </a:graphic>
                                </wp:inline>
                              </w:drawing>
                            </w:r>
                          </w:p>
                          <w:p w14:paraId="54887088" w14:textId="77777777" w:rsidR="0001634B" w:rsidRDefault="0001634B"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739559" w14:textId="7D6DEDAE" w:rsidR="009B11C2" w:rsidRPr="00136DCE" w:rsidRDefault="009B11C2"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DCE">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SECRETARÍA ADMINISTRATIVA</w:t>
                            </w:r>
                          </w:p>
                          <w:p w14:paraId="026BD3BC" w14:textId="0A7AE8FA" w:rsidR="009B11C2" w:rsidRPr="00136DCE" w:rsidRDefault="009B11C2"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DCE">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DIRECCIÓN GENERAL DE MANTENIMIENTO Y SERVICIOS GENERALES</w:t>
                            </w:r>
                          </w:p>
                          <w:p w14:paraId="28486D34" w14:textId="7304A338" w:rsidR="009B11C2" w:rsidRPr="003F0DBE" w:rsidRDefault="009B11C2"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DCE">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DIRECCIÓN </w:t>
                            </w:r>
                            <w:r w:rsidR="003F0DBE" w:rsidRPr="003F0DBE">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MANTENIMIENTO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B345019" id="Cuadro de texto 1" o:spid="_x0000_s1027"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" filled="f" stroked="f">
                <v:textbox style="mso-fit-shape-to-text:t">
                  <w:txbxContent>
                    <w:p w14:paraId="7D442691" w14:textId="77AA1F87" w:rsidR="0001634B" w:rsidRDefault="0001634B"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151C">
                        <w:rPr>
                          <w:noProof/>
                          <w:sz w:val="24"/>
                          <w:szCs w:val="24"/>
                        </w:rPr>
                        <w:drawing>
                          <wp:inline distT="0" distB="0" distL="0" distR="0" wp14:anchorId="0F9FF93A" wp14:editId="0728D401">
                            <wp:extent cx="1286071" cy="1119117"/>
                            <wp:effectExtent l="0" t="0" r="0" b="5080"/>
                            <wp:docPr id="64" name="Imagen 64"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64" descr="Imagen que contiene Logotipo&#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63711" cy="1186678"/>
                                    </a:xfrm>
                                    <a:prstGeom prst="rect">
                                      <a:avLst/>
                                    </a:prstGeom>
                                    <a:noFill/>
                                  </pic:spPr>
                                </pic:pic>
                              </a:graphicData>
                            </a:graphic>
                          </wp:inline>
                        </w:drawing>
                      </w:r>
                    </w:p>
                    <w:p w14:paraId="54887088" w14:textId="77777777" w:rsidR="0001634B" w:rsidRDefault="0001634B"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739559" w14:textId="7D6DEDAE" w:rsidR="009B11C2" w:rsidRPr="00136DCE" w:rsidRDefault="009B11C2"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DCE">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SECRETARÍA ADMINISTRATIVA</w:t>
                      </w:r>
                    </w:p>
                    <w:p w14:paraId="026BD3BC" w14:textId="0A7AE8FA" w:rsidR="009B11C2" w:rsidRPr="00136DCE" w:rsidRDefault="009B11C2"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DCE">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DIRECCIÓN GENERAL DE MANTENIMIENTO Y SERVICIOS GENERALES</w:t>
                      </w:r>
                    </w:p>
                    <w:p w14:paraId="28486D34" w14:textId="7304A338" w:rsidR="009B11C2" w:rsidRPr="003F0DBE" w:rsidRDefault="009B11C2"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DCE">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DIRECCIÓN </w:t>
                      </w:r>
                      <w:r w:rsidR="003F0DBE" w:rsidRPr="003F0DBE">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MANTENIMIENTO</w:t>
                      </w:r>
                    </w:p>
                  </w:txbxContent>
                </v:textbox>
              </v:shape>
            </w:pict>
          </mc:Fallback>
        </mc:AlternateContent>
      </w:r>
    </w:p>
    <w:p w14:paraId="3B359CEA" w14:textId="70E903CA" w:rsidR="002100E4" w:rsidRPr="0001634B" w:rsidRDefault="002100E4" w:rsidP="003E02A3">
      <w:pPr>
        <w:shd w:val="clear" w:color="auto" w:fill="D0CECE" w:themeFill="background2" w:themeFillShade="E6"/>
        <w:spacing w:after="120"/>
        <w:jc w:val="right"/>
        <w:rPr>
          <w:rFonts w:ascii="Arial" w:hAnsi="Arial" w:cs="Arial"/>
          <w:b/>
          <w:spacing w:val="80"/>
          <w:sz w:val="28"/>
          <w:szCs w:val="28"/>
        </w:rPr>
      </w:pPr>
      <w:bookmarkStart w:id="0" w:name="OBJETOAT1"/>
      <w:r w:rsidRPr="0001634B">
        <w:rPr>
          <w:rFonts w:ascii="Arial" w:hAnsi="Arial" w:cs="Arial"/>
          <w:b/>
          <w:spacing w:val="80"/>
          <w:sz w:val="28"/>
          <w:szCs w:val="28"/>
        </w:rPr>
        <w:lastRenderedPageBreak/>
        <w:t>OBJETO DEL SERVICIO</w:t>
      </w:r>
    </w:p>
    <w:bookmarkEnd w:id="0"/>
    <w:p w14:paraId="49F4156B" w14:textId="76F48BE4" w:rsidR="009D6D77" w:rsidRDefault="003F0DBE" w:rsidP="003F0DBE">
      <w:pPr>
        <w:tabs>
          <w:tab w:val="left" w:pos="284"/>
        </w:tabs>
        <w:spacing w:after="120"/>
        <w:jc w:val="both"/>
        <w:rPr>
          <w:rFonts w:ascii="Arial" w:hAnsi="Arial" w:cs="Arial"/>
        </w:rPr>
      </w:pPr>
      <w:r w:rsidRPr="003F0DBE">
        <w:rPr>
          <w:rFonts w:ascii="Arial" w:hAnsi="Arial" w:cs="Arial"/>
        </w:rPr>
        <w:t xml:space="preserve">Conservar en condiciones óptimas de funcionamiento los dos elevadores </w:t>
      </w:r>
      <w:r w:rsidR="005748BC">
        <w:rPr>
          <w:rFonts w:ascii="Arial" w:hAnsi="Arial" w:cs="Arial"/>
        </w:rPr>
        <w:t xml:space="preserve">y un montacargas </w:t>
      </w:r>
      <w:r w:rsidRPr="003F0DBE">
        <w:rPr>
          <w:rFonts w:ascii="Arial" w:hAnsi="Arial" w:cs="Arial"/>
        </w:rPr>
        <w:t xml:space="preserve">instalados, con la finalidad de que su aprovechamiento en el Edificio Ejecutivo de la Sala Superior, y que forma parte del patrimonio inmobiliario del Tribunal Electoral del Poder Judicial de la Federación (en adelante </w:t>
      </w:r>
      <w:r w:rsidRPr="003F0DBE">
        <w:rPr>
          <w:rFonts w:ascii="Arial" w:hAnsi="Arial" w:cs="Arial"/>
          <w:b/>
          <w:bCs/>
        </w:rPr>
        <w:t>“El Tribunal”</w:t>
      </w:r>
      <w:r w:rsidRPr="003F0DBE">
        <w:rPr>
          <w:rFonts w:ascii="Arial" w:hAnsi="Arial" w:cs="Arial"/>
        </w:rPr>
        <w:t>) sea mayor, esto, mediante la contratación de mano de obra calificada y el uso y operación eficientes de herramientas menores.</w:t>
      </w:r>
    </w:p>
    <w:p w14:paraId="3D36282E" w14:textId="77777777" w:rsidR="00FE59FE" w:rsidRPr="00FE59FE" w:rsidRDefault="00FE59FE" w:rsidP="00FE59FE">
      <w:pPr>
        <w:spacing w:after="0"/>
        <w:jc w:val="center"/>
        <w:rPr>
          <w:rFonts w:ascii="Arial" w:hAnsi="Arial" w:cs="Arial"/>
          <w:b/>
          <w:sz w:val="20"/>
          <w:szCs w:val="20"/>
        </w:rPr>
      </w:pPr>
      <w:r w:rsidRPr="00FE59FE">
        <w:rPr>
          <w:rFonts w:ascii="Arial" w:hAnsi="Arial" w:cs="Arial"/>
          <w:b/>
          <w:sz w:val="20"/>
          <w:szCs w:val="20"/>
        </w:rPr>
        <w:t xml:space="preserve">SERVICIO AL INMUEBLE POR PARTE DEL PRESTADOR DEL SERVICIO </w:t>
      </w:r>
    </w:p>
    <w:p w14:paraId="61B05456" w14:textId="77777777" w:rsidR="00FE59FE" w:rsidRPr="00FE59FE" w:rsidRDefault="00FE59FE" w:rsidP="00FE59FE">
      <w:pPr>
        <w:spacing w:after="60"/>
        <w:jc w:val="center"/>
        <w:rPr>
          <w:rFonts w:ascii="Arial" w:hAnsi="Arial" w:cs="Arial"/>
          <w:sz w:val="20"/>
          <w:szCs w:val="20"/>
        </w:rPr>
      </w:pPr>
      <w:r w:rsidRPr="00FE59FE">
        <w:rPr>
          <w:rFonts w:ascii="Arial" w:hAnsi="Arial" w:cs="Arial"/>
          <w:sz w:val="20"/>
          <w:szCs w:val="20"/>
        </w:rPr>
        <w:t xml:space="preserve">(en adelante </w:t>
      </w:r>
      <w:r w:rsidRPr="00FE59FE">
        <w:rPr>
          <w:rFonts w:ascii="Arial" w:hAnsi="Arial" w:cs="Arial"/>
          <w:b/>
          <w:sz w:val="20"/>
          <w:szCs w:val="20"/>
        </w:rPr>
        <w:t>“El Participante”</w:t>
      </w:r>
      <w:r w:rsidRPr="00FE59FE">
        <w:rPr>
          <w:rFonts w:ascii="Arial" w:hAnsi="Arial" w:cs="Arial"/>
          <w:sz w:val="20"/>
          <w:szCs w:val="20"/>
        </w:rPr>
        <w:t>)</w:t>
      </w:r>
    </w:p>
    <w:tbl>
      <w:tblPr>
        <w:tblStyle w:val="Tablaconcuadrcula"/>
        <w:tblW w:w="10052" w:type="dxa"/>
        <w:jc w:val="center"/>
        <w:tblBorders>
          <w:top w:val="single" w:sz="2" w:space="0" w:color="auto"/>
          <w:left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89"/>
        <w:gridCol w:w="4535"/>
        <w:gridCol w:w="3828"/>
      </w:tblGrid>
      <w:tr w:rsidR="00FE59FE" w:rsidRPr="00FE59FE" w14:paraId="615B6EB4" w14:textId="77777777" w:rsidTr="00E310D2">
        <w:trPr>
          <w:trHeight w:val="305"/>
          <w:jc w:val="center"/>
        </w:trPr>
        <w:tc>
          <w:tcPr>
            <w:tcW w:w="1689" w:type="dxa"/>
            <w:shd w:val="clear" w:color="auto" w:fill="D0CECE" w:themeFill="background2" w:themeFillShade="E6"/>
            <w:vAlign w:val="center"/>
          </w:tcPr>
          <w:p w14:paraId="44A04919" w14:textId="77777777" w:rsidR="00FE59FE" w:rsidRPr="00FE59FE" w:rsidRDefault="00FE59FE" w:rsidP="00757808">
            <w:pPr>
              <w:jc w:val="center"/>
              <w:rPr>
                <w:rFonts w:ascii="Arial" w:hAnsi="Arial" w:cs="Arial"/>
                <w:b/>
                <w:sz w:val="20"/>
                <w:szCs w:val="20"/>
              </w:rPr>
            </w:pPr>
            <w:r w:rsidRPr="00FE59FE">
              <w:rPr>
                <w:rFonts w:ascii="Arial" w:hAnsi="Arial" w:cs="Arial"/>
                <w:b/>
                <w:sz w:val="20"/>
                <w:szCs w:val="20"/>
              </w:rPr>
              <w:t>INMUEBLE</w:t>
            </w:r>
          </w:p>
        </w:tc>
        <w:tc>
          <w:tcPr>
            <w:tcW w:w="4535" w:type="dxa"/>
            <w:shd w:val="clear" w:color="auto" w:fill="D0CECE" w:themeFill="background2" w:themeFillShade="E6"/>
            <w:vAlign w:val="center"/>
          </w:tcPr>
          <w:p w14:paraId="54212676" w14:textId="77777777" w:rsidR="00FE59FE" w:rsidRPr="00FE59FE" w:rsidRDefault="00FE59FE" w:rsidP="00757808">
            <w:pPr>
              <w:jc w:val="center"/>
              <w:rPr>
                <w:rFonts w:ascii="Arial" w:hAnsi="Arial" w:cs="Arial"/>
                <w:b/>
                <w:sz w:val="20"/>
                <w:szCs w:val="20"/>
              </w:rPr>
            </w:pPr>
            <w:r w:rsidRPr="00FE59FE">
              <w:rPr>
                <w:rFonts w:ascii="Arial" w:hAnsi="Arial" w:cs="Arial"/>
                <w:b/>
                <w:sz w:val="20"/>
                <w:szCs w:val="20"/>
              </w:rPr>
              <w:t>DOMICILIO</w:t>
            </w:r>
          </w:p>
        </w:tc>
        <w:tc>
          <w:tcPr>
            <w:tcW w:w="3828" w:type="dxa"/>
            <w:shd w:val="clear" w:color="auto" w:fill="D0CECE" w:themeFill="background2" w:themeFillShade="E6"/>
            <w:vAlign w:val="center"/>
          </w:tcPr>
          <w:p w14:paraId="16CD69AA" w14:textId="77777777" w:rsidR="00FE59FE" w:rsidRPr="00FE59FE" w:rsidRDefault="00FE59FE" w:rsidP="00757808">
            <w:pPr>
              <w:jc w:val="center"/>
              <w:rPr>
                <w:rFonts w:ascii="Arial" w:hAnsi="Arial" w:cs="Arial"/>
                <w:b/>
                <w:sz w:val="20"/>
                <w:szCs w:val="20"/>
              </w:rPr>
            </w:pPr>
            <w:r w:rsidRPr="00FE59FE">
              <w:rPr>
                <w:rFonts w:ascii="Arial" w:hAnsi="Arial" w:cs="Arial"/>
                <w:b/>
                <w:sz w:val="20"/>
                <w:szCs w:val="20"/>
              </w:rPr>
              <w:t>SERVICIO</w:t>
            </w:r>
          </w:p>
        </w:tc>
      </w:tr>
      <w:tr w:rsidR="00FE59FE" w:rsidRPr="00FE59FE" w14:paraId="363845E7" w14:textId="77777777" w:rsidTr="00E310D2">
        <w:trPr>
          <w:trHeight w:val="692"/>
          <w:jc w:val="center"/>
        </w:trPr>
        <w:tc>
          <w:tcPr>
            <w:tcW w:w="1689" w:type="dxa"/>
            <w:vAlign w:val="center"/>
          </w:tcPr>
          <w:p w14:paraId="0BB2E854" w14:textId="77777777" w:rsidR="00FE59FE" w:rsidRPr="00FE59FE" w:rsidRDefault="00FE59FE" w:rsidP="00757808">
            <w:pPr>
              <w:spacing w:after="120"/>
              <w:jc w:val="center"/>
              <w:rPr>
                <w:rFonts w:ascii="Arial" w:hAnsi="Arial" w:cs="Arial"/>
                <w:sz w:val="20"/>
                <w:szCs w:val="20"/>
              </w:rPr>
            </w:pPr>
            <w:r w:rsidRPr="00FE59FE">
              <w:rPr>
                <w:rFonts w:ascii="Arial" w:hAnsi="Arial" w:cs="Arial"/>
                <w:b/>
                <w:sz w:val="20"/>
                <w:szCs w:val="20"/>
              </w:rPr>
              <w:t>Sala</w:t>
            </w:r>
            <w:r w:rsidRPr="00FE59FE">
              <w:rPr>
                <w:rFonts w:ascii="Arial" w:hAnsi="Arial" w:cs="Arial"/>
                <w:sz w:val="20"/>
                <w:szCs w:val="20"/>
              </w:rPr>
              <w:t xml:space="preserve"> </w:t>
            </w:r>
            <w:r w:rsidRPr="00FE59FE">
              <w:rPr>
                <w:rFonts w:ascii="Arial" w:hAnsi="Arial" w:cs="Arial"/>
                <w:b/>
                <w:sz w:val="20"/>
                <w:szCs w:val="20"/>
              </w:rPr>
              <w:t>Superior</w:t>
            </w:r>
          </w:p>
        </w:tc>
        <w:tc>
          <w:tcPr>
            <w:tcW w:w="4535" w:type="dxa"/>
            <w:vAlign w:val="center"/>
          </w:tcPr>
          <w:p w14:paraId="6987986F" w14:textId="77777777" w:rsidR="00FE59FE" w:rsidRPr="00FE59FE" w:rsidRDefault="00FE59FE" w:rsidP="00757808">
            <w:pPr>
              <w:spacing w:after="120"/>
              <w:jc w:val="center"/>
              <w:rPr>
                <w:rFonts w:ascii="Arial" w:hAnsi="Arial" w:cs="Arial"/>
                <w:color w:val="000000"/>
                <w:sz w:val="20"/>
                <w:szCs w:val="20"/>
                <w:lang w:eastAsia="es-MX"/>
              </w:rPr>
            </w:pPr>
            <w:r w:rsidRPr="00FE59FE">
              <w:rPr>
                <w:rFonts w:ascii="Arial" w:hAnsi="Arial" w:cs="Arial"/>
                <w:iCs/>
                <w:color w:val="000000"/>
                <w:sz w:val="20"/>
                <w:szCs w:val="20"/>
              </w:rPr>
              <w:t>Avenida Carlota Armero No. 5000, Colonia CTM Culhuacán, 04480, Alcaldía Coyoacán, CDMX</w:t>
            </w:r>
          </w:p>
        </w:tc>
        <w:tc>
          <w:tcPr>
            <w:tcW w:w="3828" w:type="dxa"/>
            <w:vAlign w:val="center"/>
          </w:tcPr>
          <w:p w14:paraId="11EFC3D4" w14:textId="77777777" w:rsidR="00FE59FE" w:rsidRPr="00FE59FE" w:rsidRDefault="00FE59FE" w:rsidP="00757808">
            <w:pPr>
              <w:spacing w:after="120"/>
              <w:jc w:val="center"/>
              <w:rPr>
                <w:rFonts w:ascii="Arial" w:hAnsi="Arial" w:cs="Arial"/>
                <w:sz w:val="20"/>
                <w:szCs w:val="20"/>
              </w:rPr>
            </w:pPr>
            <w:r w:rsidRPr="00FE59FE">
              <w:rPr>
                <w:rFonts w:ascii="Arial" w:hAnsi="Arial" w:cs="Arial"/>
                <w:sz w:val="20"/>
                <w:szCs w:val="20"/>
              </w:rPr>
              <w:t xml:space="preserve">Mantenimiento preventivo y/o correctivo a dos elevadores de personas y un montacargas marca </w:t>
            </w:r>
            <w:r w:rsidRPr="00FE59FE">
              <w:rPr>
                <w:rFonts w:ascii="Arial" w:hAnsi="Arial" w:cs="Arial"/>
                <w:b/>
                <w:sz w:val="20"/>
                <w:szCs w:val="20"/>
              </w:rPr>
              <w:t>Kone</w:t>
            </w:r>
          </w:p>
        </w:tc>
      </w:tr>
    </w:tbl>
    <w:p w14:paraId="16E28B81" w14:textId="6C936E25" w:rsidR="00FE59FE" w:rsidRPr="00BF2616" w:rsidRDefault="00FE59FE" w:rsidP="003E02A3">
      <w:pPr>
        <w:tabs>
          <w:tab w:val="left" w:pos="284"/>
        </w:tabs>
        <w:spacing w:after="0"/>
        <w:jc w:val="both"/>
        <w:rPr>
          <w:rFonts w:ascii="Arial" w:hAnsi="Arial" w:cs="Arial"/>
          <w:sz w:val="12"/>
          <w:szCs w:val="12"/>
        </w:rPr>
      </w:pPr>
    </w:p>
    <w:p w14:paraId="57F4E839" w14:textId="761B07B5" w:rsidR="00FE59FE" w:rsidRPr="003E02A3" w:rsidRDefault="00FE59FE" w:rsidP="003E02A3">
      <w:pPr>
        <w:shd w:val="clear" w:color="auto" w:fill="D0CECE" w:themeFill="background2" w:themeFillShade="E6"/>
        <w:spacing w:after="120"/>
        <w:jc w:val="right"/>
        <w:rPr>
          <w:rFonts w:ascii="Arial" w:hAnsi="Arial" w:cs="Arial"/>
          <w:b/>
          <w:spacing w:val="80"/>
          <w:sz w:val="28"/>
          <w:szCs w:val="28"/>
        </w:rPr>
      </w:pPr>
      <w:r>
        <w:rPr>
          <w:rFonts w:ascii="Arial" w:hAnsi="Arial" w:cs="Arial"/>
          <w:b/>
          <w:spacing w:val="80"/>
          <w:sz w:val="28"/>
          <w:szCs w:val="28"/>
        </w:rPr>
        <w:t>ACTIVIDADES</w:t>
      </w:r>
      <w:r w:rsidRPr="0001634B">
        <w:rPr>
          <w:rFonts w:ascii="Arial" w:hAnsi="Arial" w:cs="Arial"/>
          <w:b/>
          <w:spacing w:val="80"/>
          <w:sz w:val="28"/>
          <w:szCs w:val="28"/>
        </w:rPr>
        <w:t xml:space="preserve"> DEL SERVICIO</w:t>
      </w:r>
      <w:r w:rsidRPr="003E02A3">
        <w:rPr>
          <w:rFonts w:ascii="Arial" w:hAnsi="Arial" w:cs="Arial"/>
          <w:b/>
          <w:spacing w:val="80"/>
          <w:sz w:val="28"/>
          <w:szCs w:val="28"/>
        </w:rPr>
        <w:t xml:space="preserve"> </w:t>
      </w:r>
    </w:p>
    <w:p w14:paraId="6EF56A1E" w14:textId="76C8FDF9" w:rsidR="00FE59FE" w:rsidRDefault="00FE59FE" w:rsidP="003F0DBE">
      <w:pPr>
        <w:tabs>
          <w:tab w:val="left" w:pos="284"/>
        </w:tabs>
        <w:spacing w:after="120"/>
        <w:jc w:val="both"/>
        <w:rPr>
          <w:rFonts w:ascii="Arial" w:hAnsi="Arial" w:cs="Arial"/>
        </w:rPr>
      </w:pPr>
      <w:r w:rsidRPr="00FE59FE">
        <w:rPr>
          <w:rFonts w:ascii="Arial" w:hAnsi="Arial" w:cs="Arial"/>
        </w:rPr>
        <w:t xml:space="preserve">Los trabajos se ejecutarán en las instalaciones del inmueble anteriormente enlistado, </w:t>
      </w:r>
      <w:proofErr w:type="gramStart"/>
      <w:r w:rsidRPr="00FE59FE">
        <w:rPr>
          <w:rFonts w:ascii="Arial" w:hAnsi="Arial" w:cs="Arial"/>
        </w:rPr>
        <w:t>de acuerdo a</w:t>
      </w:r>
      <w:proofErr w:type="gramEnd"/>
      <w:r w:rsidRPr="00FE59FE">
        <w:rPr>
          <w:rFonts w:ascii="Arial" w:hAnsi="Arial" w:cs="Arial"/>
        </w:rPr>
        <w:t xml:space="preserve"> la programación que determine “El Tribunal”, a través de la Dirección de Mantenimiento y consistirá de manera enunciativa más no limitativa, en lo siguiente:</w:t>
      </w:r>
    </w:p>
    <w:p w14:paraId="049B0AA0" w14:textId="29469F9E" w:rsidR="00FE59FE" w:rsidRPr="003E02A3" w:rsidRDefault="00FE59FE" w:rsidP="003E02A3">
      <w:pPr>
        <w:shd w:val="clear" w:color="auto" w:fill="D0CECE" w:themeFill="background2" w:themeFillShade="E6"/>
        <w:spacing w:after="120"/>
        <w:jc w:val="right"/>
        <w:rPr>
          <w:rFonts w:ascii="Arial" w:hAnsi="Arial" w:cs="Arial"/>
          <w:b/>
          <w:spacing w:val="80"/>
          <w:sz w:val="28"/>
          <w:szCs w:val="28"/>
        </w:rPr>
      </w:pPr>
      <w:r>
        <w:rPr>
          <w:rFonts w:ascii="Arial" w:hAnsi="Arial" w:cs="Arial"/>
          <w:b/>
          <w:spacing w:val="80"/>
          <w:sz w:val="28"/>
          <w:szCs w:val="28"/>
        </w:rPr>
        <w:t>CONDICIONES</w:t>
      </w:r>
      <w:r w:rsidRPr="0001634B">
        <w:rPr>
          <w:rFonts w:ascii="Arial" w:hAnsi="Arial" w:cs="Arial"/>
          <w:b/>
          <w:spacing w:val="80"/>
          <w:sz w:val="28"/>
          <w:szCs w:val="28"/>
        </w:rPr>
        <w:t xml:space="preserve"> DEL SERVICIO</w:t>
      </w:r>
      <w:r w:rsidRPr="003E02A3">
        <w:rPr>
          <w:rFonts w:ascii="Arial" w:hAnsi="Arial" w:cs="Arial"/>
          <w:b/>
          <w:spacing w:val="80"/>
          <w:sz w:val="28"/>
          <w:szCs w:val="28"/>
        </w:rPr>
        <w:t xml:space="preserve"> </w:t>
      </w:r>
    </w:p>
    <w:p w14:paraId="7148DE2F" w14:textId="77777777" w:rsidR="00FE59FE" w:rsidRPr="00FE59FE" w:rsidRDefault="00FE59FE" w:rsidP="00FE59FE">
      <w:pPr>
        <w:pStyle w:val="Prrafodelista"/>
        <w:numPr>
          <w:ilvl w:val="0"/>
          <w:numId w:val="27"/>
        </w:numPr>
        <w:tabs>
          <w:tab w:val="left" w:pos="426"/>
        </w:tabs>
        <w:spacing w:after="120" w:line="240" w:lineRule="auto"/>
        <w:ind w:left="0" w:firstLine="142"/>
        <w:contextualSpacing w:val="0"/>
        <w:rPr>
          <w:rFonts w:ascii="Arial" w:hAnsi="Arial" w:cs="Arial"/>
          <w:b/>
        </w:rPr>
      </w:pPr>
      <w:r w:rsidRPr="00FE59FE">
        <w:rPr>
          <w:rFonts w:ascii="Arial" w:hAnsi="Arial" w:cs="Arial"/>
          <w:b/>
        </w:rPr>
        <w:t>EDIFICIO EJECUTIVO (DENTRO DE SALA SUPERIOR)</w:t>
      </w:r>
    </w:p>
    <w:p w14:paraId="1380987A" w14:textId="77777777" w:rsidR="00FE59FE" w:rsidRPr="00FE59FE" w:rsidRDefault="00FE59FE" w:rsidP="00FE59FE">
      <w:pPr>
        <w:pStyle w:val="Prrafodelista"/>
        <w:numPr>
          <w:ilvl w:val="0"/>
          <w:numId w:val="28"/>
        </w:numPr>
        <w:spacing w:after="60" w:line="240" w:lineRule="auto"/>
        <w:ind w:left="714" w:hanging="357"/>
        <w:contextualSpacing w:val="0"/>
        <w:jc w:val="both"/>
        <w:rPr>
          <w:rFonts w:ascii="Arial" w:hAnsi="Arial" w:cs="Arial"/>
        </w:rPr>
      </w:pPr>
      <w:r w:rsidRPr="00FE59FE">
        <w:rPr>
          <w:rFonts w:ascii="Arial" w:hAnsi="Arial" w:cs="Arial"/>
          <w:b/>
        </w:rPr>
        <w:t>2</w:t>
      </w:r>
      <w:r w:rsidRPr="00FE59FE">
        <w:rPr>
          <w:rFonts w:ascii="Arial" w:hAnsi="Arial" w:cs="Arial"/>
        </w:rPr>
        <w:t xml:space="preserve"> </w:t>
      </w:r>
      <w:proofErr w:type="gramStart"/>
      <w:r w:rsidRPr="00FE59FE">
        <w:rPr>
          <w:rFonts w:ascii="Arial" w:hAnsi="Arial" w:cs="Arial"/>
        </w:rPr>
        <w:t>Elevadores</w:t>
      </w:r>
      <w:proofErr w:type="gramEnd"/>
      <w:r w:rsidRPr="00FE59FE">
        <w:rPr>
          <w:rFonts w:ascii="Arial" w:hAnsi="Arial" w:cs="Arial"/>
        </w:rPr>
        <w:t xml:space="preserve"> de personas, marca </w:t>
      </w:r>
      <w:r w:rsidRPr="00FE59FE">
        <w:rPr>
          <w:rFonts w:ascii="Arial" w:hAnsi="Arial" w:cs="Arial"/>
          <w:b/>
        </w:rPr>
        <w:t>Kone</w:t>
      </w:r>
      <w:r w:rsidRPr="00FE59FE">
        <w:rPr>
          <w:rFonts w:ascii="Arial" w:hAnsi="Arial" w:cs="Arial"/>
        </w:rPr>
        <w:t>, capacidad 800 kg c/u.</w:t>
      </w:r>
    </w:p>
    <w:p w14:paraId="47664D46" w14:textId="77777777" w:rsidR="00FE59FE" w:rsidRPr="00FE59FE" w:rsidRDefault="00FE59FE" w:rsidP="00FE59FE">
      <w:pPr>
        <w:pStyle w:val="Prrafodelista"/>
        <w:numPr>
          <w:ilvl w:val="0"/>
          <w:numId w:val="28"/>
        </w:numPr>
        <w:spacing w:after="60" w:line="240" w:lineRule="auto"/>
        <w:ind w:left="714" w:hanging="357"/>
        <w:contextualSpacing w:val="0"/>
        <w:jc w:val="both"/>
        <w:rPr>
          <w:rFonts w:ascii="Arial" w:hAnsi="Arial" w:cs="Arial"/>
        </w:rPr>
      </w:pPr>
      <w:r w:rsidRPr="00FE59FE">
        <w:rPr>
          <w:rFonts w:ascii="Arial" w:hAnsi="Arial" w:cs="Arial"/>
          <w:b/>
        </w:rPr>
        <w:t>1</w:t>
      </w:r>
      <w:r w:rsidRPr="00FE59FE">
        <w:rPr>
          <w:rFonts w:ascii="Arial" w:hAnsi="Arial" w:cs="Arial"/>
        </w:rPr>
        <w:t xml:space="preserve"> </w:t>
      </w:r>
      <w:proofErr w:type="gramStart"/>
      <w:r w:rsidRPr="00FE59FE">
        <w:rPr>
          <w:rFonts w:ascii="Arial" w:hAnsi="Arial" w:cs="Arial"/>
        </w:rPr>
        <w:t>Elevador</w:t>
      </w:r>
      <w:proofErr w:type="gramEnd"/>
      <w:r w:rsidRPr="00FE59FE">
        <w:rPr>
          <w:rFonts w:ascii="Arial" w:hAnsi="Arial" w:cs="Arial"/>
        </w:rPr>
        <w:t xml:space="preserve"> tipo montacargas tipo vertical, marca </w:t>
      </w:r>
      <w:r w:rsidRPr="00FE59FE">
        <w:rPr>
          <w:rFonts w:ascii="Arial" w:hAnsi="Arial" w:cs="Arial"/>
          <w:b/>
        </w:rPr>
        <w:t>Kone</w:t>
      </w:r>
      <w:r w:rsidRPr="00FE59FE">
        <w:rPr>
          <w:rFonts w:ascii="Arial" w:hAnsi="Arial" w:cs="Arial"/>
        </w:rPr>
        <w:t>, con capacidad 2000 kg.</w:t>
      </w:r>
    </w:p>
    <w:p w14:paraId="35ADABA7" w14:textId="482A4B5E" w:rsidR="00FE59FE" w:rsidRDefault="00FE59FE" w:rsidP="00FE59FE">
      <w:pPr>
        <w:pStyle w:val="Prrafodelista"/>
        <w:spacing w:after="120"/>
        <w:ind w:left="0"/>
        <w:jc w:val="both"/>
        <w:rPr>
          <w:rFonts w:ascii="Arial" w:hAnsi="Arial" w:cs="Arial"/>
        </w:rPr>
      </w:pPr>
      <w:r w:rsidRPr="00FE59FE">
        <w:rPr>
          <w:rFonts w:ascii="Arial" w:hAnsi="Arial" w:cs="Arial"/>
        </w:rPr>
        <w:t>El servicio de mantenimiento preventivo se realizará una vez al mes por cada equipo, la empresa deberá de realizar el servicio de manera oportuna, con una vigencia del 01 de enero al 31 de diciembre de 202</w:t>
      </w:r>
      <w:r w:rsidR="00E55B35">
        <w:rPr>
          <w:rFonts w:ascii="Arial" w:hAnsi="Arial" w:cs="Arial"/>
        </w:rPr>
        <w:t>4</w:t>
      </w:r>
      <w:r w:rsidRPr="00FE59FE">
        <w:rPr>
          <w:rFonts w:ascii="Arial" w:hAnsi="Arial" w:cs="Arial"/>
        </w:rPr>
        <w:t xml:space="preserve">, </w:t>
      </w:r>
      <w:proofErr w:type="gramStart"/>
      <w:r w:rsidRPr="00FE59FE">
        <w:rPr>
          <w:rFonts w:ascii="Arial" w:hAnsi="Arial" w:cs="Arial"/>
        </w:rPr>
        <w:t>de acuerdo al</w:t>
      </w:r>
      <w:proofErr w:type="gramEnd"/>
      <w:r w:rsidRPr="00FE59FE">
        <w:rPr>
          <w:rFonts w:ascii="Arial" w:hAnsi="Arial" w:cs="Arial"/>
        </w:rPr>
        <w:t xml:space="preserve"> calendario de programación que se adjunta </w:t>
      </w:r>
      <w:r w:rsidRPr="00FE59FE">
        <w:rPr>
          <w:rFonts w:ascii="Arial" w:hAnsi="Arial" w:cs="Arial"/>
          <w:b/>
        </w:rPr>
        <w:t>(Anexo T-1 y E-1)</w:t>
      </w:r>
      <w:r w:rsidRPr="00FE59FE">
        <w:rPr>
          <w:rFonts w:ascii="Arial" w:hAnsi="Arial" w:cs="Arial"/>
        </w:rPr>
        <w:t>, respetando los horarios que se fijen de común acuerdo con la Dirección de Mantenimiento y desde luego los precios de cotización.</w:t>
      </w:r>
    </w:p>
    <w:p w14:paraId="09BD4952" w14:textId="60BCDC31" w:rsidR="00FE59FE" w:rsidRPr="003E02A3" w:rsidRDefault="00FE59FE" w:rsidP="003E02A3">
      <w:pPr>
        <w:shd w:val="clear" w:color="auto" w:fill="D0CECE" w:themeFill="background2" w:themeFillShade="E6"/>
        <w:spacing w:after="120"/>
        <w:jc w:val="right"/>
        <w:rPr>
          <w:rFonts w:ascii="Arial" w:hAnsi="Arial" w:cs="Arial"/>
          <w:b/>
          <w:spacing w:val="80"/>
          <w:sz w:val="28"/>
          <w:szCs w:val="28"/>
        </w:rPr>
      </w:pPr>
      <w:r>
        <w:rPr>
          <w:rFonts w:ascii="Arial" w:hAnsi="Arial" w:cs="Arial"/>
          <w:b/>
          <w:spacing w:val="80"/>
          <w:sz w:val="28"/>
          <w:szCs w:val="28"/>
        </w:rPr>
        <w:t>MANTENIMIENTO PREVENTIVO</w:t>
      </w:r>
    </w:p>
    <w:p w14:paraId="5ABD6BBA" w14:textId="77777777" w:rsidR="00FE59FE" w:rsidRPr="00FE59FE" w:rsidRDefault="00FE59FE" w:rsidP="00BF2616">
      <w:pPr>
        <w:tabs>
          <w:tab w:val="left" w:pos="284"/>
        </w:tabs>
        <w:spacing w:after="120" w:line="240" w:lineRule="auto"/>
        <w:jc w:val="both"/>
        <w:rPr>
          <w:rFonts w:ascii="Arial" w:hAnsi="Arial" w:cs="Arial"/>
        </w:rPr>
      </w:pPr>
      <w:r w:rsidRPr="00FE59FE">
        <w:rPr>
          <w:rFonts w:ascii="Arial" w:hAnsi="Arial" w:cs="Arial"/>
        </w:rPr>
        <w:t>El servicio de mantenimiento preventivo incluye mano de obra especializada, se realizará en forma mensual y consistirá en la inspección de los dispositivos de seguridad, ajustes y lubricación de los equipos, en la medida que se requiera, para que sus condiciones de funcionamiento y particularmente de seguridad sean las correctas para prevenir el desgaste prematuro de dichos equipos y sus partes; proporcionando suministros de lubricantes y consumibles apropiados para la limpieza y mantenimiento preventivo, asimismo, se deben incluir sin costo, cualquiera de las siguientes refacciones:</w:t>
      </w:r>
    </w:p>
    <w:p w14:paraId="2FDAB170" w14:textId="77777777" w:rsidR="00FE59FE" w:rsidRPr="00FE59FE" w:rsidRDefault="00FE59FE" w:rsidP="00BF2616">
      <w:pPr>
        <w:pStyle w:val="Prrafodelista"/>
        <w:numPr>
          <w:ilvl w:val="0"/>
          <w:numId w:val="29"/>
        </w:numPr>
        <w:spacing w:after="40" w:line="240" w:lineRule="auto"/>
        <w:ind w:left="568" w:hanging="284"/>
        <w:contextualSpacing w:val="0"/>
        <w:jc w:val="both"/>
        <w:rPr>
          <w:rFonts w:ascii="Arial" w:hAnsi="Arial" w:cs="Arial"/>
        </w:rPr>
      </w:pPr>
      <w:r w:rsidRPr="00FE59FE">
        <w:rPr>
          <w:rFonts w:ascii="Arial" w:hAnsi="Arial" w:cs="Arial"/>
        </w:rPr>
        <w:t>Contactos de cobre y de carbón para conductores de tablero electrónico.</w:t>
      </w:r>
    </w:p>
    <w:p w14:paraId="73D5DA9E" w14:textId="77777777" w:rsidR="00FE59FE" w:rsidRPr="00FE59FE" w:rsidRDefault="00FE59FE" w:rsidP="00BF2616">
      <w:pPr>
        <w:pStyle w:val="Prrafodelista"/>
        <w:numPr>
          <w:ilvl w:val="0"/>
          <w:numId w:val="29"/>
        </w:numPr>
        <w:spacing w:after="40" w:line="240" w:lineRule="auto"/>
        <w:ind w:left="568" w:hanging="284"/>
        <w:contextualSpacing w:val="0"/>
        <w:jc w:val="both"/>
        <w:rPr>
          <w:rFonts w:ascii="Arial" w:hAnsi="Arial" w:cs="Arial"/>
        </w:rPr>
      </w:pPr>
      <w:r w:rsidRPr="00FE59FE">
        <w:rPr>
          <w:rFonts w:ascii="Arial" w:hAnsi="Arial" w:cs="Arial"/>
        </w:rPr>
        <w:t>Focos de circuito de señalización.</w:t>
      </w:r>
    </w:p>
    <w:p w14:paraId="6E30E3CB" w14:textId="23C61F3E" w:rsidR="00FE59FE" w:rsidRPr="00FE59FE" w:rsidRDefault="00FE59FE" w:rsidP="00BF2616">
      <w:pPr>
        <w:pStyle w:val="Prrafodelista"/>
        <w:numPr>
          <w:ilvl w:val="0"/>
          <w:numId w:val="29"/>
        </w:numPr>
        <w:spacing w:after="40" w:line="240" w:lineRule="auto"/>
        <w:ind w:left="568" w:hanging="284"/>
        <w:contextualSpacing w:val="0"/>
        <w:jc w:val="both"/>
        <w:rPr>
          <w:rFonts w:ascii="Arial" w:hAnsi="Arial" w:cs="Arial"/>
        </w:rPr>
      </w:pPr>
      <w:r w:rsidRPr="00FE59FE">
        <w:rPr>
          <w:rFonts w:ascii="Arial" w:hAnsi="Arial" w:cs="Arial"/>
        </w:rPr>
        <w:t xml:space="preserve">Contactos de </w:t>
      </w:r>
      <w:r w:rsidR="005748BC">
        <w:rPr>
          <w:rFonts w:ascii="Arial" w:hAnsi="Arial" w:cs="Arial"/>
        </w:rPr>
        <w:t xml:space="preserve">cobre </w:t>
      </w:r>
      <w:proofErr w:type="spellStart"/>
      <w:r w:rsidR="005748BC">
        <w:rPr>
          <w:rFonts w:ascii="Arial" w:hAnsi="Arial" w:cs="Arial"/>
        </w:rPr>
        <w:t>ó</w:t>
      </w:r>
      <w:proofErr w:type="spellEnd"/>
      <w:r w:rsidR="005748BC">
        <w:rPr>
          <w:rFonts w:ascii="Arial" w:hAnsi="Arial" w:cs="Arial"/>
        </w:rPr>
        <w:t xml:space="preserve"> </w:t>
      </w:r>
      <w:r w:rsidRPr="00FE59FE">
        <w:rPr>
          <w:rFonts w:ascii="Arial" w:hAnsi="Arial" w:cs="Arial"/>
        </w:rPr>
        <w:t>plata para todo circuito de operación.</w:t>
      </w:r>
    </w:p>
    <w:p w14:paraId="649FE173" w14:textId="77777777" w:rsidR="00FE59FE" w:rsidRPr="00FE59FE" w:rsidRDefault="00FE59FE" w:rsidP="00BF2616">
      <w:pPr>
        <w:pStyle w:val="Prrafodelista"/>
        <w:numPr>
          <w:ilvl w:val="0"/>
          <w:numId w:val="29"/>
        </w:numPr>
        <w:spacing w:after="40" w:line="240" w:lineRule="auto"/>
        <w:ind w:left="568" w:hanging="284"/>
        <w:contextualSpacing w:val="0"/>
        <w:jc w:val="both"/>
        <w:rPr>
          <w:rFonts w:ascii="Arial" w:hAnsi="Arial" w:cs="Arial"/>
        </w:rPr>
      </w:pPr>
      <w:r w:rsidRPr="00FE59FE">
        <w:rPr>
          <w:rFonts w:ascii="Arial" w:hAnsi="Arial" w:cs="Arial"/>
        </w:rPr>
        <w:t>Fusibles del cuadro de mando del elevador.</w:t>
      </w:r>
    </w:p>
    <w:p w14:paraId="6498D89C" w14:textId="77777777" w:rsidR="00FE59FE" w:rsidRPr="00FE59FE" w:rsidRDefault="00FE59FE" w:rsidP="00BF2616">
      <w:pPr>
        <w:pStyle w:val="Prrafodelista"/>
        <w:numPr>
          <w:ilvl w:val="0"/>
          <w:numId w:val="29"/>
        </w:numPr>
        <w:spacing w:after="40" w:line="240" w:lineRule="auto"/>
        <w:ind w:left="568" w:hanging="284"/>
        <w:contextualSpacing w:val="0"/>
        <w:jc w:val="both"/>
        <w:rPr>
          <w:rFonts w:ascii="Arial" w:hAnsi="Arial" w:cs="Arial"/>
        </w:rPr>
      </w:pPr>
      <w:r w:rsidRPr="00FE59FE">
        <w:rPr>
          <w:rFonts w:ascii="Arial" w:hAnsi="Arial" w:cs="Arial"/>
        </w:rPr>
        <w:t>Reductor y sus partes constituyentes, motor principal y auxiliar, grupo generador dínamo, taquimétrica, tableros auxiliares, tarjetas electrónicas, todo el equipo eléctrico y mecánico y sus partes constituyentes a lo largo del cubo, en la caseta de máquinas y cabina del elevador, incluyendo botoneras y accesorios</w:t>
      </w:r>
      <w:r w:rsidRPr="00FE59FE">
        <w:rPr>
          <w:rFonts w:ascii="Arial" w:hAnsi="Arial" w:cs="Arial"/>
          <w:color w:val="C00000"/>
        </w:rPr>
        <w:t>.</w:t>
      </w:r>
    </w:p>
    <w:p w14:paraId="56BABEB9" w14:textId="77777777" w:rsidR="00FE59FE" w:rsidRPr="00FE59FE" w:rsidRDefault="00FE59FE" w:rsidP="00BF2616">
      <w:pPr>
        <w:pStyle w:val="Prrafodelista"/>
        <w:numPr>
          <w:ilvl w:val="0"/>
          <w:numId w:val="29"/>
        </w:numPr>
        <w:spacing w:after="40" w:line="240" w:lineRule="auto"/>
        <w:ind w:left="568" w:hanging="284"/>
        <w:contextualSpacing w:val="0"/>
        <w:jc w:val="both"/>
        <w:rPr>
          <w:rFonts w:ascii="Arial" w:hAnsi="Arial" w:cs="Arial"/>
        </w:rPr>
      </w:pPr>
      <w:r w:rsidRPr="00FE59FE">
        <w:rPr>
          <w:rFonts w:ascii="Arial" w:hAnsi="Arial" w:cs="Arial"/>
        </w:rPr>
        <w:t>Empaque de patines de guía de cabina y del elevador.</w:t>
      </w:r>
    </w:p>
    <w:p w14:paraId="5533A82E" w14:textId="77777777" w:rsidR="00FE59FE" w:rsidRPr="00FE59FE" w:rsidRDefault="00FE59FE" w:rsidP="00BF2616">
      <w:pPr>
        <w:pStyle w:val="Prrafodelista"/>
        <w:numPr>
          <w:ilvl w:val="0"/>
          <w:numId w:val="29"/>
        </w:numPr>
        <w:spacing w:after="40" w:line="240" w:lineRule="auto"/>
        <w:ind w:left="568" w:hanging="284"/>
        <w:contextualSpacing w:val="0"/>
        <w:jc w:val="both"/>
        <w:rPr>
          <w:rFonts w:ascii="Arial" w:hAnsi="Arial" w:cs="Arial"/>
        </w:rPr>
      </w:pPr>
      <w:r w:rsidRPr="00FE59FE">
        <w:rPr>
          <w:rFonts w:ascii="Arial" w:hAnsi="Arial" w:cs="Arial"/>
        </w:rPr>
        <w:t>Cables de tracción.</w:t>
      </w:r>
    </w:p>
    <w:p w14:paraId="39C7D8E8" w14:textId="77777777" w:rsidR="00FE59FE" w:rsidRPr="00FE59FE" w:rsidRDefault="00FE59FE" w:rsidP="00BF2616">
      <w:pPr>
        <w:pStyle w:val="Prrafodelista"/>
        <w:numPr>
          <w:ilvl w:val="0"/>
          <w:numId w:val="29"/>
        </w:numPr>
        <w:spacing w:after="40" w:line="240" w:lineRule="auto"/>
        <w:ind w:left="568" w:hanging="284"/>
        <w:contextualSpacing w:val="0"/>
        <w:jc w:val="both"/>
        <w:rPr>
          <w:rFonts w:ascii="Arial" w:hAnsi="Arial" w:cs="Arial"/>
        </w:rPr>
      </w:pPr>
      <w:r w:rsidRPr="00FE59FE">
        <w:rPr>
          <w:rFonts w:ascii="Arial" w:hAnsi="Arial" w:cs="Arial"/>
        </w:rPr>
        <w:lastRenderedPageBreak/>
        <w:t>Cable de viajeros y/o de control.</w:t>
      </w:r>
    </w:p>
    <w:p w14:paraId="42D92136" w14:textId="77777777" w:rsidR="00FE59FE" w:rsidRPr="00FE59FE" w:rsidRDefault="00FE59FE" w:rsidP="00BF2616">
      <w:pPr>
        <w:pStyle w:val="Prrafodelista"/>
        <w:numPr>
          <w:ilvl w:val="0"/>
          <w:numId w:val="29"/>
        </w:numPr>
        <w:spacing w:after="40" w:line="240" w:lineRule="auto"/>
        <w:ind w:left="568" w:hanging="284"/>
        <w:contextualSpacing w:val="0"/>
        <w:jc w:val="both"/>
        <w:rPr>
          <w:rFonts w:ascii="Arial" w:hAnsi="Arial" w:cs="Arial"/>
        </w:rPr>
      </w:pPr>
      <w:r w:rsidRPr="00FE59FE">
        <w:rPr>
          <w:rFonts w:ascii="Arial" w:hAnsi="Arial" w:cs="Arial"/>
        </w:rPr>
        <w:t>Cables de compensación.</w:t>
      </w:r>
    </w:p>
    <w:p w14:paraId="1EDBE1CC" w14:textId="77777777" w:rsidR="00FE59FE" w:rsidRPr="00FE59FE" w:rsidRDefault="00FE59FE" w:rsidP="00BF2616">
      <w:pPr>
        <w:pStyle w:val="Prrafodelista"/>
        <w:numPr>
          <w:ilvl w:val="0"/>
          <w:numId w:val="29"/>
        </w:numPr>
        <w:spacing w:after="40" w:line="240" w:lineRule="auto"/>
        <w:ind w:left="568" w:hanging="284"/>
        <w:contextualSpacing w:val="0"/>
        <w:jc w:val="both"/>
        <w:rPr>
          <w:rFonts w:ascii="Arial" w:hAnsi="Arial" w:cs="Arial"/>
        </w:rPr>
      </w:pPr>
      <w:r w:rsidRPr="00FE59FE">
        <w:rPr>
          <w:rFonts w:ascii="Arial" w:hAnsi="Arial" w:cs="Arial"/>
        </w:rPr>
        <w:t>Cables de limitador de velocidad y relativos, equipos para la parada de la cabina sobre guías en caso de exceso de velocidad.</w:t>
      </w:r>
    </w:p>
    <w:p w14:paraId="74720607" w14:textId="77777777" w:rsidR="00FE59FE" w:rsidRPr="00FE59FE" w:rsidRDefault="00FE59FE" w:rsidP="00BF2616">
      <w:pPr>
        <w:pStyle w:val="Prrafodelista"/>
        <w:numPr>
          <w:ilvl w:val="0"/>
          <w:numId w:val="29"/>
        </w:numPr>
        <w:spacing w:after="40" w:line="240" w:lineRule="auto"/>
        <w:ind w:left="568" w:hanging="284"/>
        <w:contextualSpacing w:val="0"/>
        <w:jc w:val="both"/>
        <w:rPr>
          <w:rFonts w:ascii="Arial" w:hAnsi="Arial" w:cs="Arial"/>
        </w:rPr>
      </w:pPr>
      <w:r w:rsidRPr="00FE59FE">
        <w:rPr>
          <w:rFonts w:ascii="Arial" w:hAnsi="Arial" w:cs="Arial"/>
        </w:rPr>
        <w:t>Polea de tracción y reenvío.</w:t>
      </w:r>
    </w:p>
    <w:p w14:paraId="555E4037" w14:textId="77777777" w:rsidR="00FE59FE" w:rsidRPr="00FE59FE" w:rsidRDefault="00FE59FE" w:rsidP="00BF2616">
      <w:pPr>
        <w:pStyle w:val="Prrafodelista"/>
        <w:numPr>
          <w:ilvl w:val="0"/>
          <w:numId w:val="29"/>
        </w:numPr>
        <w:spacing w:after="40" w:line="240" w:lineRule="auto"/>
        <w:ind w:left="568" w:hanging="284"/>
        <w:contextualSpacing w:val="0"/>
        <w:jc w:val="both"/>
        <w:rPr>
          <w:rFonts w:ascii="Arial" w:hAnsi="Arial" w:cs="Arial"/>
        </w:rPr>
      </w:pPr>
      <w:r w:rsidRPr="00FE59FE">
        <w:rPr>
          <w:rFonts w:ascii="Arial" w:hAnsi="Arial" w:cs="Arial"/>
        </w:rPr>
        <w:t>Mecanismos de bloqueo de puertas automáticas en los pisos, mecanismos de deslizamiento.</w:t>
      </w:r>
    </w:p>
    <w:p w14:paraId="1BD2599F" w14:textId="77777777" w:rsidR="00FE59FE" w:rsidRPr="00FE59FE" w:rsidRDefault="00FE59FE" w:rsidP="00BF2616">
      <w:pPr>
        <w:pStyle w:val="Prrafodelista"/>
        <w:numPr>
          <w:ilvl w:val="0"/>
          <w:numId w:val="29"/>
        </w:numPr>
        <w:spacing w:after="40" w:line="240" w:lineRule="auto"/>
        <w:ind w:left="568" w:hanging="284"/>
        <w:contextualSpacing w:val="0"/>
        <w:jc w:val="both"/>
        <w:rPr>
          <w:rFonts w:ascii="Arial" w:hAnsi="Arial" w:cs="Arial"/>
        </w:rPr>
      </w:pPr>
      <w:r w:rsidRPr="00FE59FE">
        <w:rPr>
          <w:rFonts w:ascii="Arial" w:hAnsi="Arial" w:cs="Arial"/>
        </w:rPr>
        <w:t>Motor y relativos a los dispositivos para control del cierre y apertura de las puertas de cabina y pisos.</w:t>
      </w:r>
    </w:p>
    <w:p w14:paraId="6FC4E1DB" w14:textId="77777777" w:rsidR="00FE59FE" w:rsidRPr="00FE59FE" w:rsidRDefault="00FE59FE" w:rsidP="00BF2616">
      <w:pPr>
        <w:pStyle w:val="Prrafodelista"/>
        <w:numPr>
          <w:ilvl w:val="0"/>
          <w:numId w:val="29"/>
        </w:numPr>
        <w:spacing w:after="40" w:line="240" w:lineRule="auto"/>
        <w:ind w:left="568" w:hanging="284"/>
        <w:contextualSpacing w:val="0"/>
        <w:jc w:val="both"/>
        <w:rPr>
          <w:rFonts w:ascii="Arial" w:hAnsi="Arial" w:cs="Arial"/>
        </w:rPr>
      </w:pPr>
      <w:r w:rsidRPr="00FE59FE">
        <w:rPr>
          <w:rFonts w:ascii="Arial" w:hAnsi="Arial" w:cs="Arial"/>
        </w:rPr>
        <w:t xml:space="preserve">Sistema de cierre y contra cierre de puertas en los pisos, así como los mecanismos de bloqueo y seguridad de </w:t>
      </w:r>
      <w:proofErr w:type="gramStart"/>
      <w:r w:rsidRPr="00FE59FE">
        <w:rPr>
          <w:rFonts w:ascii="Arial" w:hAnsi="Arial" w:cs="Arial"/>
        </w:rPr>
        <w:t>los mismos</w:t>
      </w:r>
      <w:proofErr w:type="gramEnd"/>
      <w:r w:rsidRPr="00FE59FE">
        <w:rPr>
          <w:rFonts w:ascii="Arial" w:hAnsi="Arial" w:cs="Arial"/>
        </w:rPr>
        <w:t>, dispositivos de cierre automático.</w:t>
      </w:r>
    </w:p>
    <w:p w14:paraId="6F197821" w14:textId="77777777" w:rsidR="00FE59FE" w:rsidRPr="00FE59FE" w:rsidRDefault="00FE59FE" w:rsidP="00BF2616">
      <w:pPr>
        <w:pStyle w:val="Prrafodelista"/>
        <w:numPr>
          <w:ilvl w:val="0"/>
          <w:numId w:val="29"/>
        </w:numPr>
        <w:spacing w:after="40" w:line="240" w:lineRule="auto"/>
        <w:ind w:left="568" w:hanging="284"/>
        <w:contextualSpacing w:val="0"/>
        <w:jc w:val="both"/>
        <w:rPr>
          <w:rFonts w:ascii="Arial" w:hAnsi="Arial" w:cs="Arial"/>
          <w:color w:val="000000" w:themeColor="text1"/>
        </w:rPr>
      </w:pPr>
      <w:r w:rsidRPr="00FE59FE">
        <w:rPr>
          <w:rFonts w:ascii="Arial" w:hAnsi="Arial" w:cs="Arial"/>
          <w:color w:val="000000" w:themeColor="text1"/>
        </w:rPr>
        <w:t>Ajuste de todos los elementos de fijación y conexiones.</w:t>
      </w:r>
    </w:p>
    <w:p w14:paraId="3F2287A5" w14:textId="77777777" w:rsidR="00FE59FE" w:rsidRPr="00FE59FE" w:rsidRDefault="00FE59FE" w:rsidP="00BF2616">
      <w:pPr>
        <w:pStyle w:val="Prrafodelista"/>
        <w:numPr>
          <w:ilvl w:val="0"/>
          <w:numId w:val="29"/>
        </w:numPr>
        <w:tabs>
          <w:tab w:val="left" w:pos="284"/>
        </w:tabs>
        <w:spacing w:after="40" w:line="240" w:lineRule="auto"/>
        <w:ind w:left="568" w:hanging="284"/>
        <w:contextualSpacing w:val="0"/>
        <w:jc w:val="both"/>
        <w:rPr>
          <w:rFonts w:ascii="Arial" w:hAnsi="Arial" w:cs="Arial"/>
        </w:rPr>
      </w:pPr>
      <w:r w:rsidRPr="00FE59FE">
        <w:rPr>
          <w:rFonts w:ascii="Arial" w:hAnsi="Arial" w:cs="Arial"/>
          <w:color w:val="000000" w:themeColor="text1"/>
        </w:rPr>
        <w:t>Verificación de niveles y fugas de aceite.</w:t>
      </w:r>
    </w:p>
    <w:p w14:paraId="2ABA8FF2" w14:textId="77777777" w:rsidR="00FE59FE" w:rsidRPr="00FE59FE" w:rsidRDefault="00FE59FE" w:rsidP="00BF2616">
      <w:pPr>
        <w:pStyle w:val="Prrafodelista"/>
        <w:numPr>
          <w:ilvl w:val="0"/>
          <w:numId w:val="29"/>
        </w:numPr>
        <w:tabs>
          <w:tab w:val="left" w:pos="284"/>
        </w:tabs>
        <w:spacing w:after="40" w:line="240" w:lineRule="auto"/>
        <w:ind w:left="568" w:hanging="284"/>
        <w:contextualSpacing w:val="0"/>
        <w:jc w:val="both"/>
        <w:rPr>
          <w:rFonts w:ascii="Arial" w:hAnsi="Arial" w:cs="Arial"/>
        </w:rPr>
      </w:pPr>
      <w:r w:rsidRPr="00FE59FE">
        <w:rPr>
          <w:rFonts w:ascii="Arial" w:hAnsi="Arial" w:cs="Arial"/>
        </w:rPr>
        <w:t xml:space="preserve">Reparar y reponer las piezas gastadas y dañadas de máquina, motor, motor-generador, dispositivos de control y seguridad, incluyendo coronas, sinfines, rodamientos y balatas de frenos, cepillos de conmutación, contactos, bobinas y resistencias de tableros, así como partes mecánicas, tales como: insertos de zapatas, guías, dispositivos de accionamiento de puertas y seguridad, utilizándose los repuestos adecuados para este objeto. </w:t>
      </w:r>
    </w:p>
    <w:p w14:paraId="523109EF" w14:textId="77777777" w:rsidR="00FE59FE" w:rsidRPr="00FE59FE" w:rsidRDefault="00FE59FE" w:rsidP="00BF2616">
      <w:pPr>
        <w:tabs>
          <w:tab w:val="left" w:pos="284"/>
        </w:tabs>
        <w:spacing w:after="120" w:line="240" w:lineRule="auto"/>
        <w:jc w:val="both"/>
        <w:rPr>
          <w:rFonts w:ascii="Arial" w:hAnsi="Arial" w:cs="Arial"/>
        </w:rPr>
      </w:pPr>
      <w:r w:rsidRPr="00FE59FE">
        <w:rPr>
          <w:rFonts w:ascii="Arial" w:hAnsi="Arial" w:cs="Arial"/>
          <w:b/>
        </w:rPr>
        <w:t>“El Participante”</w:t>
      </w:r>
      <w:r w:rsidRPr="00FE59FE">
        <w:rPr>
          <w:rFonts w:ascii="Arial" w:hAnsi="Arial" w:cs="Arial"/>
        </w:rPr>
        <w:t>, sustituirá los cables tractores, de regulador, selector y viajeros, si a su juicio, le parece necesario para mantener un óptimo y eficiente factor de seguridad.</w:t>
      </w:r>
    </w:p>
    <w:p w14:paraId="3E56F98E" w14:textId="77777777" w:rsidR="00FE59FE" w:rsidRPr="00FE59FE" w:rsidRDefault="00FE59FE" w:rsidP="00BF2616">
      <w:pPr>
        <w:tabs>
          <w:tab w:val="left" w:pos="284"/>
        </w:tabs>
        <w:spacing w:after="120" w:line="240" w:lineRule="auto"/>
        <w:jc w:val="both"/>
        <w:rPr>
          <w:rFonts w:ascii="Arial" w:hAnsi="Arial" w:cs="Arial"/>
        </w:rPr>
      </w:pPr>
      <w:r w:rsidRPr="00FE59FE">
        <w:rPr>
          <w:rFonts w:ascii="Arial" w:hAnsi="Arial" w:cs="Arial"/>
          <w:b/>
        </w:rPr>
        <w:t>“El Tribunal”</w:t>
      </w:r>
      <w:r w:rsidRPr="00FE59FE">
        <w:rPr>
          <w:rFonts w:ascii="Arial" w:hAnsi="Arial" w:cs="Arial"/>
        </w:rPr>
        <w:t xml:space="preserve">, a través de la Dirección de Mantenimiento, autoriza expresamente al personal designado por </w:t>
      </w:r>
      <w:r w:rsidRPr="00FE59FE">
        <w:rPr>
          <w:rFonts w:ascii="Arial" w:hAnsi="Arial" w:cs="Arial"/>
          <w:b/>
        </w:rPr>
        <w:t>“El Participante”</w:t>
      </w:r>
      <w:r w:rsidRPr="00FE59FE">
        <w:rPr>
          <w:rFonts w:ascii="Arial" w:hAnsi="Arial" w:cs="Arial"/>
        </w:rPr>
        <w:t xml:space="preserve"> a desmontar partes de los equipos y llevarlos a sus talleres, con la finalidad de someterlos a pruebas, inspecciones y/o reparaciones.</w:t>
      </w:r>
    </w:p>
    <w:p w14:paraId="164E0BF8" w14:textId="2A67AC19" w:rsidR="00C94EDB" w:rsidRPr="003E02A3" w:rsidRDefault="00C94EDB" w:rsidP="00BF2616">
      <w:pPr>
        <w:shd w:val="clear" w:color="auto" w:fill="D0CECE" w:themeFill="background2" w:themeFillShade="E6"/>
        <w:spacing w:after="120" w:line="240" w:lineRule="auto"/>
        <w:jc w:val="right"/>
        <w:rPr>
          <w:rFonts w:ascii="Arial" w:hAnsi="Arial" w:cs="Arial"/>
          <w:b/>
          <w:spacing w:val="80"/>
          <w:sz w:val="28"/>
          <w:szCs w:val="28"/>
        </w:rPr>
      </w:pPr>
      <w:r>
        <w:rPr>
          <w:rFonts w:ascii="Arial" w:hAnsi="Arial" w:cs="Arial"/>
          <w:b/>
          <w:spacing w:val="80"/>
          <w:sz w:val="28"/>
          <w:szCs w:val="28"/>
        </w:rPr>
        <w:t>MANTENIMIENTO CORRECTIVO</w:t>
      </w:r>
    </w:p>
    <w:p w14:paraId="4CF9D183" w14:textId="77777777" w:rsidR="00C94EDB" w:rsidRPr="00C94EDB" w:rsidRDefault="00C94EDB" w:rsidP="00BF2616">
      <w:pPr>
        <w:tabs>
          <w:tab w:val="left" w:pos="284"/>
        </w:tabs>
        <w:spacing w:after="120" w:line="240" w:lineRule="auto"/>
        <w:jc w:val="both"/>
        <w:rPr>
          <w:rFonts w:ascii="Arial" w:hAnsi="Arial" w:cs="Arial"/>
        </w:rPr>
      </w:pPr>
      <w:r w:rsidRPr="00C94EDB">
        <w:rPr>
          <w:rFonts w:ascii="Arial" w:hAnsi="Arial" w:cs="Arial"/>
        </w:rPr>
        <w:t xml:space="preserve">El servicio de mantenimiento correctivo se proporcionará cada vez que sea necesario, previa solicitud de la Dirección de Mantenimiento, quien deberá especificar en la forma más detallada posible, el motivo por el cual requiere el mantenimiento, mismo que podrá ser solicitado a cualquier hora del día, cualquier día del año, sin costo adicional </w:t>
      </w:r>
      <w:r w:rsidRPr="00C94EDB">
        <w:rPr>
          <w:rFonts w:ascii="Arial" w:hAnsi="Arial" w:cs="Arial"/>
          <w:b/>
        </w:rPr>
        <w:t>“El Tribunal”</w:t>
      </w:r>
      <w:r w:rsidRPr="00C94EDB">
        <w:rPr>
          <w:rFonts w:ascii="Arial" w:hAnsi="Arial" w:cs="Arial"/>
        </w:rPr>
        <w:t>.</w:t>
      </w:r>
    </w:p>
    <w:p w14:paraId="26E77F22" w14:textId="1D018254" w:rsidR="00C94EDB" w:rsidRPr="00C94EDB" w:rsidRDefault="003E02A3" w:rsidP="00BF2616">
      <w:pPr>
        <w:tabs>
          <w:tab w:val="left" w:pos="284"/>
        </w:tabs>
        <w:spacing w:after="120" w:line="240" w:lineRule="auto"/>
        <w:jc w:val="both"/>
        <w:rPr>
          <w:rFonts w:ascii="Arial" w:hAnsi="Arial" w:cs="Arial"/>
        </w:rPr>
      </w:pPr>
      <w:r w:rsidRPr="00C94EDB">
        <w:rPr>
          <w:rFonts w:ascii="Arial" w:hAnsi="Arial" w:cs="Arial"/>
        </w:rPr>
        <w:t xml:space="preserve">En </w:t>
      </w:r>
      <w:r w:rsidR="00C94EDB" w:rsidRPr="00C94EDB">
        <w:rPr>
          <w:rFonts w:ascii="Arial" w:hAnsi="Arial" w:cs="Arial"/>
        </w:rPr>
        <w:t xml:space="preserve">caso de adquirir con </w:t>
      </w:r>
      <w:r w:rsidR="00C94EDB" w:rsidRPr="00C94EDB">
        <w:rPr>
          <w:rFonts w:ascii="Arial" w:hAnsi="Arial" w:cs="Arial"/>
          <w:b/>
        </w:rPr>
        <w:t>“El Participante”</w:t>
      </w:r>
      <w:r w:rsidR="00C94EDB" w:rsidRPr="00C94EDB">
        <w:rPr>
          <w:rFonts w:ascii="Arial" w:hAnsi="Arial" w:cs="Arial"/>
        </w:rPr>
        <w:t xml:space="preserve"> las refacciones que, como resultado del mantenimiento correctivo se requieran, deberán ser nuevas y originales.</w:t>
      </w:r>
    </w:p>
    <w:p w14:paraId="1A050E73" w14:textId="5D8747FF" w:rsidR="00C94EDB" w:rsidRPr="00C94EDB" w:rsidRDefault="00C94EDB" w:rsidP="00BF2616">
      <w:pPr>
        <w:tabs>
          <w:tab w:val="left" w:pos="284"/>
        </w:tabs>
        <w:spacing w:after="120" w:line="240" w:lineRule="auto"/>
        <w:jc w:val="both"/>
        <w:rPr>
          <w:rFonts w:ascii="Arial" w:hAnsi="Arial" w:cs="Arial"/>
        </w:rPr>
      </w:pPr>
      <w:r w:rsidRPr="00C94EDB">
        <w:rPr>
          <w:rFonts w:ascii="Arial" w:hAnsi="Arial" w:cs="Arial"/>
        </w:rPr>
        <w:t xml:space="preserve">El mantenimiento correctivo completo que proporcione </w:t>
      </w:r>
      <w:r w:rsidRPr="00C94EDB">
        <w:rPr>
          <w:rFonts w:ascii="Arial" w:hAnsi="Arial" w:cs="Arial"/>
          <w:b/>
        </w:rPr>
        <w:t>“El Participante”</w:t>
      </w:r>
      <w:r w:rsidRPr="00C94EDB">
        <w:rPr>
          <w:rFonts w:ascii="Arial" w:hAnsi="Arial" w:cs="Arial"/>
        </w:rPr>
        <w:t xml:space="preserve">, incluye </w:t>
      </w:r>
      <w:r w:rsidR="005748BC">
        <w:rPr>
          <w:rFonts w:ascii="Arial" w:hAnsi="Arial" w:cs="Arial"/>
        </w:rPr>
        <w:t xml:space="preserve">la mano de obra para </w:t>
      </w:r>
      <w:r w:rsidRPr="00C94EDB">
        <w:rPr>
          <w:rFonts w:ascii="Arial" w:hAnsi="Arial" w:cs="Arial"/>
        </w:rPr>
        <w:t xml:space="preserve">reparar o reemplazar sin costo para </w:t>
      </w:r>
      <w:r w:rsidRPr="00C94EDB">
        <w:rPr>
          <w:rFonts w:ascii="Arial" w:hAnsi="Arial" w:cs="Arial"/>
          <w:b/>
        </w:rPr>
        <w:t>“El Tribunal”</w:t>
      </w:r>
      <w:r w:rsidRPr="00C94EDB">
        <w:rPr>
          <w:rFonts w:ascii="Arial" w:hAnsi="Arial" w:cs="Arial"/>
        </w:rPr>
        <w:t>, cualquier componente mecánico o eléctrico del equipo desgastado o deteriorado por uso normal como máquina de tracción, motores eléctricos, grupo generador, bobinas, relevadores, rectificadores, balatas de freno, cables tractores, entre otros</w:t>
      </w:r>
      <w:r w:rsidR="005748BC">
        <w:rPr>
          <w:rFonts w:ascii="Arial" w:hAnsi="Arial" w:cs="Arial"/>
        </w:rPr>
        <w:t xml:space="preserve">, mismos que se deberán cotizar (en caso de requerirlo) por el </w:t>
      </w:r>
      <w:r w:rsidR="005748BC" w:rsidRPr="005748BC">
        <w:rPr>
          <w:rFonts w:ascii="Arial" w:hAnsi="Arial" w:cs="Arial"/>
          <w:b/>
          <w:bCs/>
        </w:rPr>
        <w:t>“El Participante”</w:t>
      </w:r>
      <w:r w:rsidR="005748BC">
        <w:rPr>
          <w:rFonts w:ascii="Arial" w:hAnsi="Arial" w:cs="Arial"/>
        </w:rPr>
        <w:t xml:space="preserve"> y podrán ser provistos </w:t>
      </w:r>
      <w:r w:rsidR="00AA62F1">
        <w:rPr>
          <w:rFonts w:ascii="Arial" w:hAnsi="Arial" w:cs="Arial"/>
        </w:rPr>
        <w:t xml:space="preserve">por el o </w:t>
      </w:r>
      <w:r w:rsidR="005748BC">
        <w:rPr>
          <w:rFonts w:ascii="Arial" w:hAnsi="Arial" w:cs="Arial"/>
        </w:rPr>
        <w:t>por el Tribunal si así conviniera a sus intereses</w:t>
      </w:r>
      <w:r w:rsidRPr="00C94EDB">
        <w:rPr>
          <w:rFonts w:ascii="Arial" w:hAnsi="Arial" w:cs="Arial"/>
        </w:rPr>
        <w:t>.</w:t>
      </w:r>
    </w:p>
    <w:p w14:paraId="4F08161D" w14:textId="5BF005C9" w:rsidR="00C94EDB" w:rsidRDefault="00C94EDB" w:rsidP="00BF2616">
      <w:pPr>
        <w:tabs>
          <w:tab w:val="left" w:pos="284"/>
        </w:tabs>
        <w:spacing w:after="120" w:line="240" w:lineRule="auto"/>
        <w:jc w:val="both"/>
        <w:rPr>
          <w:rFonts w:ascii="Arial" w:hAnsi="Arial" w:cs="Arial"/>
        </w:rPr>
      </w:pPr>
      <w:r w:rsidRPr="00C94EDB">
        <w:rPr>
          <w:rFonts w:ascii="Arial" w:hAnsi="Arial" w:cs="Arial"/>
        </w:rPr>
        <w:t xml:space="preserve">Para el caso del mantenimiento correctivo, el servicio sólo debe incluir el costo de las refacciones, materiales y accesorios que se determinen como necesarias, las cuales deberán ser anotadas en primera instancia en la bitácora del servicio, una vez justificada su necesidad, y en caso de ser adquiridas por </w:t>
      </w:r>
      <w:r w:rsidR="005748BC" w:rsidRPr="005748BC">
        <w:rPr>
          <w:rFonts w:ascii="Arial" w:hAnsi="Arial" w:cs="Arial"/>
          <w:b/>
          <w:bCs/>
        </w:rPr>
        <w:t>“El Participante”</w:t>
      </w:r>
      <w:r w:rsidRPr="00C94EDB">
        <w:rPr>
          <w:rFonts w:ascii="Arial" w:hAnsi="Arial" w:cs="Arial"/>
        </w:rPr>
        <w:t>, se facturarán y pagarán por separado, previa autorización de la Dirección de Mantenimiento y de la existencia de la suficiencia presupuestal correspondiente. El Tribunal podrá surtir dichas refacciones</w:t>
      </w:r>
      <w:r w:rsidR="005748BC">
        <w:rPr>
          <w:rFonts w:ascii="Arial" w:hAnsi="Arial" w:cs="Arial"/>
        </w:rPr>
        <w:t>, no estando obligado a adquirirlas con el prestador</w:t>
      </w:r>
      <w:r w:rsidRPr="00C94EDB">
        <w:rPr>
          <w:rFonts w:ascii="Arial" w:hAnsi="Arial" w:cs="Arial"/>
        </w:rPr>
        <w:t>.</w:t>
      </w:r>
    </w:p>
    <w:p w14:paraId="55923865" w14:textId="77777777" w:rsidR="00C94EDB" w:rsidRPr="003E02A3" w:rsidRDefault="00C94EDB" w:rsidP="00BF2616">
      <w:pPr>
        <w:spacing w:after="120" w:line="240" w:lineRule="auto"/>
        <w:rPr>
          <w:b/>
          <w:u w:val="single"/>
        </w:rPr>
      </w:pPr>
      <w:r w:rsidRPr="003E02A3">
        <w:rPr>
          <w:b/>
          <w:u w:val="single"/>
        </w:rPr>
        <w:t>QUEDAN EXCLUIDAS DEL CONTRATO LAS SIGUIENTES REFACCIONES:</w:t>
      </w:r>
    </w:p>
    <w:p w14:paraId="35D0DCDD" w14:textId="77777777" w:rsidR="00C94EDB" w:rsidRPr="00C94EDB" w:rsidRDefault="00C94EDB" w:rsidP="00BF2616">
      <w:pPr>
        <w:tabs>
          <w:tab w:val="left" w:pos="284"/>
        </w:tabs>
        <w:spacing w:after="120" w:line="240" w:lineRule="auto"/>
        <w:jc w:val="both"/>
        <w:rPr>
          <w:rFonts w:ascii="Arial" w:hAnsi="Arial" w:cs="Arial"/>
        </w:rPr>
      </w:pPr>
      <w:r w:rsidRPr="00C94EDB">
        <w:rPr>
          <w:rFonts w:ascii="Arial" w:hAnsi="Arial" w:cs="Arial"/>
        </w:rPr>
        <w:t>Bandas, carretillas, cables flexibles, suspensiones, cordones, contrapesos, forros, interruptores, empaques, topes, molduras, magnetos, palancas, inductores, coples, rodajas, foto celdas, baleros, varillas, pinzas, bujes y zapatas, mismas que se cobrarán por separado, previa autorización de la Dirección de Mantenimiento.</w:t>
      </w:r>
    </w:p>
    <w:p w14:paraId="28B5DEE2" w14:textId="77777777" w:rsidR="00C94EDB" w:rsidRPr="00C94EDB" w:rsidRDefault="00C94EDB" w:rsidP="00BF2616">
      <w:pPr>
        <w:tabs>
          <w:tab w:val="left" w:pos="284"/>
        </w:tabs>
        <w:spacing w:after="120" w:line="240" w:lineRule="auto"/>
        <w:jc w:val="both"/>
        <w:rPr>
          <w:rFonts w:ascii="Arial" w:hAnsi="Arial" w:cs="Arial"/>
        </w:rPr>
      </w:pPr>
      <w:r w:rsidRPr="00C94EDB">
        <w:rPr>
          <w:rFonts w:ascii="Arial" w:hAnsi="Arial" w:cs="Arial"/>
        </w:rPr>
        <w:lastRenderedPageBreak/>
        <w:t>El servicio de mantenimiento correctivo no ampara los trabajos de redecoración de la cabina, puertas, botoneras y chambranas con nuevos materiales, colocar cubiertas de piso, lámparas, así como la limpieza de las partes normalmente accesibles de la cabina y de las puertas.</w:t>
      </w:r>
    </w:p>
    <w:p w14:paraId="64343A59" w14:textId="77777777" w:rsidR="00C94EDB" w:rsidRPr="00C94EDB" w:rsidRDefault="00C94EDB" w:rsidP="00BF2616">
      <w:pPr>
        <w:spacing w:after="120" w:line="240" w:lineRule="auto"/>
        <w:jc w:val="both"/>
        <w:rPr>
          <w:rFonts w:ascii="Arial" w:hAnsi="Arial" w:cs="Arial"/>
        </w:rPr>
      </w:pPr>
      <w:r w:rsidRPr="00C94EDB">
        <w:rPr>
          <w:rFonts w:ascii="Arial" w:hAnsi="Arial" w:cs="Arial"/>
        </w:rPr>
        <w:t xml:space="preserve">Aquellos trabajos o refacciones adicionales que no hayan sido incorporados en bitácora y notificados previamente a la Dirección de Mantenimiento, no podrán ser cobrados por </w:t>
      </w:r>
      <w:r w:rsidRPr="00C94EDB">
        <w:rPr>
          <w:rFonts w:ascii="Arial" w:hAnsi="Arial" w:cs="Arial"/>
          <w:b/>
        </w:rPr>
        <w:t>“El Participante”</w:t>
      </w:r>
      <w:r w:rsidRPr="00C94EDB">
        <w:rPr>
          <w:rFonts w:ascii="Arial" w:hAnsi="Arial" w:cs="Arial"/>
        </w:rPr>
        <w:t xml:space="preserve">. </w:t>
      </w:r>
    </w:p>
    <w:p w14:paraId="42AF55A7" w14:textId="77777777" w:rsidR="00C94EDB" w:rsidRPr="00C94EDB" w:rsidRDefault="00C94EDB" w:rsidP="00BF2616">
      <w:pPr>
        <w:tabs>
          <w:tab w:val="left" w:pos="284"/>
        </w:tabs>
        <w:spacing w:after="120" w:line="240" w:lineRule="auto"/>
        <w:jc w:val="both"/>
        <w:rPr>
          <w:rFonts w:ascii="Arial" w:hAnsi="Arial" w:cs="Arial"/>
        </w:rPr>
      </w:pPr>
      <w:r w:rsidRPr="00C94EDB">
        <w:rPr>
          <w:rFonts w:ascii="Arial" w:hAnsi="Arial" w:cs="Arial"/>
        </w:rPr>
        <w:t xml:space="preserve">La Dirección de Mantenimiento, adscrita a la Dirección General de Mantenimiento y Servicios Generales, será la única instancia facultada para indicar a </w:t>
      </w:r>
      <w:r w:rsidRPr="00C94EDB">
        <w:rPr>
          <w:rFonts w:ascii="Arial" w:hAnsi="Arial" w:cs="Arial"/>
          <w:b/>
        </w:rPr>
        <w:t>“El Participante”</w:t>
      </w:r>
      <w:r w:rsidRPr="00C94EDB">
        <w:rPr>
          <w:rFonts w:ascii="Arial" w:hAnsi="Arial" w:cs="Arial"/>
        </w:rPr>
        <w:t xml:space="preserve"> alguna modificación a la instalación actual.</w:t>
      </w:r>
    </w:p>
    <w:p w14:paraId="5B75C208" w14:textId="77777777" w:rsidR="00C94EDB" w:rsidRPr="00C94EDB" w:rsidRDefault="00C94EDB" w:rsidP="00BF2616">
      <w:pPr>
        <w:tabs>
          <w:tab w:val="left" w:pos="284"/>
        </w:tabs>
        <w:spacing w:after="120" w:line="240" w:lineRule="auto"/>
        <w:jc w:val="both"/>
        <w:rPr>
          <w:rFonts w:ascii="Arial" w:hAnsi="Arial" w:cs="Arial"/>
        </w:rPr>
      </w:pPr>
      <w:r w:rsidRPr="00C94EDB">
        <w:rPr>
          <w:rFonts w:ascii="Arial" w:hAnsi="Arial" w:cs="Arial"/>
        </w:rPr>
        <w:t>El servicio deberá ser proporcionado con toda oportunidad, respetando los horarios que se fijen de común acuerdo con la Dirección de Mantenimiento y desde luego, respetando los precios ofertados.</w:t>
      </w:r>
    </w:p>
    <w:p w14:paraId="4FA188FE" w14:textId="77777777" w:rsidR="00C94EDB" w:rsidRPr="00C94EDB" w:rsidRDefault="00C94EDB" w:rsidP="00BF2616">
      <w:pPr>
        <w:tabs>
          <w:tab w:val="left" w:pos="284"/>
        </w:tabs>
        <w:spacing w:after="120" w:line="240" w:lineRule="auto"/>
        <w:jc w:val="both"/>
        <w:rPr>
          <w:rFonts w:ascii="Arial" w:hAnsi="Arial" w:cs="Arial"/>
        </w:rPr>
      </w:pPr>
      <w:r w:rsidRPr="00C94EDB">
        <w:rPr>
          <w:rFonts w:ascii="Arial" w:hAnsi="Arial" w:cs="Arial"/>
        </w:rPr>
        <w:t xml:space="preserve">En caso de que </w:t>
      </w:r>
      <w:r w:rsidRPr="00C94EDB">
        <w:rPr>
          <w:rFonts w:ascii="Arial" w:hAnsi="Arial" w:cs="Arial"/>
          <w:b/>
        </w:rPr>
        <w:t>“El Tribunal”</w:t>
      </w:r>
      <w:r w:rsidRPr="00C94EDB">
        <w:rPr>
          <w:rFonts w:ascii="Arial" w:hAnsi="Arial" w:cs="Arial"/>
        </w:rPr>
        <w:t xml:space="preserve"> instale nuevos equipos de elevadores o lleve a cabo la modernización de los mismos durante la vigencia del contrato correspondiente, se procederá a formular por la empresa prestadora de servicio, un presupuesto por el tiempo pendiente de su terminación y en su caso considerarlo para su mantenimiento, o en su defecto un convenio modificatorio conforme al procedimiento que para tal efecto se autorice.</w:t>
      </w:r>
    </w:p>
    <w:p w14:paraId="77CF52A7" w14:textId="64A5A879" w:rsidR="00C94EDB" w:rsidRPr="003E02A3" w:rsidRDefault="00C94EDB" w:rsidP="00BF2616">
      <w:pPr>
        <w:shd w:val="clear" w:color="auto" w:fill="D0CECE" w:themeFill="background2" w:themeFillShade="E6"/>
        <w:spacing w:after="120" w:line="240" w:lineRule="auto"/>
        <w:jc w:val="right"/>
        <w:rPr>
          <w:rFonts w:ascii="Arial" w:hAnsi="Arial" w:cs="Arial"/>
          <w:b/>
          <w:spacing w:val="80"/>
          <w:sz w:val="28"/>
          <w:szCs w:val="28"/>
        </w:rPr>
      </w:pPr>
      <w:r>
        <w:rPr>
          <w:rFonts w:ascii="Arial" w:hAnsi="Arial" w:cs="Arial"/>
          <w:b/>
          <w:spacing w:val="80"/>
          <w:sz w:val="28"/>
          <w:szCs w:val="28"/>
        </w:rPr>
        <w:t>LLAMADAS DE EMERGENCIA</w:t>
      </w:r>
    </w:p>
    <w:p w14:paraId="2ECEC62E" w14:textId="77777777" w:rsidR="00C94EDB" w:rsidRPr="00C94EDB" w:rsidRDefault="00C94EDB" w:rsidP="00BF2616">
      <w:pPr>
        <w:tabs>
          <w:tab w:val="left" w:pos="284"/>
        </w:tabs>
        <w:spacing w:after="120" w:line="240" w:lineRule="auto"/>
        <w:jc w:val="both"/>
        <w:rPr>
          <w:rFonts w:ascii="Arial" w:hAnsi="Arial" w:cs="Arial"/>
        </w:rPr>
      </w:pPr>
      <w:r w:rsidRPr="00C94EDB">
        <w:rPr>
          <w:rFonts w:ascii="Arial" w:hAnsi="Arial" w:cs="Arial"/>
          <w:b/>
        </w:rPr>
        <w:t>“El Participante”</w:t>
      </w:r>
      <w:r w:rsidRPr="00C94EDB">
        <w:rPr>
          <w:rFonts w:ascii="Arial" w:hAnsi="Arial" w:cs="Arial"/>
        </w:rPr>
        <w:t xml:space="preserve"> se obliga a atender las llamadas de emergencia en un tiempo de respuesta máximo de 2 horas a partir de la comunicación con </w:t>
      </w:r>
      <w:r w:rsidRPr="00C94EDB">
        <w:rPr>
          <w:rFonts w:ascii="Arial" w:hAnsi="Arial" w:cs="Arial"/>
          <w:b/>
        </w:rPr>
        <w:t>“El Tribunal”</w:t>
      </w:r>
      <w:r w:rsidRPr="00C94EDB">
        <w:rPr>
          <w:rFonts w:ascii="Arial" w:hAnsi="Arial" w:cs="Arial"/>
        </w:rPr>
        <w:t xml:space="preserve">, por lo que deberá haber una o más personas con disponibilidad las 24 horas del día, sin cargo extra para </w:t>
      </w:r>
      <w:r w:rsidRPr="00C94EDB">
        <w:rPr>
          <w:rFonts w:ascii="Arial" w:hAnsi="Arial" w:cs="Arial"/>
          <w:b/>
        </w:rPr>
        <w:t>“El Tribunal”</w:t>
      </w:r>
      <w:r w:rsidRPr="00C94EDB">
        <w:rPr>
          <w:rFonts w:ascii="Arial" w:hAnsi="Arial" w:cs="Arial"/>
        </w:rPr>
        <w:t xml:space="preserve">; en caso de ser necesario sustituir partes dañadas o desgastadas, </w:t>
      </w:r>
      <w:r w:rsidRPr="00C94EDB">
        <w:rPr>
          <w:rFonts w:ascii="Arial" w:hAnsi="Arial" w:cs="Arial"/>
          <w:b/>
        </w:rPr>
        <w:t>“El Participante”</w:t>
      </w:r>
      <w:r w:rsidRPr="00C94EDB">
        <w:rPr>
          <w:rFonts w:ascii="Arial" w:hAnsi="Arial" w:cs="Arial"/>
        </w:rPr>
        <w:t xml:space="preserve"> procederá de inmediato a levantar un reporte en la bitácora justificando su necesidad y deberá presentar el presupuesto para autorización de la Dirección de Mantenimiento, de igual manera, una vez realizada la reparación deberá asentarlo en la bitácora.</w:t>
      </w:r>
    </w:p>
    <w:p w14:paraId="4D958F2D" w14:textId="77777777" w:rsidR="00C94EDB" w:rsidRPr="00C94EDB" w:rsidRDefault="00C94EDB" w:rsidP="00BF2616">
      <w:pPr>
        <w:tabs>
          <w:tab w:val="left" w:pos="284"/>
        </w:tabs>
        <w:spacing w:after="120" w:line="240" w:lineRule="auto"/>
        <w:jc w:val="both"/>
        <w:rPr>
          <w:rFonts w:ascii="Arial" w:hAnsi="Arial" w:cs="Arial"/>
        </w:rPr>
      </w:pPr>
      <w:r w:rsidRPr="00C94EDB">
        <w:rPr>
          <w:rFonts w:ascii="Arial" w:hAnsi="Arial" w:cs="Arial"/>
        </w:rPr>
        <w:t>Aquellos trabajos o refacciones adicionales, que no hayan sido incorporados en bitácora y notificados previamente a la Dirección de Mantenimiento, no podrán ser cobrados por “El Participante”.</w:t>
      </w:r>
    </w:p>
    <w:p w14:paraId="7DA2A196" w14:textId="6DCD7417" w:rsidR="00C94EDB" w:rsidRDefault="00C94EDB" w:rsidP="00BF2616">
      <w:pPr>
        <w:tabs>
          <w:tab w:val="left" w:pos="284"/>
        </w:tabs>
        <w:spacing w:after="120" w:line="240" w:lineRule="auto"/>
        <w:jc w:val="both"/>
        <w:rPr>
          <w:rFonts w:ascii="Arial" w:hAnsi="Arial" w:cs="Arial"/>
        </w:rPr>
      </w:pPr>
      <w:r w:rsidRPr="00C94EDB">
        <w:rPr>
          <w:rFonts w:ascii="Arial" w:hAnsi="Arial" w:cs="Arial"/>
        </w:rPr>
        <w:t xml:space="preserve">Para tal fin, </w:t>
      </w:r>
      <w:r w:rsidRPr="00C94EDB">
        <w:rPr>
          <w:rFonts w:ascii="Arial" w:hAnsi="Arial" w:cs="Arial"/>
          <w:b/>
        </w:rPr>
        <w:t>“El Participante”</w:t>
      </w:r>
      <w:r w:rsidRPr="00C94EDB">
        <w:rPr>
          <w:rFonts w:ascii="Arial" w:hAnsi="Arial" w:cs="Arial"/>
        </w:rPr>
        <w:t xml:space="preserve"> deberá proporcionar los nombres, teléfonos y correos electrónicos del personal con quien contactar en caso de emergencia.</w:t>
      </w:r>
    </w:p>
    <w:p w14:paraId="4D21F590" w14:textId="1920F6FB" w:rsidR="00C94EDB" w:rsidRPr="003E02A3" w:rsidRDefault="00C94EDB" w:rsidP="00BF2616">
      <w:pPr>
        <w:shd w:val="clear" w:color="auto" w:fill="D0CECE" w:themeFill="background2" w:themeFillShade="E6"/>
        <w:spacing w:after="120" w:line="240" w:lineRule="auto"/>
        <w:jc w:val="right"/>
        <w:rPr>
          <w:rFonts w:ascii="Arial" w:hAnsi="Arial" w:cs="Arial"/>
          <w:b/>
          <w:spacing w:val="80"/>
          <w:sz w:val="28"/>
          <w:szCs w:val="28"/>
        </w:rPr>
      </w:pPr>
      <w:r>
        <w:rPr>
          <w:rFonts w:ascii="Arial" w:hAnsi="Arial" w:cs="Arial"/>
          <w:b/>
          <w:spacing w:val="80"/>
          <w:sz w:val="28"/>
          <w:szCs w:val="28"/>
        </w:rPr>
        <w:t>GARANTÍA EN LA EJECUCIÓN DEL SERVICIO</w:t>
      </w:r>
    </w:p>
    <w:p w14:paraId="1043F2F3" w14:textId="77777777" w:rsidR="00C94EDB" w:rsidRPr="00C94EDB" w:rsidRDefault="00C94EDB" w:rsidP="00BF2616">
      <w:pPr>
        <w:tabs>
          <w:tab w:val="left" w:pos="284"/>
        </w:tabs>
        <w:spacing w:after="120" w:line="240" w:lineRule="auto"/>
        <w:jc w:val="both"/>
        <w:rPr>
          <w:rFonts w:ascii="Arial" w:hAnsi="Arial" w:cs="Arial"/>
        </w:rPr>
      </w:pPr>
      <w:r w:rsidRPr="00C94EDB">
        <w:rPr>
          <w:rFonts w:ascii="Arial" w:hAnsi="Arial" w:cs="Arial"/>
        </w:rPr>
        <w:t xml:space="preserve">Se solicita que el servicio cuente con una garantía mínima de 30 días en mano de obra y refacciones, lo cual deberá manifestarlo por escrito bajo protesta de decir verdad. </w:t>
      </w:r>
    </w:p>
    <w:p w14:paraId="19CC000A" w14:textId="77777777" w:rsidR="00C94EDB" w:rsidRPr="00C94EDB" w:rsidRDefault="00C94EDB" w:rsidP="00BF2616">
      <w:pPr>
        <w:tabs>
          <w:tab w:val="left" w:pos="284"/>
        </w:tabs>
        <w:spacing w:after="120" w:line="240" w:lineRule="auto"/>
        <w:jc w:val="both"/>
        <w:rPr>
          <w:rFonts w:ascii="Arial" w:hAnsi="Arial" w:cs="Arial"/>
          <w:b/>
        </w:rPr>
      </w:pPr>
      <w:r w:rsidRPr="00C94EDB">
        <w:rPr>
          <w:rFonts w:ascii="Arial" w:hAnsi="Arial" w:cs="Arial"/>
        </w:rPr>
        <w:t xml:space="preserve">Asimismo, si durante el servicio, </w:t>
      </w:r>
      <w:r w:rsidRPr="00C94EDB">
        <w:rPr>
          <w:rFonts w:ascii="Arial" w:hAnsi="Arial" w:cs="Arial"/>
          <w:b/>
        </w:rPr>
        <w:t>“El Tribunal”</w:t>
      </w:r>
      <w:r w:rsidRPr="00C94EDB">
        <w:rPr>
          <w:rFonts w:ascii="Arial" w:hAnsi="Arial" w:cs="Arial"/>
        </w:rPr>
        <w:t xml:space="preserve"> a través de la Dirección General de Mantenimiento y Servicios Generales, considera que el personal no cumple a entera satisfacción los trabajos realizados, se podrán solicitar nuevamente hasta que cumplan con lo requerido por la Dirección de Mantenimiento, sin costo extra para </w:t>
      </w:r>
      <w:r w:rsidRPr="00C94EDB">
        <w:rPr>
          <w:rFonts w:ascii="Arial" w:hAnsi="Arial" w:cs="Arial"/>
          <w:b/>
        </w:rPr>
        <w:t>“El Tribunal”</w:t>
      </w:r>
      <w:r w:rsidRPr="00C94EDB">
        <w:rPr>
          <w:rFonts w:ascii="Arial" w:hAnsi="Arial" w:cs="Arial"/>
        </w:rPr>
        <w:t xml:space="preserve">, lo cual deberá manifestarlo bajo protesta de decir verdad. </w:t>
      </w:r>
      <w:r w:rsidRPr="00C94EDB">
        <w:rPr>
          <w:rFonts w:ascii="Arial" w:hAnsi="Arial" w:cs="Arial"/>
          <w:b/>
        </w:rPr>
        <w:t>(ANEXO T-2)</w:t>
      </w:r>
    </w:p>
    <w:p w14:paraId="2EB05494" w14:textId="31C32CC5" w:rsidR="00C94EDB" w:rsidRPr="003E02A3" w:rsidRDefault="00C94EDB" w:rsidP="00BF2616">
      <w:pPr>
        <w:shd w:val="clear" w:color="auto" w:fill="D0CECE" w:themeFill="background2" w:themeFillShade="E6"/>
        <w:spacing w:after="120" w:line="240" w:lineRule="auto"/>
        <w:jc w:val="right"/>
        <w:rPr>
          <w:rFonts w:ascii="Arial" w:hAnsi="Arial" w:cs="Arial"/>
          <w:b/>
          <w:spacing w:val="80"/>
          <w:sz w:val="28"/>
          <w:szCs w:val="28"/>
        </w:rPr>
      </w:pPr>
      <w:r>
        <w:rPr>
          <w:rFonts w:ascii="Arial" w:hAnsi="Arial" w:cs="Arial"/>
          <w:b/>
          <w:spacing w:val="80"/>
          <w:sz w:val="28"/>
          <w:szCs w:val="28"/>
        </w:rPr>
        <w:t>GARANTÍA POR DAÑO A LAS INSTALACIONES</w:t>
      </w:r>
    </w:p>
    <w:p w14:paraId="686A85AB" w14:textId="77777777" w:rsidR="00C94EDB" w:rsidRPr="00C94EDB" w:rsidRDefault="00C94EDB" w:rsidP="00BF2616">
      <w:pPr>
        <w:tabs>
          <w:tab w:val="left" w:pos="284"/>
        </w:tabs>
        <w:spacing w:after="120" w:line="240" w:lineRule="auto"/>
        <w:jc w:val="both"/>
        <w:rPr>
          <w:rFonts w:ascii="Arial" w:hAnsi="Arial" w:cs="Arial"/>
        </w:rPr>
      </w:pPr>
      <w:r w:rsidRPr="00C94EDB">
        <w:rPr>
          <w:rFonts w:ascii="Arial" w:hAnsi="Arial" w:cs="Arial"/>
        </w:rPr>
        <w:t xml:space="preserve">En su propuesta técnica, </w:t>
      </w:r>
      <w:r w:rsidRPr="00C94EDB">
        <w:rPr>
          <w:rFonts w:ascii="Arial" w:hAnsi="Arial" w:cs="Arial"/>
          <w:b/>
        </w:rPr>
        <w:t>“El Participante”</w:t>
      </w:r>
      <w:r w:rsidRPr="00C94EDB">
        <w:rPr>
          <w:rFonts w:ascii="Arial" w:hAnsi="Arial" w:cs="Arial"/>
        </w:rPr>
        <w:t xml:space="preserve"> del servicio deberá comprometerse a realizar los servicios solicitados de manera cuidadosa, completa y con responsabilidad, garantizando que reparará cualquier daño que ocasione a las instalaciones de </w:t>
      </w:r>
      <w:r w:rsidRPr="00C94EDB">
        <w:rPr>
          <w:rFonts w:ascii="Arial" w:hAnsi="Arial" w:cs="Arial"/>
          <w:b/>
        </w:rPr>
        <w:t>“El Tribunal”</w:t>
      </w:r>
      <w:r w:rsidRPr="00C94EDB">
        <w:rPr>
          <w:rFonts w:ascii="Arial" w:hAnsi="Arial" w:cs="Arial"/>
        </w:rPr>
        <w:t xml:space="preserve">, derivado de dichos servicios, lo cual deberá manifestarlo por escrito bajo protesta de decir verdad. </w:t>
      </w:r>
      <w:r w:rsidRPr="00C94EDB">
        <w:rPr>
          <w:rFonts w:ascii="Arial" w:hAnsi="Arial" w:cs="Arial"/>
          <w:b/>
        </w:rPr>
        <w:t>(ANEXO T-3)</w:t>
      </w:r>
    </w:p>
    <w:p w14:paraId="6B2E7F05" w14:textId="7137A6B8" w:rsidR="00C94EDB" w:rsidRPr="003E02A3" w:rsidRDefault="00C94EDB" w:rsidP="00BF2616">
      <w:pPr>
        <w:shd w:val="clear" w:color="auto" w:fill="D0CECE" w:themeFill="background2" w:themeFillShade="E6"/>
        <w:spacing w:after="120" w:line="240" w:lineRule="auto"/>
        <w:jc w:val="right"/>
        <w:rPr>
          <w:rFonts w:ascii="Arial" w:hAnsi="Arial" w:cs="Arial"/>
          <w:b/>
          <w:spacing w:val="80"/>
          <w:sz w:val="28"/>
          <w:szCs w:val="28"/>
        </w:rPr>
      </w:pPr>
      <w:r>
        <w:rPr>
          <w:rFonts w:ascii="Arial" w:hAnsi="Arial" w:cs="Arial"/>
          <w:b/>
          <w:spacing w:val="80"/>
          <w:sz w:val="28"/>
          <w:szCs w:val="28"/>
        </w:rPr>
        <w:t>TIEMPO DE EJECUCIÓN</w:t>
      </w:r>
    </w:p>
    <w:p w14:paraId="0CEEA343" w14:textId="26AC0248" w:rsidR="00C94EDB" w:rsidRDefault="00C94EDB" w:rsidP="00BF2616">
      <w:pPr>
        <w:tabs>
          <w:tab w:val="left" w:pos="284"/>
        </w:tabs>
        <w:spacing w:after="120" w:line="240" w:lineRule="auto"/>
        <w:jc w:val="both"/>
        <w:rPr>
          <w:rFonts w:ascii="Arial" w:hAnsi="Arial" w:cs="Arial"/>
          <w:b/>
          <w:bCs/>
          <w:color w:val="000000" w:themeColor="text1"/>
        </w:rPr>
      </w:pPr>
      <w:r w:rsidRPr="00C94EDB">
        <w:rPr>
          <w:rFonts w:ascii="Arial" w:hAnsi="Arial" w:cs="Arial"/>
        </w:rPr>
        <w:t xml:space="preserve">El plazo de ejecución de los servicios comprende del </w:t>
      </w:r>
      <w:r w:rsidRPr="00C94EDB">
        <w:rPr>
          <w:rFonts w:ascii="Arial" w:hAnsi="Arial" w:cs="Arial"/>
          <w:b/>
          <w:bCs/>
        </w:rPr>
        <w:t xml:space="preserve">01 de enero al 31 de diciembre </w:t>
      </w:r>
      <w:r w:rsidRPr="00C94EDB">
        <w:rPr>
          <w:rFonts w:ascii="Arial" w:hAnsi="Arial" w:cs="Arial"/>
          <w:b/>
          <w:bCs/>
          <w:color w:val="000000" w:themeColor="text1"/>
        </w:rPr>
        <w:t>de 202</w:t>
      </w:r>
      <w:r w:rsidR="00E55B35">
        <w:rPr>
          <w:rFonts w:ascii="Arial" w:hAnsi="Arial" w:cs="Arial"/>
          <w:b/>
          <w:bCs/>
          <w:color w:val="000000" w:themeColor="text1"/>
        </w:rPr>
        <w:t>4</w:t>
      </w:r>
      <w:r w:rsidRPr="00C94EDB">
        <w:rPr>
          <w:rFonts w:ascii="Arial" w:hAnsi="Arial" w:cs="Arial"/>
          <w:b/>
          <w:bCs/>
          <w:color w:val="000000" w:themeColor="text1"/>
        </w:rPr>
        <w:t>.</w:t>
      </w:r>
    </w:p>
    <w:p w14:paraId="2FE0529C" w14:textId="06DBAAC4" w:rsidR="00BF2616" w:rsidRDefault="00BF2616" w:rsidP="00BF2616">
      <w:pPr>
        <w:tabs>
          <w:tab w:val="left" w:pos="284"/>
        </w:tabs>
        <w:spacing w:after="120" w:line="240" w:lineRule="auto"/>
        <w:jc w:val="both"/>
        <w:rPr>
          <w:rFonts w:ascii="Arial" w:hAnsi="Arial" w:cs="Arial"/>
          <w:b/>
          <w:bCs/>
          <w:color w:val="000000" w:themeColor="text1"/>
        </w:rPr>
      </w:pPr>
    </w:p>
    <w:p w14:paraId="3432C4CC" w14:textId="77777777" w:rsidR="00BF2616" w:rsidRPr="00C94EDB" w:rsidRDefault="00BF2616" w:rsidP="00BF2616">
      <w:pPr>
        <w:tabs>
          <w:tab w:val="left" w:pos="284"/>
        </w:tabs>
        <w:spacing w:after="120" w:line="240" w:lineRule="auto"/>
        <w:jc w:val="both"/>
        <w:rPr>
          <w:rFonts w:ascii="Arial" w:hAnsi="Arial" w:cs="Arial"/>
        </w:rPr>
      </w:pPr>
    </w:p>
    <w:p w14:paraId="231F7C62" w14:textId="08388F4B" w:rsidR="00C94EDB" w:rsidRPr="003E02A3" w:rsidRDefault="00C94EDB" w:rsidP="00BF2616">
      <w:pPr>
        <w:shd w:val="clear" w:color="auto" w:fill="D0CECE" w:themeFill="background2" w:themeFillShade="E6"/>
        <w:spacing w:after="120" w:line="240" w:lineRule="auto"/>
        <w:jc w:val="right"/>
        <w:rPr>
          <w:rFonts w:ascii="Arial" w:hAnsi="Arial" w:cs="Arial"/>
          <w:b/>
          <w:spacing w:val="80"/>
          <w:sz w:val="28"/>
          <w:szCs w:val="28"/>
        </w:rPr>
      </w:pPr>
      <w:r>
        <w:rPr>
          <w:rFonts w:ascii="Arial" w:hAnsi="Arial" w:cs="Arial"/>
          <w:b/>
          <w:spacing w:val="80"/>
          <w:sz w:val="28"/>
          <w:szCs w:val="28"/>
        </w:rPr>
        <w:t>VIGENCIA DE LA PROPUESTA</w:t>
      </w:r>
    </w:p>
    <w:p w14:paraId="44F84A2F" w14:textId="4F3F9181" w:rsidR="00C94EDB" w:rsidRPr="00C94EDB" w:rsidRDefault="00C94EDB" w:rsidP="00BF2616">
      <w:pPr>
        <w:tabs>
          <w:tab w:val="left" w:pos="284"/>
        </w:tabs>
        <w:spacing w:after="120" w:line="240" w:lineRule="auto"/>
        <w:jc w:val="both"/>
        <w:rPr>
          <w:rFonts w:ascii="Arial" w:hAnsi="Arial" w:cs="Arial"/>
        </w:rPr>
      </w:pPr>
      <w:r w:rsidRPr="00C94EDB">
        <w:rPr>
          <w:rFonts w:ascii="Arial" w:hAnsi="Arial" w:cs="Arial"/>
        </w:rPr>
        <w:t xml:space="preserve">Los precios serán fijos y no tendrán variaciones durante el periodo del </w:t>
      </w:r>
      <w:r w:rsidRPr="00C94EDB">
        <w:rPr>
          <w:rFonts w:ascii="Arial" w:hAnsi="Arial" w:cs="Arial"/>
          <w:b/>
          <w:bCs/>
        </w:rPr>
        <w:t xml:space="preserve">01 de enero al 31 de diciembre </w:t>
      </w:r>
      <w:r w:rsidRPr="00C94EDB">
        <w:rPr>
          <w:rFonts w:ascii="Arial" w:hAnsi="Arial" w:cs="Arial"/>
          <w:b/>
          <w:bCs/>
          <w:color w:val="000000" w:themeColor="text1"/>
        </w:rPr>
        <w:t>de 202</w:t>
      </w:r>
      <w:r w:rsidR="00E55B35">
        <w:rPr>
          <w:rFonts w:ascii="Arial" w:hAnsi="Arial" w:cs="Arial"/>
          <w:b/>
          <w:bCs/>
          <w:color w:val="000000" w:themeColor="text1"/>
        </w:rPr>
        <w:t>4</w:t>
      </w:r>
      <w:r w:rsidRPr="00C94EDB">
        <w:rPr>
          <w:rFonts w:ascii="Arial" w:hAnsi="Arial" w:cs="Arial"/>
          <w:b/>
          <w:bCs/>
        </w:rPr>
        <w:t>.</w:t>
      </w:r>
    </w:p>
    <w:p w14:paraId="7CDDDCFA" w14:textId="15EF797A" w:rsidR="00C94EDB" w:rsidRPr="003E02A3" w:rsidRDefault="00C94EDB" w:rsidP="00BF2616">
      <w:pPr>
        <w:shd w:val="clear" w:color="auto" w:fill="D0CECE" w:themeFill="background2" w:themeFillShade="E6"/>
        <w:spacing w:after="120" w:line="240" w:lineRule="auto"/>
        <w:jc w:val="right"/>
        <w:rPr>
          <w:rFonts w:ascii="Arial" w:hAnsi="Arial" w:cs="Arial"/>
          <w:b/>
          <w:bCs/>
        </w:rPr>
      </w:pPr>
      <w:bookmarkStart w:id="1" w:name="_Hlk80890455"/>
      <w:r w:rsidRPr="003E02A3">
        <w:rPr>
          <w:rFonts w:ascii="Arial" w:hAnsi="Arial" w:cs="Arial"/>
          <w:b/>
          <w:spacing w:val="80"/>
        </w:rPr>
        <w:t>HERRAMIENTAS Y EQUIPO DE PROTECCIÓN PERSONAL</w:t>
      </w:r>
    </w:p>
    <w:p w14:paraId="119F07A1" w14:textId="77777777" w:rsidR="00C94EDB" w:rsidRPr="00C94EDB" w:rsidRDefault="00C94EDB" w:rsidP="00BF2616">
      <w:pPr>
        <w:pStyle w:val="Prrafodelista"/>
        <w:tabs>
          <w:tab w:val="left" w:pos="284"/>
        </w:tabs>
        <w:spacing w:after="120" w:line="240" w:lineRule="auto"/>
        <w:ind w:left="0"/>
        <w:contextualSpacing w:val="0"/>
        <w:jc w:val="both"/>
        <w:rPr>
          <w:rFonts w:ascii="Arial" w:hAnsi="Arial" w:cs="Arial"/>
          <w:b/>
        </w:rPr>
      </w:pPr>
      <w:bookmarkStart w:id="2" w:name="_Hlk13571291"/>
      <w:bookmarkStart w:id="3" w:name="_Hlk14173745"/>
      <w:r w:rsidRPr="00C94EDB">
        <w:rPr>
          <w:rFonts w:ascii="Arial" w:hAnsi="Arial" w:cs="Arial"/>
        </w:rPr>
        <w:t xml:space="preserve">La empresa será la encargada del suministro de todos los materiales, consumibles, equipo, herramienta, escaleras, equipo de </w:t>
      </w:r>
      <w:r w:rsidRPr="00C94EDB">
        <w:rPr>
          <w:rFonts w:ascii="Arial" w:hAnsi="Arial" w:cs="Arial"/>
          <w:color w:val="000000" w:themeColor="text1"/>
        </w:rPr>
        <w:t xml:space="preserve">seguridad y protección </w:t>
      </w:r>
      <w:r w:rsidRPr="00C94EDB">
        <w:rPr>
          <w:rFonts w:ascii="Arial" w:hAnsi="Arial" w:cs="Arial"/>
        </w:rPr>
        <w:t xml:space="preserve">y todo lo que considere necesario para la realización de los trabajos objeto del servicio, lo cual deberá de manifestarlo por escrito bajo protesta de decir verdad. Tal escrito formará parte de su propuesta técnica. </w:t>
      </w:r>
      <w:bookmarkStart w:id="4" w:name="_Hlk12958901"/>
      <w:bookmarkStart w:id="5" w:name="_Hlk13571330"/>
      <w:bookmarkEnd w:id="2"/>
      <w:bookmarkEnd w:id="3"/>
      <w:r w:rsidRPr="00C94EDB">
        <w:rPr>
          <w:rFonts w:ascii="Arial" w:hAnsi="Arial" w:cs="Arial"/>
          <w:b/>
        </w:rPr>
        <w:t>(ANEXO T-4)</w:t>
      </w:r>
      <w:bookmarkEnd w:id="4"/>
    </w:p>
    <w:p w14:paraId="1F13F9CA" w14:textId="31E86607" w:rsidR="00C94EDB" w:rsidRPr="003E02A3" w:rsidRDefault="00C94EDB" w:rsidP="00BF2616">
      <w:pPr>
        <w:shd w:val="clear" w:color="auto" w:fill="D0CECE" w:themeFill="background2" w:themeFillShade="E6"/>
        <w:spacing w:after="120" w:line="240" w:lineRule="auto"/>
        <w:jc w:val="right"/>
        <w:rPr>
          <w:rFonts w:ascii="Arial" w:hAnsi="Arial" w:cs="Arial"/>
          <w:b/>
          <w:spacing w:val="80"/>
          <w:sz w:val="28"/>
          <w:szCs w:val="28"/>
        </w:rPr>
      </w:pPr>
      <w:r>
        <w:rPr>
          <w:rFonts w:ascii="Arial" w:hAnsi="Arial" w:cs="Arial"/>
          <w:b/>
          <w:spacing w:val="80"/>
          <w:sz w:val="28"/>
          <w:szCs w:val="28"/>
        </w:rPr>
        <w:t>FIRMA ELECTRÓNICA</w:t>
      </w:r>
    </w:p>
    <w:p w14:paraId="0B1BBD92" w14:textId="5F745CCE" w:rsidR="00C94EDB" w:rsidRPr="00C94EDB" w:rsidRDefault="00C94EDB" w:rsidP="00BF2616">
      <w:pPr>
        <w:pStyle w:val="Sinespaciado"/>
        <w:spacing w:after="120"/>
        <w:jc w:val="both"/>
        <w:rPr>
          <w:rFonts w:ascii="Arial" w:hAnsi="Arial" w:cs="Arial"/>
          <w:iCs/>
          <w:sz w:val="22"/>
          <w:szCs w:val="22"/>
          <w:lang w:eastAsia="en-US"/>
        </w:rPr>
      </w:pPr>
      <w:r w:rsidRPr="00C94EDB">
        <w:rPr>
          <w:rFonts w:ascii="Arial" w:hAnsi="Arial" w:cs="Arial"/>
          <w:iCs/>
          <w:sz w:val="22"/>
          <w:szCs w:val="22"/>
          <w:lang w:eastAsia="en-US"/>
        </w:rPr>
        <w:t>Derivado de que el Tribunal Electoral se encuentra en proceso paulatino de migración hacia una cultura de "Oficina sin papel", el participante adjudicado, a través de su representante legal, deberá tramitar de forma gratuita la firma electrónica certificada del Poder Judicial de la Federación (</w:t>
      </w:r>
      <w:r w:rsidRPr="00C94EDB">
        <w:rPr>
          <w:rFonts w:ascii="Arial" w:hAnsi="Arial" w:cs="Arial"/>
          <w:b/>
          <w:bCs/>
          <w:iCs/>
          <w:sz w:val="22"/>
          <w:szCs w:val="22"/>
          <w:lang w:eastAsia="en-US"/>
        </w:rPr>
        <w:t>FIREL</w:t>
      </w:r>
      <w:r w:rsidRPr="00C94EDB">
        <w:rPr>
          <w:rFonts w:ascii="Arial" w:hAnsi="Arial" w:cs="Arial"/>
          <w:iCs/>
          <w:sz w:val="22"/>
          <w:szCs w:val="22"/>
          <w:lang w:eastAsia="en-US"/>
        </w:rPr>
        <w:t xml:space="preserve">) en el módulo instalado en el edificio sede de la Sala Superior de </w:t>
      </w:r>
      <w:r w:rsidRPr="00C94EDB">
        <w:rPr>
          <w:rFonts w:ascii="Arial" w:hAnsi="Arial" w:cs="Arial"/>
          <w:iCs/>
          <w:sz w:val="22"/>
          <w:szCs w:val="22"/>
        </w:rPr>
        <w:t>“</w:t>
      </w:r>
      <w:r w:rsidRPr="00C94EDB">
        <w:rPr>
          <w:rFonts w:ascii="Arial" w:hAnsi="Arial" w:cs="Arial"/>
          <w:b/>
          <w:bCs/>
          <w:iCs/>
          <w:sz w:val="22"/>
          <w:szCs w:val="22"/>
        </w:rPr>
        <w:t>El Tribunal</w:t>
      </w:r>
      <w:r w:rsidRPr="00C94EDB">
        <w:rPr>
          <w:rFonts w:ascii="Arial" w:hAnsi="Arial" w:cs="Arial"/>
          <w:iCs/>
          <w:sz w:val="22"/>
          <w:szCs w:val="22"/>
        </w:rPr>
        <w:t>”</w:t>
      </w:r>
      <w:r w:rsidRPr="00C94EDB">
        <w:rPr>
          <w:rFonts w:ascii="Arial" w:hAnsi="Arial" w:cs="Arial"/>
          <w:iCs/>
          <w:sz w:val="22"/>
          <w:szCs w:val="22"/>
          <w:lang w:eastAsia="en-US"/>
        </w:rPr>
        <w:t xml:space="preserve">, ya que la misma cuenta con validez oficial para la presentación de escritos y documentos que deriven de la administración de la relación contractual que se llegue a formalizar con </w:t>
      </w:r>
      <w:r w:rsidRPr="00C94EDB">
        <w:rPr>
          <w:rFonts w:ascii="Arial" w:hAnsi="Arial" w:cs="Arial"/>
          <w:iCs/>
          <w:sz w:val="22"/>
          <w:szCs w:val="22"/>
        </w:rPr>
        <w:t>“</w:t>
      </w:r>
      <w:r w:rsidRPr="00C94EDB">
        <w:rPr>
          <w:rFonts w:ascii="Arial" w:hAnsi="Arial" w:cs="Arial"/>
          <w:b/>
          <w:bCs/>
          <w:iCs/>
          <w:sz w:val="22"/>
          <w:szCs w:val="22"/>
        </w:rPr>
        <w:t>El Tribunal</w:t>
      </w:r>
      <w:r w:rsidRPr="00C94EDB">
        <w:rPr>
          <w:rFonts w:ascii="Arial" w:hAnsi="Arial" w:cs="Arial"/>
          <w:iCs/>
          <w:sz w:val="22"/>
          <w:szCs w:val="22"/>
        </w:rPr>
        <w:t>”</w:t>
      </w:r>
      <w:r w:rsidRPr="00C94EDB">
        <w:rPr>
          <w:rFonts w:ascii="Arial" w:hAnsi="Arial" w:cs="Arial"/>
          <w:iCs/>
          <w:sz w:val="22"/>
          <w:szCs w:val="22"/>
          <w:lang w:eastAsia="en-US"/>
        </w:rPr>
        <w:t>.</w:t>
      </w:r>
    </w:p>
    <w:p w14:paraId="42443F17" w14:textId="77777777" w:rsidR="00C94EDB" w:rsidRPr="00C94EDB" w:rsidRDefault="00C94EDB" w:rsidP="00BF2616">
      <w:pPr>
        <w:pStyle w:val="Prrafodelista"/>
        <w:tabs>
          <w:tab w:val="left" w:pos="284"/>
        </w:tabs>
        <w:spacing w:after="120" w:line="240" w:lineRule="auto"/>
        <w:ind w:left="0"/>
        <w:contextualSpacing w:val="0"/>
        <w:jc w:val="both"/>
        <w:rPr>
          <w:rFonts w:ascii="Arial" w:hAnsi="Arial" w:cs="Arial"/>
          <w:iCs/>
        </w:rPr>
      </w:pPr>
      <w:bookmarkStart w:id="6" w:name="_Hlk81074882"/>
      <w:bookmarkStart w:id="7" w:name="_Hlk81219487"/>
      <w:bookmarkStart w:id="8" w:name="_Hlk81227006"/>
      <w:bookmarkEnd w:id="1"/>
      <w:bookmarkEnd w:id="5"/>
      <w:r w:rsidRPr="00C94EDB">
        <w:rPr>
          <w:rFonts w:ascii="Arial" w:hAnsi="Arial" w:cs="Arial"/>
        </w:rPr>
        <w:t xml:space="preserve">Asimismo, </w:t>
      </w:r>
      <w:r w:rsidRPr="00C94EDB">
        <w:rPr>
          <w:rFonts w:ascii="Arial" w:hAnsi="Arial" w:cs="Arial"/>
          <w:b/>
        </w:rPr>
        <w:t xml:space="preserve">“El Participante” </w:t>
      </w:r>
      <w:r w:rsidRPr="00C94EDB">
        <w:rPr>
          <w:rFonts w:ascii="Arial" w:hAnsi="Arial" w:cs="Arial"/>
        </w:rPr>
        <w:t>proporcionará a su personal</w:t>
      </w:r>
      <w:bookmarkStart w:id="9" w:name="_Hlk81223564"/>
      <w:r w:rsidRPr="00C94EDB">
        <w:rPr>
          <w:rFonts w:ascii="Arial" w:hAnsi="Arial" w:cs="Arial"/>
        </w:rPr>
        <w:t xml:space="preserve">, uniformes que identifiquen el nombre de la empresa, </w:t>
      </w:r>
      <w:bookmarkStart w:id="10" w:name="_Hlk81234509"/>
      <w:r w:rsidRPr="00C94EDB">
        <w:rPr>
          <w:rFonts w:ascii="Arial" w:hAnsi="Arial" w:cs="Arial"/>
        </w:rPr>
        <w:t>así como la credencial que los acredite como sus trabajador</w:t>
      </w:r>
      <w:bookmarkEnd w:id="6"/>
      <w:r w:rsidRPr="00C94EDB">
        <w:rPr>
          <w:rFonts w:ascii="Arial" w:hAnsi="Arial" w:cs="Arial"/>
        </w:rPr>
        <w:t>es, debiendo</w:t>
      </w:r>
      <w:r w:rsidRPr="00C94EDB">
        <w:rPr>
          <w:rFonts w:ascii="Arial" w:hAnsi="Arial" w:cs="Arial"/>
          <w:iCs/>
        </w:rPr>
        <w:t xml:space="preserve"> respetar en todo momento, las medidas de previsión y protección adicionales, dispuestas por </w:t>
      </w:r>
      <w:bookmarkStart w:id="11" w:name="_Hlk81244038"/>
      <w:r w:rsidRPr="00C94EDB">
        <w:rPr>
          <w:rFonts w:ascii="Arial" w:hAnsi="Arial" w:cs="Arial"/>
          <w:b/>
          <w:bCs/>
          <w:iCs/>
        </w:rPr>
        <w:t>“El Tribunal”</w:t>
      </w:r>
      <w:bookmarkEnd w:id="11"/>
      <w:r w:rsidRPr="00C94EDB">
        <w:rPr>
          <w:rFonts w:ascii="Arial" w:hAnsi="Arial" w:cs="Arial"/>
          <w:iCs/>
        </w:rPr>
        <w:t xml:space="preserve"> durante la ejecución de los trabajos</w:t>
      </w:r>
      <w:bookmarkEnd w:id="7"/>
      <w:r w:rsidRPr="00C94EDB">
        <w:rPr>
          <w:rFonts w:ascii="Arial" w:hAnsi="Arial" w:cs="Arial"/>
          <w:iCs/>
        </w:rPr>
        <w:t>.</w:t>
      </w:r>
      <w:bookmarkEnd w:id="8"/>
      <w:bookmarkEnd w:id="9"/>
      <w:bookmarkEnd w:id="10"/>
    </w:p>
    <w:p w14:paraId="5283455D" w14:textId="14E38E0B" w:rsidR="00C94EDB" w:rsidRPr="007731DE" w:rsidRDefault="00C94EDB" w:rsidP="00BF2616">
      <w:pPr>
        <w:shd w:val="clear" w:color="auto" w:fill="D0CECE" w:themeFill="background2" w:themeFillShade="E6"/>
        <w:spacing w:after="120" w:line="240" w:lineRule="auto"/>
        <w:jc w:val="right"/>
        <w:rPr>
          <w:rFonts w:ascii="Arial" w:hAnsi="Arial" w:cs="Arial"/>
          <w:b/>
          <w:spacing w:val="80"/>
          <w:sz w:val="24"/>
          <w:szCs w:val="24"/>
        </w:rPr>
      </w:pPr>
      <w:r w:rsidRPr="007731DE">
        <w:rPr>
          <w:rFonts w:ascii="Arial" w:hAnsi="Arial" w:cs="Arial"/>
          <w:b/>
          <w:spacing w:val="80"/>
          <w:sz w:val="24"/>
          <w:szCs w:val="24"/>
        </w:rPr>
        <w:t>SEGURIDAD, HIGIENE Y PROTECCIÓN AMBIENTAL</w:t>
      </w:r>
    </w:p>
    <w:p w14:paraId="4415FD38" w14:textId="77777777" w:rsidR="00C94EDB" w:rsidRPr="00C94EDB" w:rsidRDefault="00C94EDB" w:rsidP="00BF2616">
      <w:pPr>
        <w:pStyle w:val="Prrafodelista"/>
        <w:tabs>
          <w:tab w:val="left" w:pos="284"/>
        </w:tabs>
        <w:spacing w:after="120" w:line="240" w:lineRule="auto"/>
        <w:ind w:left="0"/>
        <w:contextualSpacing w:val="0"/>
        <w:jc w:val="both"/>
        <w:rPr>
          <w:rFonts w:ascii="Arial" w:hAnsi="Arial" w:cs="Arial"/>
          <w:b/>
        </w:rPr>
      </w:pPr>
      <w:r w:rsidRPr="00C94EDB">
        <w:rPr>
          <w:rFonts w:ascii="Arial" w:hAnsi="Arial" w:cs="Arial"/>
        </w:rPr>
        <w:t>Con el objeto de minimizar los actos inseguros, disminuir los riesgos y los accidentes, durante la ejecución de los servicios, la empresa se obliga a observar lo establecido en los "</w:t>
      </w:r>
      <w:r w:rsidRPr="00C94EDB">
        <w:rPr>
          <w:rFonts w:ascii="Arial" w:hAnsi="Arial" w:cs="Arial"/>
          <w:b/>
        </w:rPr>
        <w:t>LINEAMIENTOS DE SEGURIDAD, HIGIENE Y PROTECCIÓN AMBIENTAL, PARA CONTRATISTAS QUE DESARROLLEN TRABAJOS EN EDIFICIOS DEL TRIBUNAL ELECTORAL DEL PODER JUDICIAL DE LA FEDERACIÓN</w:t>
      </w:r>
      <w:r w:rsidRPr="00C94EDB">
        <w:rPr>
          <w:rFonts w:ascii="Arial" w:hAnsi="Arial" w:cs="Arial"/>
        </w:rPr>
        <w:t xml:space="preserve">", mismos que podrán ser consultados en la normateca del portal de </w:t>
      </w:r>
      <w:r w:rsidRPr="00C94EDB">
        <w:rPr>
          <w:rFonts w:ascii="Arial" w:hAnsi="Arial" w:cs="Arial"/>
          <w:b/>
        </w:rPr>
        <w:t>“El Tribunal”</w:t>
      </w:r>
      <w:r w:rsidRPr="00C94EDB">
        <w:rPr>
          <w:rFonts w:ascii="Arial" w:hAnsi="Arial" w:cs="Arial"/>
        </w:rPr>
        <w:t xml:space="preserve"> en internet, y deberá manifestar el conocimiento de dichos lineamientos bajo protesta de decir verdad. </w:t>
      </w:r>
      <w:r w:rsidRPr="00C94EDB">
        <w:rPr>
          <w:rFonts w:ascii="Arial" w:hAnsi="Arial" w:cs="Arial"/>
          <w:b/>
        </w:rPr>
        <w:t>(ANEXO T-5)</w:t>
      </w:r>
    </w:p>
    <w:p w14:paraId="1AA02370" w14:textId="77777777" w:rsidR="00C94EDB" w:rsidRPr="00C94EDB" w:rsidRDefault="00C94EDB" w:rsidP="00BF2616">
      <w:pPr>
        <w:pStyle w:val="Prrafodelista"/>
        <w:spacing w:after="120" w:line="240" w:lineRule="auto"/>
        <w:ind w:left="0"/>
        <w:contextualSpacing w:val="0"/>
        <w:jc w:val="both"/>
        <w:rPr>
          <w:rFonts w:ascii="Arial" w:hAnsi="Arial" w:cs="Arial"/>
        </w:rPr>
      </w:pPr>
      <w:r w:rsidRPr="00C94EDB">
        <w:rPr>
          <w:rFonts w:ascii="Arial" w:hAnsi="Arial" w:cs="Arial"/>
        </w:rPr>
        <w:t xml:space="preserve">Asimismo, se deberán respetar en todo momento, las medidas de previsión y protección adicionales, dispuestas por </w:t>
      </w:r>
      <w:r w:rsidRPr="00C94EDB">
        <w:rPr>
          <w:rFonts w:ascii="Arial" w:hAnsi="Arial" w:cs="Arial"/>
          <w:b/>
        </w:rPr>
        <w:t xml:space="preserve">“El Tribunal” </w:t>
      </w:r>
      <w:r w:rsidRPr="00C94EDB">
        <w:rPr>
          <w:rFonts w:ascii="Arial" w:hAnsi="Arial" w:cs="Arial"/>
        </w:rPr>
        <w:t>durante la ejecución de los trabajos.</w:t>
      </w:r>
    </w:p>
    <w:p w14:paraId="36B4780D" w14:textId="0798B878" w:rsidR="00C94EDB" w:rsidRPr="007731DE" w:rsidRDefault="00C94EDB" w:rsidP="00BF2616">
      <w:pPr>
        <w:shd w:val="clear" w:color="auto" w:fill="D0CECE" w:themeFill="background2" w:themeFillShade="E6"/>
        <w:spacing w:after="120" w:line="240" w:lineRule="auto"/>
        <w:jc w:val="right"/>
        <w:rPr>
          <w:rFonts w:ascii="Arial" w:hAnsi="Arial" w:cs="Arial"/>
          <w:b/>
          <w:spacing w:val="80"/>
          <w:sz w:val="28"/>
          <w:szCs w:val="28"/>
        </w:rPr>
      </w:pPr>
      <w:r>
        <w:rPr>
          <w:rFonts w:ascii="Arial" w:hAnsi="Arial" w:cs="Arial"/>
          <w:b/>
          <w:spacing w:val="80"/>
          <w:sz w:val="28"/>
          <w:szCs w:val="28"/>
        </w:rPr>
        <w:t>PERFIL DEL PERSONAL TÉCNICO</w:t>
      </w:r>
    </w:p>
    <w:p w14:paraId="17D1553F" w14:textId="6DFF81D0" w:rsidR="00C94EDB" w:rsidRDefault="00C94EDB" w:rsidP="00BF2616">
      <w:pPr>
        <w:pStyle w:val="Prrafodelista"/>
        <w:tabs>
          <w:tab w:val="left" w:pos="284"/>
        </w:tabs>
        <w:spacing w:after="120" w:line="240" w:lineRule="auto"/>
        <w:ind w:left="0" w:hanging="11"/>
        <w:contextualSpacing w:val="0"/>
        <w:jc w:val="both"/>
        <w:rPr>
          <w:rFonts w:ascii="Arial" w:hAnsi="Arial" w:cs="Arial"/>
          <w:b/>
        </w:rPr>
      </w:pPr>
      <w:bookmarkStart w:id="12" w:name="_Hlk14174015"/>
      <w:r w:rsidRPr="00C94EDB">
        <w:rPr>
          <w:rFonts w:ascii="Arial" w:hAnsi="Arial" w:cs="Arial"/>
        </w:rPr>
        <w:t xml:space="preserve">Se requiere que el participante cuente con personal calificado que conozca la operación y funcionamiento de los equipos de la marca específica que se encuentran instalados en el Edificio donde habrá de llevarse a cabo el servicio, para tal fin en su propuesta técnica deberá presentar la documentación del personal técnico que realizará los trabajos, indicando la experiencia y conocimientos de cada uno para el mantenimiento de los elevadores de la marca </w:t>
      </w:r>
      <w:r w:rsidRPr="00C94EDB">
        <w:rPr>
          <w:rFonts w:ascii="Arial" w:hAnsi="Arial" w:cs="Arial"/>
          <w:b/>
        </w:rPr>
        <w:t>Kone</w:t>
      </w:r>
      <w:r w:rsidRPr="00C94EDB">
        <w:rPr>
          <w:rFonts w:ascii="Arial" w:hAnsi="Arial" w:cs="Arial"/>
        </w:rPr>
        <w:t>, manifestándolo bajo protesta de decir verdad</w:t>
      </w:r>
      <w:bookmarkEnd w:id="12"/>
      <w:r w:rsidRPr="00C94EDB">
        <w:rPr>
          <w:rFonts w:ascii="Arial" w:hAnsi="Arial" w:cs="Arial"/>
        </w:rPr>
        <w:t xml:space="preserve">. </w:t>
      </w:r>
      <w:r w:rsidRPr="00C94EDB">
        <w:rPr>
          <w:rFonts w:ascii="Arial" w:hAnsi="Arial" w:cs="Arial"/>
          <w:b/>
        </w:rPr>
        <w:t>(ANEXO T-6)</w:t>
      </w:r>
    </w:p>
    <w:p w14:paraId="2B8F720C" w14:textId="77777777" w:rsidR="00BF2616" w:rsidRDefault="00BF2616" w:rsidP="00BF2616">
      <w:pPr>
        <w:shd w:val="clear" w:color="auto" w:fill="D0CECE"/>
        <w:spacing w:after="120" w:line="240" w:lineRule="auto"/>
        <w:jc w:val="right"/>
        <w:rPr>
          <w:rFonts w:ascii="Arial" w:hAnsi="Arial" w:cs="Arial"/>
          <w:b/>
          <w:bCs/>
          <w:spacing w:val="80"/>
          <w:sz w:val="28"/>
          <w:szCs w:val="28"/>
        </w:rPr>
      </w:pPr>
      <w:r>
        <w:rPr>
          <w:rFonts w:ascii="Arial" w:hAnsi="Arial" w:cs="Arial"/>
          <w:b/>
          <w:bCs/>
          <w:spacing w:val="80"/>
          <w:sz w:val="28"/>
          <w:szCs w:val="28"/>
        </w:rPr>
        <w:t>CONDICIONES GENERALES DEL SERVICIO</w:t>
      </w:r>
    </w:p>
    <w:p w14:paraId="3917081B" w14:textId="77777777" w:rsidR="00BF2616" w:rsidRDefault="00BF2616" w:rsidP="00BF2616">
      <w:pPr>
        <w:spacing w:after="60" w:line="240" w:lineRule="auto"/>
        <w:jc w:val="both"/>
        <w:rPr>
          <w:rFonts w:ascii="Arial" w:hAnsi="Arial" w:cs="Arial"/>
          <w:color w:val="000000"/>
          <w:sz w:val="24"/>
          <w:szCs w:val="24"/>
        </w:rPr>
      </w:pPr>
      <w:r>
        <w:rPr>
          <w:rFonts w:ascii="Arial" w:hAnsi="Arial" w:cs="Arial"/>
          <w:b/>
          <w:bCs/>
        </w:rPr>
        <w:t>“El Tribunal”</w:t>
      </w:r>
      <w:r>
        <w:rPr>
          <w:rFonts w:ascii="Arial" w:hAnsi="Arial" w:cs="Arial"/>
        </w:rPr>
        <w:t xml:space="preserve"> por necesidades de la operación podrá modificar o cancelar, en cualquier momento durante la vigencia del instrumento contractual, el número de inmuebles en los que se prestará el servicio objeto del contrato, de conformidad con los precios ofertados en el procedimiento con el que fue adjudicado.</w:t>
      </w:r>
    </w:p>
    <w:p w14:paraId="3F3E3FBA" w14:textId="1AB4844D" w:rsidR="00BF2616" w:rsidRDefault="00BF2616" w:rsidP="00BF2616">
      <w:pPr>
        <w:spacing w:after="60"/>
        <w:jc w:val="both"/>
        <w:rPr>
          <w:rFonts w:ascii="Arial" w:hAnsi="Arial" w:cs="Arial"/>
        </w:rPr>
      </w:pPr>
      <w:r>
        <w:rPr>
          <w:rFonts w:ascii="Arial" w:hAnsi="Arial" w:cs="Arial"/>
        </w:rPr>
        <w:t xml:space="preserve">Dichas modificaciones, serán notificadas mediante correo electrónico y con anticipación por la </w:t>
      </w:r>
      <w:r w:rsidRPr="00BF2616">
        <w:rPr>
          <w:rFonts w:ascii="Arial" w:hAnsi="Arial" w:cs="Arial"/>
        </w:rPr>
        <w:t>Dirección de Mantenimiento al presta</w:t>
      </w:r>
      <w:r>
        <w:rPr>
          <w:rFonts w:ascii="Arial" w:hAnsi="Arial" w:cs="Arial"/>
        </w:rPr>
        <w:t>dor de servicios.</w:t>
      </w:r>
    </w:p>
    <w:p w14:paraId="168D73EA" w14:textId="4F525EAA" w:rsidR="00C94EDB" w:rsidRPr="007731DE" w:rsidRDefault="00C94EDB" w:rsidP="007731DE">
      <w:pPr>
        <w:shd w:val="clear" w:color="auto" w:fill="D0CECE" w:themeFill="background2" w:themeFillShade="E6"/>
        <w:spacing w:after="120"/>
        <w:jc w:val="right"/>
        <w:rPr>
          <w:rFonts w:ascii="Arial" w:hAnsi="Arial" w:cs="Arial"/>
          <w:b/>
          <w:spacing w:val="80"/>
          <w:sz w:val="28"/>
          <w:szCs w:val="28"/>
        </w:rPr>
      </w:pPr>
      <w:r>
        <w:rPr>
          <w:rFonts w:ascii="Arial" w:hAnsi="Arial" w:cs="Arial"/>
          <w:b/>
          <w:spacing w:val="80"/>
          <w:sz w:val="28"/>
          <w:szCs w:val="28"/>
        </w:rPr>
        <w:lastRenderedPageBreak/>
        <w:t>CURRÍCULUM EMPRESARIAL</w:t>
      </w:r>
    </w:p>
    <w:p w14:paraId="66CE249E" w14:textId="037032E5" w:rsidR="00C94EDB" w:rsidRDefault="00C94EDB" w:rsidP="00C94EDB">
      <w:pPr>
        <w:pStyle w:val="Prrafodelista"/>
        <w:tabs>
          <w:tab w:val="left" w:pos="284"/>
        </w:tabs>
        <w:spacing w:after="120"/>
        <w:ind w:left="0"/>
        <w:contextualSpacing w:val="0"/>
        <w:jc w:val="both"/>
        <w:rPr>
          <w:rFonts w:ascii="Arial" w:hAnsi="Arial" w:cs="Arial"/>
          <w:b/>
          <w:bCs/>
        </w:rPr>
      </w:pPr>
      <w:r w:rsidRPr="00C94EDB">
        <w:rPr>
          <w:rFonts w:ascii="Arial" w:hAnsi="Arial" w:cs="Arial"/>
        </w:rPr>
        <w:t xml:space="preserve">El currículum empresarial que presente </w:t>
      </w:r>
      <w:r w:rsidRPr="00C94EDB">
        <w:rPr>
          <w:rFonts w:ascii="Arial" w:hAnsi="Arial" w:cs="Arial"/>
          <w:b/>
        </w:rPr>
        <w:t>“El Participante”</w:t>
      </w:r>
      <w:r w:rsidRPr="00C94EDB">
        <w:rPr>
          <w:rFonts w:ascii="Arial" w:hAnsi="Arial" w:cs="Arial"/>
        </w:rPr>
        <w:t xml:space="preserve"> deberá contener entre otros datos: denominación o razón social de la empresa, domicilio fiscal, Registro Federal de Contribuyente, objeto social de la empresa, relación de clientes más importantes, así como de trabajos y/o servicios similares al objeto de la presente solicitud, datos generales como teléfono, domicilio y correo electrónico. (</w:t>
      </w:r>
      <w:r w:rsidRPr="00C94EDB">
        <w:rPr>
          <w:rFonts w:ascii="Arial" w:hAnsi="Arial" w:cs="Arial"/>
          <w:b/>
          <w:bCs/>
        </w:rPr>
        <w:t>ANEXO T-7)</w:t>
      </w:r>
    </w:p>
    <w:p w14:paraId="03F5A7A1" w14:textId="1251A620" w:rsidR="00C94EDB" w:rsidRPr="007731DE" w:rsidRDefault="00C94EDB" w:rsidP="007731DE">
      <w:pPr>
        <w:shd w:val="clear" w:color="auto" w:fill="D0CECE" w:themeFill="background2" w:themeFillShade="E6"/>
        <w:spacing w:after="120"/>
        <w:jc w:val="right"/>
        <w:rPr>
          <w:rFonts w:ascii="Arial" w:hAnsi="Arial" w:cs="Arial"/>
          <w:b/>
          <w:spacing w:val="80"/>
          <w:sz w:val="28"/>
          <w:szCs w:val="28"/>
        </w:rPr>
      </w:pPr>
      <w:bookmarkStart w:id="13" w:name="_Hlk80890566"/>
      <w:r>
        <w:rPr>
          <w:rFonts w:ascii="Arial" w:hAnsi="Arial" w:cs="Arial"/>
          <w:b/>
          <w:spacing w:val="80"/>
          <w:sz w:val="28"/>
          <w:szCs w:val="28"/>
        </w:rPr>
        <w:t>CONDICIONES DE PAGO</w:t>
      </w:r>
    </w:p>
    <w:p w14:paraId="2AAA841D" w14:textId="77777777" w:rsidR="00C94EDB" w:rsidRPr="00C94EDB" w:rsidRDefault="00C94EDB" w:rsidP="00C94EDB">
      <w:pPr>
        <w:tabs>
          <w:tab w:val="left" w:pos="284"/>
        </w:tabs>
        <w:spacing w:after="120"/>
        <w:jc w:val="both"/>
        <w:rPr>
          <w:rFonts w:ascii="Arial" w:hAnsi="Arial" w:cs="Arial"/>
        </w:rPr>
      </w:pPr>
      <w:r w:rsidRPr="00C94EDB">
        <w:rPr>
          <w:rFonts w:ascii="Arial" w:hAnsi="Arial" w:cs="Arial"/>
        </w:rPr>
        <w:t xml:space="preserve">El (los) pago(s) será(n) cubierto(s) y entregado(s) en el domicilio en que se encuentran las oficinas de la Tesorería de </w:t>
      </w:r>
      <w:r w:rsidRPr="00C94EDB">
        <w:rPr>
          <w:rFonts w:ascii="Arial" w:hAnsi="Arial" w:cs="Arial"/>
          <w:b/>
        </w:rPr>
        <w:t>“El Tribunal”</w:t>
      </w:r>
      <w:r w:rsidRPr="00C94EDB">
        <w:rPr>
          <w:rFonts w:ascii="Arial" w:hAnsi="Arial" w:cs="Arial"/>
        </w:rPr>
        <w:t xml:space="preserve">, Pertenecientes a la Dirección General de Recursos Financieros, de las 09:00 a las 15:00 horas en días hábiles, en moneda nacional a través de cheque nominativo a nombre de </w:t>
      </w:r>
      <w:bookmarkEnd w:id="13"/>
      <w:r w:rsidRPr="00C94EDB">
        <w:rPr>
          <w:rFonts w:ascii="Arial" w:hAnsi="Arial" w:cs="Arial"/>
          <w:b/>
        </w:rPr>
        <w:t>“El Participante”</w:t>
      </w:r>
      <w:r w:rsidRPr="00C94EDB">
        <w:rPr>
          <w:rFonts w:ascii="Arial" w:hAnsi="Arial" w:cs="Arial"/>
        </w:rPr>
        <w:t xml:space="preserve"> en un plazo de 15 días hábiles, contados a partir de la aceptación de los Comprobantes Fiscales Digitales por Internet (CFDI’s), mismo(s) que debe(n) cumplir con los requisitos fiscales vigentes, sin abreviaturas, nombre completo, domicilio fiscal y Registro Federal de Contribuyente de </w:t>
      </w:r>
      <w:r w:rsidRPr="00C94EDB">
        <w:rPr>
          <w:rFonts w:ascii="Arial" w:hAnsi="Arial" w:cs="Arial"/>
          <w:b/>
        </w:rPr>
        <w:t>“El Tribunal”</w:t>
      </w:r>
      <w:r w:rsidRPr="00C94EDB">
        <w:rPr>
          <w:rFonts w:ascii="Arial" w:hAnsi="Arial" w:cs="Arial"/>
        </w:rPr>
        <w:t xml:space="preserve">, la descripción completa de los trabajos, el Impuesto al Valor Agregado desglosado, los datos de </w:t>
      </w:r>
      <w:r w:rsidRPr="00C94EDB">
        <w:rPr>
          <w:rFonts w:ascii="Arial" w:hAnsi="Arial" w:cs="Arial"/>
          <w:b/>
        </w:rPr>
        <w:t>“El Participante”</w:t>
      </w:r>
      <w:r w:rsidRPr="00C94EDB">
        <w:rPr>
          <w:rFonts w:ascii="Arial" w:hAnsi="Arial" w:cs="Arial"/>
        </w:rPr>
        <w:t xml:space="preserve"> (nombre completo, Registro Federal de Contribuyente y domicilio fiscal); una vez concluido el servicio previa conciliación y aprobación de los trabajos realizados por parte del personal técnico de la </w:t>
      </w:r>
      <w:r w:rsidRPr="00C94EDB">
        <w:rPr>
          <w:rFonts w:ascii="Arial" w:hAnsi="Arial" w:cs="Arial"/>
          <w:spacing w:val="3"/>
          <w:lang w:val="es-ES_tradnl"/>
        </w:rPr>
        <w:t>Dirección de Mantenimiento</w:t>
      </w:r>
      <w:r w:rsidRPr="00C94EDB">
        <w:rPr>
          <w:rFonts w:ascii="Arial" w:hAnsi="Arial" w:cs="Arial"/>
        </w:rPr>
        <w:t>.</w:t>
      </w:r>
    </w:p>
    <w:p w14:paraId="6A9B1F1B" w14:textId="77777777" w:rsidR="00C94EDB" w:rsidRPr="00C94EDB" w:rsidRDefault="00C94EDB" w:rsidP="00C94EDB">
      <w:pPr>
        <w:tabs>
          <w:tab w:val="left" w:pos="284"/>
        </w:tabs>
        <w:spacing w:after="120"/>
        <w:jc w:val="both"/>
        <w:rPr>
          <w:rFonts w:ascii="Arial" w:hAnsi="Arial" w:cs="Arial"/>
          <w:iCs/>
        </w:rPr>
      </w:pPr>
      <w:bookmarkStart w:id="14" w:name="_Hlk81219148"/>
      <w:bookmarkStart w:id="15" w:name="_Hlk81225283"/>
      <w:r w:rsidRPr="00C94EDB">
        <w:rPr>
          <w:rFonts w:ascii="Arial" w:hAnsi="Arial" w:cs="Arial"/>
          <w:iCs/>
        </w:rPr>
        <w:t>En términos del artículo 38 del Acuerdo General que regula los procedimientos de adquisición, arrendamiento de bienes muebles, prestación de servicios, obra pública y los servicios relacionados con la misma del Tribunal Electoral del Poder Judicial de la Federación, los pagos respectivos estarán sujetos a la disponibilidad presupuestaria del año en el que se prevé el inicio de la vigencia o plazo de ejecución, por lo que sus efectos estarán condicionados a la existencia de los recursos presupuestarios respectivos, sin que la falta de éstos origine responsabilidad por alguna de las partes.</w:t>
      </w:r>
    </w:p>
    <w:p w14:paraId="5C052F17" w14:textId="77777777" w:rsidR="00C94EDB" w:rsidRPr="00C94EDB" w:rsidRDefault="00C94EDB" w:rsidP="00C94EDB">
      <w:pPr>
        <w:tabs>
          <w:tab w:val="left" w:pos="284"/>
        </w:tabs>
        <w:spacing w:after="120"/>
        <w:jc w:val="both"/>
        <w:rPr>
          <w:rFonts w:ascii="Arial" w:hAnsi="Arial" w:cs="Arial"/>
          <w:iCs/>
        </w:rPr>
      </w:pPr>
      <w:bookmarkStart w:id="16" w:name="_Hlk81251237"/>
      <w:bookmarkEnd w:id="14"/>
      <w:r w:rsidRPr="00C94EDB">
        <w:rPr>
          <w:rFonts w:ascii="Arial" w:hAnsi="Arial" w:cs="Arial"/>
          <w:b/>
          <w:bCs/>
          <w:iCs/>
        </w:rPr>
        <w:t>“El Tribunal”</w:t>
      </w:r>
      <w:r w:rsidRPr="00C94EDB">
        <w:rPr>
          <w:rFonts w:ascii="Arial" w:hAnsi="Arial" w:cs="Arial"/>
          <w:iCs/>
        </w:rPr>
        <w:t xml:space="preserve"> cubrirá el pago por los servicios de mantenimiento a </w:t>
      </w:r>
      <w:r w:rsidRPr="00C94EDB">
        <w:rPr>
          <w:rFonts w:ascii="Arial" w:hAnsi="Arial" w:cs="Arial"/>
          <w:b/>
          <w:bCs/>
          <w:iCs/>
        </w:rPr>
        <w:t>“El Participante”</w:t>
      </w:r>
      <w:r w:rsidRPr="00C94EDB">
        <w:rPr>
          <w:rFonts w:ascii="Arial" w:hAnsi="Arial" w:cs="Arial"/>
          <w:iCs/>
        </w:rPr>
        <w:t xml:space="preserve"> por servicio devengado, en factura se indicarán los servicios realizados, el precio unitario y el I.V.A. por separado, así como el importe total del servicio. El plazo no incluye aclaraciones o demoras atribuibles a </w:t>
      </w:r>
      <w:r w:rsidRPr="00C94EDB">
        <w:rPr>
          <w:rFonts w:ascii="Arial" w:hAnsi="Arial" w:cs="Arial"/>
          <w:b/>
          <w:bCs/>
          <w:iCs/>
        </w:rPr>
        <w:t>“El Participante”</w:t>
      </w:r>
      <w:r w:rsidRPr="00C94EDB">
        <w:rPr>
          <w:rFonts w:ascii="Arial" w:hAnsi="Arial" w:cs="Arial"/>
          <w:iCs/>
        </w:rPr>
        <w:t xml:space="preserve"> o carencia de documentos comprobatorios para la emisión del pago.</w:t>
      </w:r>
    </w:p>
    <w:p w14:paraId="4DEC6EDB" w14:textId="77777777" w:rsidR="00C94EDB" w:rsidRPr="00C94EDB" w:rsidRDefault="00C94EDB" w:rsidP="00C94EDB">
      <w:pPr>
        <w:spacing w:after="120"/>
        <w:jc w:val="both"/>
        <w:rPr>
          <w:rFonts w:ascii="Arial" w:hAnsi="Arial" w:cs="Arial"/>
          <w:iCs/>
        </w:rPr>
      </w:pPr>
      <w:bookmarkStart w:id="17" w:name="_Hlk81245327"/>
      <w:r w:rsidRPr="00C94EDB">
        <w:rPr>
          <w:rFonts w:ascii="Arial" w:hAnsi="Arial" w:cs="Arial"/>
          <w:iCs/>
        </w:rPr>
        <w:t xml:space="preserve">En el supuesto de que </w:t>
      </w:r>
      <w:r w:rsidRPr="00C94EDB">
        <w:rPr>
          <w:rFonts w:ascii="Arial" w:hAnsi="Arial" w:cs="Arial"/>
          <w:b/>
          <w:bCs/>
          <w:iCs/>
        </w:rPr>
        <w:t>“El Participante”</w:t>
      </w:r>
      <w:r w:rsidRPr="00C94EDB">
        <w:rPr>
          <w:rFonts w:ascii="Arial" w:hAnsi="Arial" w:cs="Arial"/>
          <w:iCs/>
        </w:rPr>
        <w:t xml:space="preserve"> requiera que el pago se realice por transferencia electrónica bancaria deberá presentar un escrito firmado, en el que especifique nombre del titular, nombre del banco, número de cuenta, número de CLABE, sucursal y plaza. Asimismo, deberá entregar en la Tesorería de </w:t>
      </w:r>
      <w:r w:rsidRPr="00C94EDB">
        <w:rPr>
          <w:rFonts w:ascii="Arial" w:hAnsi="Arial" w:cs="Arial"/>
          <w:b/>
          <w:bCs/>
          <w:iCs/>
        </w:rPr>
        <w:t>“El Tribunal”</w:t>
      </w:r>
      <w:r w:rsidRPr="00C94EDB">
        <w:rPr>
          <w:rFonts w:ascii="Arial" w:hAnsi="Arial" w:cs="Arial"/>
          <w:iCs/>
        </w:rPr>
        <w:t>, una copia del encabezado de su estado de cuenta bancario.</w:t>
      </w:r>
    </w:p>
    <w:p w14:paraId="026597D0" w14:textId="77777777" w:rsidR="00C94EDB" w:rsidRPr="00C94EDB" w:rsidRDefault="00C94EDB" w:rsidP="00C94EDB">
      <w:pPr>
        <w:spacing w:after="120"/>
        <w:jc w:val="both"/>
        <w:rPr>
          <w:rFonts w:ascii="Arial" w:hAnsi="Arial" w:cs="Arial"/>
          <w:iCs/>
        </w:rPr>
      </w:pPr>
      <w:bookmarkStart w:id="18" w:name="_Hlk81234780"/>
      <w:r w:rsidRPr="00C94EDB">
        <w:rPr>
          <w:rFonts w:ascii="Arial" w:hAnsi="Arial" w:cs="Arial"/>
          <w:iCs/>
        </w:rPr>
        <w:t xml:space="preserve">Las facturas (CFDI) que presente </w:t>
      </w:r>
      <w:r w:rsidRPr="00C94EDB">
        <w:rPr>
          <w:rFonts w:ascii="Arial" w:hAnsi="Arial" w:cs="Arial"/>
          <w:b/>
          <w:bCs/>
          <w:iCs/>
        </w:rPr>
        <w:t>“El Participante”</w:t>
      </w:r>
      <w:r w:rsidRPr="00C94EDB">
        <w:rPr>
          <w:rFonts w:ascii="Arial" w:hAnsi="Arial" w:cs="Arial"/>
          <w:iCs/>
        </w:rPr>
        <w:t xml:space="preserve"> de servicios, deberán reunir los requisitos fiscales de ley, y contener sin abreviaturas nombre completo, domicilio fiscal y Registro Federal de Contribuyentes, como a continuación se señala:</w:t>
      </w:r>
    </w:p>
    <w:p w14:paraId="0E7DA849" w14:textId="77777777" w:rsidR="00C94EDB" w:rsidRPr="00C94EDB" w:rsidRDefault="00C94EDB" w:rsidP="00C94EDB">
      <w:pPr>
        <w:spacing w:after="0"/>
        <w:jc w:val="both"/>
        <w:rPr>
          <w:rFonts w:ascii="Arial" w:hAnsi="Arial" w:cs="Arial"/>
          <w:b/>
          <w:iCs/>
        </w:rPr>
      </w:pPr>
      <w:r w:rsidRPr="00C94EDB">
        <w:rPr>
          <w:rFonts w:ascii="Arial" w:hAnsi="Arial" w:cs="Arial"/>
          <w:b/>
          <w:iCs/>
        </w:rPr>
        <w:t>TRIBUNAL ELECTORAL DEL PODER JUDICIAL DE LA FEDERACIÓN</w:t>
      </w:r>
    </w:p>
    <w:p w14:paraId="05ADA1F6" w14:textId="77777777" w:rsidR="00C94EDB" w:rsidRPr="00C94EDB" w:rsidRDefault="00C94EDB" w:rsidP="00C94EDB">
      <w:pPr>
        <w:spacing w:after="0"/>
        <w:jc w:val="both"/>
        <w:rPr>
          <w:rFonts w:ascii="Arial" w:hAnsi="Arial" w:cs="Arial"/>
          <w:b/>
          <w:iCs/>
        </w:rPr>
      </w:pPr>
      <w:r w:rsidRPr="00C94EDB">
        <w:rPr>
          <w:rFonts w:ascii="Arial" w:hAnsi="Arial" w:cs="Arial"/>
          <w:b/>
          <w:iCs/>
        </w:rPr>
        <w:t>Av. Carlota Armero 5000</w:t>
      </w:r>
    </w:p>
    <w:p w14:paraId="712B0FA3" w14:textId="77777777" w:rsidR="00C94EDB" w:rsidRPr="00C94EDB" w:rsidRDefault="00C94EDB" w:rsidP="00C94EDB">
      <w:pPr>
        <w:spacing w:after="0"/>
        <w:jc w:val="both"/>
        <w:rPr>
          <w:rFonts w:ascii="Arial" w:hAnsi="Arial" w:cs="Arial"/>
          <w:b/>
          <w:iCs/>
        </w:rPr>
      </w:pPr>
      <w:r w:rsidRPr="00C94EDB">
        <w:rPr>
          <w:rFonts w:ascii="Arial" w:hAnsi="Arial" w:cs="Arial"/>
          <w:b/>
          <w:iCs/>
        </w:rPr>
        <w:t>Colonia C.T.M. Culhuacán, Sección VII</w:t>
      </w:r>
    </w:p>
    <w:p w14:paraId="1C03E60A" w14:textId="77777777" w:rsidR="00C94EDB" w:rsidRPr="00C94EDB" w:rsidRDefault="00C94EDB" w:rsidP="00C94EDB">
      <w:pPr>
        <w:spacing w:after="0"/>
        <w:jc w:val="both"/>
        <w:rPr>
          <w:rFonts w:ascii="Arial" w:hAnsi="Arial" w:cs="Arial"/>
          <w:b/>
          <w:iCs/>
        </w:rPr>
      </w:pPr>
      <w:r w:rsidRPr="00C94EDB">
        <w:rPr>
          <w:rFonts w:ascii="Arial" w:hAnsi="Arial" w:cs="Arial"/>
          <w:b/>
          <w:iCs/>
        </w:rPr>
        <w:t>C.P. 04480</w:t>
      </w:r>
    </w:p>
    <w:p w14:paraId="5C9CD0FE" w14:textId="77777777" w:rsidR="00C94EDB" w:rsidRPr="00C94EDB" w:rsidRDefault="00C94EDB" w:rsidP="00C94EDB">
      <w:pPr>
        <w:spacing w:after="0"/>
        <w:jc w:val="both"/>
        <w:rPr>
          <w:rFonts w:ascii="Arial" w:hAnsi="Arial" w:cs="Arial"/>
          <w:b/>
          <w:iCs/>
        </w:rPr>
      </w:pPr>
      <w:r w:rsidRPr="00C94EDB">
        <w:rPr>
          <w:rFonts w:ascii="Arial" w:hAnsi="Arial" w:cs="Arial"/>
          <w:b/>
          <w:iCs/>
        </w:rPr>
        <w:t>Alcaldía de Coyoacán</w:t>
      </w:r>
    </w:p>
    <w:p w14:paraId="070A856E" w14:textId="77777777" w:rsidR="00C94EDB" w:rsidRPr="00C94EDB" w:rsidRDefault="00C94EDB" w:rsidP="00C94EDB">
      <w:pPr>
        <w:spacing w:after="0"/>
        <w:jc w:val="both"/>
        <w:rPr>
          <w:rFonts w:ascii="Arial" w:hAnsi="Arial" w:cs="Arial"/>
          <w:b/>
          <w:iCs/>
        </w:rPr>
      </w:pPr>
      <w:r w:rsidRPr="00C94EDB">
        <w:rPr>
          <w:rFonts w:ascii="Arial" w:hAnsi="Arial" w:cs="Arial"/>
          <w:b/>
          <w:iCs/>
        </w:rPr>
        <w:t>Ciudad de México</w:t>
      </w:r>
    </w:p>
    <w:p w14:paraId="39AD88AE" w14:textId="5670A8A8" w:rsidR="00C94EDB" w:rsidRDefault="00C94EDB" w:rsidP="00C94EDB">
      <w:pPr>
        <w:spacing w:after="0"/>
        <w:jc w:val="both"/>
        <w:rPr>
          <w:rFonts w:ascii="Arial" w:hAnsi="Arial" w:cs="Arial"/>
          <w:b/>
          <w:iCs/>
        </w:rPr>
      </w:pPr>
      <w:r w:rsidRPr="00C94EDB">
        <w:rPr>
          <w:rFonts w:ascii="Arial" w:hAnsi="Arial" w:cs="Arial"/>
          <w:b/>
          <w:iCs/>
        </w:rPr>
        <w:t>R.F.C.: TEP961122B8A</w:t>
      </w:r>
      <w:bookmarkEnd w:id="15"/>
      <w:bookmarkEnd w:id="16"/>
      <w:bookmarkEnd w:id="17"/>
      <w:bookmarkEnd w:id="18"/>
    </w:p>
    <w:p w14:paraId="3B031FE1" w14:textId="01EAD555" w:rsidR="00BF2616" w:rsidRDefault="00BF2616" w:rsidP="00C94EDB">
      <w:pPr>
        <w:spacing w:after="0"/>
        <w:jc w:val="both"/>
        <w:rPr>
          <w:rFonts w:ascii="Arial" w:hAnsi="Arial" w:cs="Arial"/>
          <w:b/>
          <w:iCs/>
        </w:rPr>
      </w:pPr>
    </w:p>
    <w:p w14:paraId="2906C225" w14:textId="0352DBFD" w:rsidR="00BF2616" w:rsidRDefault="00BF2616" w:rsidP="00C94EDB">
      <w:pPr>
        <w:spacing w:after="0"/>
        <w:jc w:val="both"/>
        <w:rPr>
          <w:rFonts w:ascii="Arial" w:hAnsi="Arial" w:cs="Arial"/>
          <w:b/>
          <w:iCs/>
        </w:rPr>
      </w:pPr>
    </w:p>
    <w:p w14:paraId="1CCE3B86" w14:textId="77777777" w:rsidR="00BF2616" w:rsidRDefault="00BF2616" w:rsidP="00C94EDB">
      <w:pPr>
        <w:spacing w:after="0"/>
        <w:jc w:val="both"/>
        <w:rPr>
          <w:rFonts w:ascii="Arial" w:hAnsi="Arial" w:cs="Arial"/>
          <w:b/>
          <w:iCs/>
        </w:rPr>
      </w:pPr>
    </w:p>
    <w:p w14:paraId="750FF8AD" w14:textId="5202E007" w:rsidR="00C94EDB" w:rsidRPr="00322A12" w:rsidRDefault="00C94EDB" w:rsidP="00322A12">
      <w:pPr>
        <w:shd w:val="clear" w:color="auto" w:fill="D0CECE" w:themeFill="background2" w:themeFillShade="E6"/>
        <w:spacing w:after="120"/>
        <w:jc w:val="right"/>
        <w:rPr>
          <w:rFonts w:ascii="Arial" w:hAnsi="Arial" w:cs="Arial"/>
          <w:b/>
          <w:spacing w:val="80"/>
          <w:sz w:val="28"/>
          <w:szCs w:val="28"/>
        </w:rPr>
      </w:pPr>
      <w:r>
        <w:rPr>
          <w:rFonts w:ascii="Arial" w:hAnsi="Arial" w:cs="Arial"/>
          <w:b/>
          <w:spacing w:val="80"/>
          <w:sz w:val="28"/>
          <w:szCs w:val="28"/>
        </w:rPr>
        <w:lastRenderedPageBreak/>
        <w:t>CRITERIOS DE ADJUDICACIÓN</w:t>
      </w:r>
    </w:p>
    <w:p w14:paraId="1CB294C9" w14:textId="7F08D198" w:rsidR="00C94EDB" w:rsidRDefault="00C94EDB" w:rsidP="00C94EDB">
      <w:pPr>
        <w:pStyle w:val="Prrafodelista"/>
        <w:tabs>
          <w:tab w:val="left" w:pos="284"/>
        </w:tabs>
        <w:spacing w:after="120"/>
        <w:ind w:left="0"/>
        <w:contextualSpacing w:val="0"/>
        <w:jc w:val="both"/>
        <w:rPr>
          <w:rFonts w:ascii="Arial" w:hAnsi="Arial" w:cs="Arial"/>
        </w:rPr>
      </w:pPr>
      <w:r w:rsidRPr="00C94EDB">
        <w:rPr>
          <w:rFonts w:ascii="Arial" w:hAnsi="Arial" w:cs="Arial"/>
        </w:rPr>
        <w:t xml:space="preserve">La adjudicación se realizará a un solo </w:t>
      </w:r>
      <w:r w:rsidR="009B7A97">
        <w:rPr>
          <w:rFonts w:ascii="Arial" w:hAnsi="Arial" w:cs="Arial"/>
        </w:rPr>
        <w:t>Participante,</w:t>
      </w:r>
      <w:r w:rsidRPr="00C94EDB">
        <w:rPr>
          <w:rFonts w:ascii="Arial" w:hAnsi="Arial" w:cs="Arial"/>
        </w:rPr>
        <w:t xml:space="preserve"> que cumpla con los requisitos solicitados.</w:t>
      </w:r>
    </w:p>
    <w:p w14:paraId="469DD706" w14:textId="7A63A2DD" w:rsidR="00C94EDB" w:rsidRPr="00322A12" w:rsidRDefault="00C94EDB" w:rsidP="00322A12">
      <w:pPr>
        <w:shd w:val="clear" w:color="auto" w:fill="D0CECE" w:themeFill="background2" w:themeFillShade="E6"/>
        <w:spacing w:after="120"/>
        <w:jc w:val="right"/>
        <w:rPr>
          <w:rFonts w:ascii="Arial" w:hAnsi="Arial" w:cs="Arial"/>
          <w:b/>
          <w:spacing w:val="80"/>
          <w:sz w:val="28"/>
          <w:szCs w:val="28"/>
        </w:rPr>
      </w:pPr>
      <w:r>
        <w:rPr>
          <w:rFonts w:ascii="Arial" w:hAnsi="Arial" w:cs="Arial"/>
          <w:b/>
          <w:spacing w:val="80"/>
          <w:sz w:val="28"/>
          <w:szCs w:val="28"/>
        </w:rPr>
        <w:t>RELACIÓN CONTRACTUAL</w:t>
      </w:r>
    </w:p>
    <w:p w14:paraId="24C3C4BA" w14:textId="77777777" w:rsidR="00C94EDB" w:rsidRPr="00C94EDB" w:rsidRDefault="00C94EDB" w:rsidP="00C94EDB">
      <w:pPr>
        <w:tabs>
          <w:tab w:val="left" w:pos="284"/>
        </w:tabs>
        <w:spacing w:after="120"/>
        <w:jc w:val="both"/>
        <w:rPr>
          <w:rFonts w:ascii="Arial" w:hAnsi="Arial" w:cs="Arial"/>
        </w:rPr>
      </w:pPr>
      <w:r w:rsidRPr="00C94EDB">
        <w:rPr>
          <w:rFonts w:ascii="Arial" w:hAnsi="Arial" w:cs="Arial"/>
        </w:rPr>
        <w:t xml:space="preserve">La relación existente entre </w:t>
      </w:r>
      <w:r w:rsidRPr="00C94EDB">
        <w:rPr>
          <w:rFonts w:ascii="Arial" w:hAnsi="Arial" w:cs="Arial"/>
          <w:b/>
        </w:rPr>
        <w:t>“El Tribunal”</w:t>
      </w:r>
      <w:r w:rsidRPr="00C94EDB">
        <w:rPr>
          <w:rFonts w:ascii="Arial" w:hAnsi="Arial" w:cs="Arial"/>
        </w:rPr>
        <w:t xml:space="preserve"> y </w:t>
      </w:r>
      <w:r w:rsidRPr="00C94EDB">
        <w:rPr>
          <w:rFonts w:ascii="Arial" w:hAnsi="Arial" w:cs="Arial"/>
          <w:b/>
        </w:rPr>
        <w:t>“El Participante”</w:t>
      </w:r>
      <w:r w:rsidRPr="00C94EDB">
        <w:rPr>
          <w:rFonts w:ascii="Arial" w:hAnsi="Arial" w:cs="Arial"/>
        </w:rPr>
        <w:t xml:space="preserve"> es de carácter estrictamente administrativa, tal y como corresponde a un contrato de prestación de servicios, por lo que </w:t>
      </w:r>
      <w:r w:rsidRPr="00C94EDB">
        <w:rPr>
          <w:rFonts w:ascii="Arial" w:hAnsi="Arial" w:cs="Arial"/>
          <w:b/>
        </w:rPr>
        <w:t>“El Participante”</w:t>
      </w:r>
      <w:r w:rsidRPr="00C94EDB">
        <w:rPr>
          <w:rFonts w:ascii="Arial" w:hAnsi="Arial" w:cs="Arial"/>
        </w:rPr>
        <w:t xml:space="preserve"> es el único responsable de las obligaciones de carácter civil, laboral y de cualquier otra naturaleza para con las personas con quien se auxilie en el cumplimiento del contrato.</w:t>
      </w:r>
    </w:p>
    <w:p w14:paraId="055EDC68" w14:textId="77777777" w:rsidR="00C94EDB" w:rsidRPr="00C94EDB" w:rsidRDefault="00C94EDB" w:rsidP="00C94EDB">
      <w:pPr>
        <w:tabs>
          <w:tab w:val="left" w:pos="284"/>
        </w:tabs>
        <w:spacing w:after="120"/>
        <w:jc w:val="both"/>
        <w:rPr>
          <w:rFonts w:ascii="Arial" w:hAnsi="Arial" w:cs="Arial"/>
        </w:rPr>
      </w:pPr>
      <w:r w:rsidRPr="00C94EDB">
        <w:rPr>
          <w:rFonts w:ascii="Arial" w:hAnsi="Arial" w:cs="Arial"/>
        </w:rPr>
        <w:t xml:space="preserve">Asimismo, </w:t>
      </w:r>
      <w:r w:rsidRPr="00C94EDB">
        <w:rPr>
          <w:rFonts w:ascii="Arial" w:hAnsi="Arial" w:cs="Arial"/>
          <w:b/>
        </w:rPr>
        <w:t>“El Participante”</w:t>
      </w:r>
      <w:r w:rsidRPr="00C94EDB">
        <w:rPr>
          <w:rFonts w:ascii="Arial" w:hAnsi="Arial" w:cs="Arial"/>
        </w:rPr>
        <w:t xml:space="preserve"> reconoce que es el único responsable como patrón de la relación entre él y todos los recursos humanos que utilice y comisione ante </w:t>
      </w:r>
      <w:r w:rsidRPr="00C94EDB">
        <w:rPr>
          <w:rFonts w:ascii="Arial" w:hAnsi="Arial" w:cs="Arial"/>
          <w:b/>
        </w:rPr>
        <w:t>“El Tribunal”</w:t>
      </w:r>
      <w:r w:rsidRPr="00C94EDB">
        <w:rPr>
          <w:rFonts w:ascii="Arial" w:hAnsi="Arial" w:cs="Arial"/>
        </w:rPr>
        <w:t xml:space="preserve">, para el cumplimiento de los trabajos contratados, por lo que será </w:t>
      </w:r>
      <w:r w:rsidRPr="00C94EDB">
        <w:rPr>
          <w:rFonts w:ascii="Arial" w:hAnsi="Arial" w:cs="Arial"/>
          <w:b/>
        </w:rPr>
        <w:t>“El Participante”</w:t>
      </w:r>
      <w:r w:rsidRPr="00C94EDB">
        <w:rPr>
          <w:rFonts w:ascii="Arial" w:hAnsi="Arial" w:cs="Arial"/>
        </w:rPr>
        <w:t xml:space="preserve"> quien responda en forma íntegra de toda acción o reclamación de cualquier tipo que los trabajadores pudieran intentar, liberando a </w:t>
      </w:r>
      <w:r w:rsidRPr="00C94EDB">
        <w:rPr>
          <w:rFonts w:ascii="Arial" w:hAnsi="Arial" w:cs="Arial"/>
          <w:b/>
        </w:rPr>
        <w:t>“El Tribunal”</w:t>
      </w:r>
      <w:r w:rsidRPr="00C94EDB">
        <w:rPr>
          <w:rFonts w:ascii="Arial" w:hAnsi="Arial" w:cs="Arial"/>
        </w:rPr>
        <w:t xml:space="preserve"> de cualquier responsabilidad laboral, fiscal, civil o penal, que surja respecto de dichos trabajadores. </w:t>
      </w:r>
    </w:p>
    <w:p w14:paraId="233A242D" w14:textId="77777777" w:rsidR="00C94EDB" w:rsidRPr="00C94EDB" w:rsidRDefault="00C94EDB" w:rsidP="00C94EDB">
      <w:pPr>
        <w:tabs>
          <w:tab w:val="left" w:pos="284"/>
        </w:tabs>
        <w:spacing w:after="120"/>
        <w:jc w:val="both"/>
        <w:rPr>
          <w:rFonts w:ascii="Arial" w:hAnsi="Arial" w:cs="Arial"/>
        </w:rPr>
      </w:pPr>
      <w:r w:rsidRPr="00C94EDB">
        <w:rPr>
          <w:rFonts w:ascii="Arial" w:hAnsi="Arial" w:cs="Arial"/>
        </w:rPr>
        <w:t xml:space="preserve">Por lo anterior, </w:t>
      </w:r>
      <w:r w:rsidRPr="00C94EDB">
        <w:rPr>
          <w:rFonts w:ascii="Arial" w:hAnsi="Arial" w:cs="Arial"/>
          <w:b/>
        </w:rPr>
        <w:t>“El Participante”</w:t>
      </w:r>
      <w:r w:rsidRPr="00C94EDB">
        <w:rPr>
          <w:rFonts w:ascii="Arial" w:hAnsi="Arial" w:cs="Arial"/>
        </w:rPr>
        <w:t xml:space="preserve"> se obliga a dejar a salvo a </w:t>
      </w:r>
      <w:r w:rsidRPr="00C94EDB">
        <w:rPr>
          <w:rFonts w:ascii="Arial" w:hAnsi="Arial" w:cs="Arial"/>
          <w:b/>
        </w:rPr>
        <w:t>“El Tribunal”</w:t>
      </w:r>
      <w:r w:rsidRPr="00C94EDB">
        <w:rPr>
          <w:rFonts w:ascii="Arial" w:hAnsi="Arial" w:cs="Arial"/>
        </w:rPr>
        <w:t xml:space="preserve"> de cualquier reclamación o acción en su contra con motivo del contrato, así como de cualquier juicio o procedimiento con motivo de lo referido, así como a pagar, en su caso, los daños y perjuicios que causaren.</w:t>
      </w:r>
    </w:p>
    <w:p w14:paraId="088A9423" w14:textId="77777777" w:rsidR="00C94EDB" w:rsidRPr="00C94EDB" w:rsidRDefault="00C94EDB" w:rsidP="00C94EDB">
      <w:pPr>
        <w:spacing w:after="0"/>
        <w:jc w:val="both"/>
        <w:rPr>
          <w:rFonts w:ascii="Arial" w:hAnsi="Arial" w:cs="Arial"/>
          <w:sz w:val="24"/>
          <w:szCs w:val="24"/>
        </w:rPr>
      </w:pPr>
      <w:r w:rsidRPr="00C94EDB">
        <w:rPr>
          <w:rFonts w:ascii="Arial" w:hAnsi="Arial" w:cs="Arial"/>
          <w:iCs/>
          <w:lang w:eastAsia="es-ES"/>
        </w:rPr>
        <w:t xml:space="preserve">La vigencia del instrumento contractual que se celebre con el participante adjudicado podrá terminarse de manera anticipada, cuando concurran razones de interés general, o bien, cuando por causas justificadas se extinga la necesidad del servicio, sin otro requerimiento que el aviso por escrito con 30 días naturales de anticipación por parte de </w:t>
      </w:r>
      <w:r w:rsidRPr="00C94EDB">
        <w:rPr>
          <w:rFonts w:ascii="Arial" w:hAnsi="Arial" w:cs="Arial"/>
          <w:iCs/>
        </w:rPr>
        <w:t>“</w:t>
      </w:r>
      <w:r w:rsidRPr="00C94EDB">
        <w:rPr>
          <w:rFonts w:ascii="Arial" w:hAnsi="Arial" w:cs="Arial"/>
          <w:b/>
          <w:bCs/>
          <w:iCs/>
        </w:rPr>
        <w:t>El Tribunal</w:t>
      </w:r>
      <w:r w:rsidRPr="00C94EDB">
        <w:rPr>
          <w:rFonts w:ascii="Arial" w:hAnsi="Arial" w:cs="Arial"/>
          <w:iCs/>
        </w:rPr>
        <w:t>”</w:t>
      </w:r>
      <w:r w:rsidRPr="00C94EDB">
        <w:rPr>
          <w:rFonts w:ascii="Arial" w:hAnsi="Arial" w:cs="Arial"/>
          <w:iCs/>
          <w:lang w:eastAsia="es-ES"/>
        </w:rPr>
        <w:t>.</w:t>
      </w:r>
    </w:p>
    <w:p w14:paraId="62EB41CB" w14:textId="4A51FD1E" w:rsidR="00DD0491" w:rsidRPr="00956C95" w:rsidRDefault="00DD0491" w:rsidP="00445A98">
      <w:pPr>
        <w:pStyle w:val="Sinespaciado"/>
        <w:jc w:val="both"/>
        <w:rPr>
          <w:rFonts w:ascii="Arial" w:hAnsi="Arial" w:cs="Arial"/>
          <w:sz w:val="22"/>
          <w:szCs w:val="22"/>
        </w:rPr>
      </w:pPr>
    </w:p>
    <w:tbl>
      <w:tblPr>
        <w:tblStyle w:val="Tablaconcuadrcula"/>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678"/>
        <w:gridCol w:w="5133"/>
      </w:tblGrid>
      <w:tr w:rsidR="00112B40" w:rsidRPr="0085125A" w14:paraId="098452D1" w14:textId="77777777" w:rsidTr="00230AD2">
        <w:trPr>
          <w:jc w:val="center"/>
        </w:trPr>
        <w:tc>
          <w:tcPr>
            <w:tcW w:w="10773" w:type="dxa"/>
            <w:gridSpan w:val="3"/>
            <w:vAlign w:val="center"/>
          </w:tcPr>
          <w:p w14:paraId="5164224A" w14:textId="77777777" w:rsidR="00112B40" w:rsidRPr="0085125A" w:rsidRDefault="00112B40" w:rsidP="00445A98">
            <w:pPr>
              <w:numPr>
                <w:ilvl w:val="12"/>
                <w:numId w:val="0"/>
              </w:numPr>
              <w:tabs>
                <w:tab w:val="left" w:pos="426"/>
              </w:tabs>
              <w:jc w:val="center"/>
              <w:outlineLvl w:val="0"/>
              <w:rPr>
                <w:rFonts w:ascii="Arial" w:hAnsi="Arial" w:cs="Arial"/>
                <w:b/>
                <w:color w:val="000000"/>
                <w:lang w:val="de-DE"/>
              </w:rPr>
            </w:pPr>
            <w:r w:rsidRPr="0085125A">
              <w:rPr>
                <w:rFonts w:ascii="Arial" w:hAnsi="Arial" w:cs="Arial"/>
                <w:b/>
                <w:color w:val="000000"/>
                <w:lang w:val="de-DE"/>
              </w:rPr>
              <w:t>A T E N T A M E N T E</w:t>
            </w:r>
          </w:p>
        </w:tc>
      </w:tr>
      <w:tr w:rsidR="00112B40" w:rsidRPr="0085125A" w14:paraId="791A8CC1" w14:textId="77777777" w:rsidTr="00C174D9">
        <w:trPr>
          <w:trHeight w:val="1641"/>
          <w:jc w:val="center"/>
        </w:trPr>
        <w:tc>
          <w:tcPr>
            <w:tcW w:w="4962" w:type="dxa"/>
            <w:tcBorders>
              <w:bottom w:val="single" w:sz="4" w:space="0" w:color="auto"/>
            </w:tcBorders>
            <w:vAlign w:val="center"/>
          </w:tcPr>
          <w:p w14:paraId="3469DEEA" w14:textId="77777777" w:rsidR="00112B40" w:rsidRPr="0085125A" w:rsidRDefault="00112B40" w:rsidP="00445A98">
            <w:pPr>
              <w:numPr>
                <w:ilvl w:val="12"/>
                <w:numId w:val="0"/>
              </w:numPr>
              <w:tabs>
                <w:tab w:val="left" w:pos="426"/>
              </w:tabs>
              <w:jc w:val="center"/>
              <w:outlineLvl w:val="0"/>
              <w:rPr>
                <w:rFonts w:ascii="Arial" w:hAnsi="Arial" w:cs="Arial"/>
                <w:b/>
                <w:color w:val="000000"/>
                <w:lang w:val="de-DE"/>
              </w:rPr>
            </w:pPr>
          </w:p>
        </w:tc>
        <w:tc>
          <w:tcPr>
            <w:tcW w:w="678" w:type="dxa"/>
            <w:vAlign w:val="center"/>
          </w:tcPr>
          <w:p w14:paraId="5C997951" w14:textId="77777777" w:rsidR="00112B40" w:rsidRPr="0085125A" w:rsidRDefault="00112B40" w:rsidP="00445A98">
            <w:pPr>
              <w:numPr>
                <w:ilvl w:val="12"/>
                <w:numId w:val="0"/>
              </w:numPr>
              <w:tabs>
                <w:tab w:val="left" w:pos="426"/>
              </w:tabs>
              <w:jc w:val="center"/>
              <w:outlineLvl w:val="0"/>
              <w:rPr>
                <w:rFonts w:ascii="Arial" w:hAnsi="Arial" w:cs="Arial"/>
                <w:b/>
                <w:color w:val="000000"/>
                <w:lang w:val="de-DE"/>
              </w:rPr>
            </w:pPr>
          </w:p>
          <w:p w14:paraId="06D00F1E" w14:textId="77777777" w:rsidR="00112B40" w:rsidRPr="0085125A" w:rsidRDefault="00112B40" w:rsidP="00445A98">
            <w:pPr>
              <w:numPr>
                <w:ilvl w:val="12"/>
                <w:numId w:val="0"/>
              </w:numPr>
              <w:tabs>
                <w:tab w:val="left" w:pos="426"/>
              </w:tabs>
              <w:jc w:val="center"/>
              <w:outlineLvl w:val="0"/>
              <w:rPr>
                <w:rFonts w:ascii="Arial" w:hAnsi="Arial" w:cs="Arial"/>
                <w:b/>
                <w:color w:val="000000"/>
                <w:lang w:val="de-DE"/>
              </w:rPr>
            </w:pPr>
          </w:p>
          <w:p w14:paraId="76E09A95" w14:textId="77777777" w:rsidR="00112B40" w:rsidRPr="0085125A" w:rsidRDefault="00112B40" w:rsidP="00445A98">
            <w:pPr>
              <w:numPr>
                <w:ilvl w:val="12"/>
                <w:numId w:val="0"/>
              </w:numPr>
              <w:tabs>
                <w:tab w:val="left" w:pos="426"/>
              </w:tabs>
              <w:jc w:val="center"/>
              <w:outlineLvl w:val="0"/>
              <w:rPr>
                <w:rFonts w:ascii="Arial" w:hAnsi="Arial" w:cs="Arial"/>
                <w:b/>
                <w:color w:val="000000"/>
                <w:lang w:val="de-DE"/>
              </w:rPr>
            </w:pPr>
          </w:p>
          <w:p w14:paraId="2197382C" w14:textId="77777777" w:rsidR="00112B40" w:rsidRPr="0085125A" w:rsidRDefault="00112B40" w:rsidP="00445A98">
            <w:pPr>
              <w:numPr>
                <w:ilvl w:val="12"/>
                <w:numId w:val="0"/>
              </w:numPr>
              <w:tabs>
                <w:tab w:val="left" w:pos="426"/>
              </w:tabs>
              <w:jc w:val="center"/>
              <w:outlineLvl w:val="0"/>
              <w:rPr>
                <w:rFonts w:ascii="Arial" w:hAnsi="Arial" w:cs="Arial"/>
                <w:b/>
                <w:color w:val="000000"/>
                <w:lang w:val="de-DE"/>
              </w:rPr>
            </w:pPr>
          </w:p>
        </w:tc>
        <w:tc>
          <w:tcPr>
            <w:tcW w:w="5133" w:type="dxa"/>
            <w:tcBorders>
              <w:bottom w:val="single" w:sz="4" w:space="0" w:color="auto"/>
            </w:tcBorders>
            <w:vAlign w:val="center"/>
          </w:tcPr>
          <w:p w14:paraId="0E58A0B9" w14:textId="1591DE38" w:rsidR="00C174D9" w:rsidRPr="0085125A" w:rsidRDefault="00C174D9" w:rsidP="00445A98">
            <w:pPr>
              <w:numPr>
                <w:ilvl w:val="12"/>
                <w:numId w:val="0"/>
              </w:numPr>
              <w:tabs>
                <w:tab w:val="left" w:pos="426"/>
              </w:tabs>
              <w:outlineLvl w:val="0"/>
              <w:rPr>
                <w:rFonts w:ascii="Arial" w:hAnsi="Arial" w:cs="Arial"/>
                <w:b/>
                <w:color w:val="000000"/>
                <w:lang w:val="de-DE"/>
              </w:rPr>
            </w:pPr>
          </w:p>
        </w:tc>
      </w:tr>
      <w:tr w:rsidR="00112B40" w:rsidRPr="00956C95" w14:paraId="77E2D3D3" w14:textId="77777777" w:rsidTr="00C174D9">
        <w:trPr>
          <w:trHeight w:val="188"/>
          <w:jc w:val="center"/>
        </w:trPr>
        <w:tc>
          <w:tcPr>
            <w:tcW w:w="4962" w:type="dxa"/>
            <w:tcBorders>
              <w:top w:val="single" w:sz="4" w:space="0" w:color="auto"/>
            </w:tcBorders>
            <w:vAlign w:val="bottom"/>
          </w:tcPr>
          <w:p w14:paraId="0A96C71F" w14:textId="0FFB9B40" w:rsidR="00112B40" w:rsidRPr="00956C95" w:rsidRDefault="00931A6C" w:rsidP="00445A98">
            <w:pPr>
              <w:numPr>
                <w:ilvl w:val="12"/>
                <w:numId w:val="0"/>
              </w:numPr>
              <w:tabs>
                <w:tab w:val="left" w:pos="426"/>
              </w:tabs>
              <w:jc w:val="center"/>
              <w:outlineLvl w:val="0"/>
              <w:rPr>
                <w:rFonts w:ascii="Arial" w:hAnsi="Arial" w:cs="Arial"/>
                <w:b/>
                <w:color w:val="000000"/>
              </w:rPr>
            </w:pPr>
            <w:r w:rsidRPr="00931A6C">
              <w:rPr>
                <w:rFonts w:ascii="Arial" w:hAnsi="Arial" w:cs="Arial"/>
                <w:b/>
                <w:color w:val="000000"/>
              </w:rPr>
              <w:t>ING. ARQ. VÍCTOR HUGO CASTILLO AGUIRRE</w:t>
            </w:r>
          </w:p>
        </w:tc>
        <w:tc>
          <w:tcPr>
            <w:tcW w:w="678" w:type="dxa"/>
            <w:vAlign w:val="bottom"/>
          </w:tcPr>
          <w:p w14:paraId="55619F3E" w14:textId="77777777" w:rsidR="00112B40" w:rsidRPr="00956C95" w:rsidRDefault="00112B40" w:rsidP="00445A98">
            <w:pPr>
              <w:numPr>
                <w:ilvl w:val="12"/>
                <w:numId w:val="0"/>
              </w:numPr>
              <w:tabs>
                <w:tab w:val="left" w:pos="426"/>
              </w:tabs>
              <w:jc w:val="center"/>
              <w:outlineLvl w:val="0"/>
              <w:rPr>
                <w:rFonts w:ascii="Arial" w:hAnsi="Arial" w:cs="Arial"/>
                <w:b/>
                <w:color w:val="000000"/>
              </w:rPr>
            </w:pPr>
          </w:p>
        </w:tc>
        <w:tc>
          <w:tcPr>
            <w:tcW w:w="5133" w:type="dxa"/>
            <w:tcBorders>
              <w:top w:val="single" w:sz="4" w:space="0" w:color="auto"/>
            </w:tcBorders>
            <w:vAlign w:val="bottom"/>
          </w:tcPr>
          <w:p w14:paraId="1D26E318" w14:textId="77777777" w:rsidR="00112B40" w:rsidRPr="00956C95" w:rsidRDefault="00112B40" w:rsidP="00445A98">
            <w:pPr>
              <w:numPr>
                <w:ilvl w:val="12"/>
                <w:numId w:val="0"/>
              </w:numPr>
              <w:tabs>
                <w:tab w:val="left" w:pos="426"/>
              </w:tabs>
              <w:jc w:val="center"/>
              <w:outlineLvl w:val="0"/>
              <w:rPr>
                <w:rFonts w:ascii="Arial" w:hAnsi="Arial" w:cs="Arial"/>
                <w:b/>
                <w:color w:val="000000"/>
              </w:rPr>
            </w:pPr>
            <w:r w:rsidRPr="00956C95">
              <w:rPr>
                <w:rFonts w:ascii="Arial" w:hAnsi="Arial" w:cs="Arial"/>
                <w:b/>
                <w:color w:val="000000"/>
              </w:rPr>
              <w:t>ING. ARQ. VÍCTOR HERNÁNDEZ GÓMEZ</w:t>
            </w:r>
          </w:p>
        </w:tc>
      </w:tr>
      <w:tr w:rsidR="00112B40" w:rsidRPr="00956C95" w14:paraId="2BB98C70" w14:textId="77777777" w:rsidTr="00C174D9">
        <w:trPr>
          <w:trHeight w:val="70"/>
          <w:jc w:val="center"/>
        </w:trPr>
        <w:tc>
          <w:tcPr>
            <w:tcW w:w="4962" w:type="dxa"/>
          </w:tcPr>
          <w:p w14:paraId="53E54A20" w14:textId="1DB55F4B" w:rsidR="00112B40" w:rsidRPr="00956C95" w:rsidRDefault="00112B40" w:rsidP="00445A98">
            <w:pPr>
              <w:numPr>
                <w:ilvl w:val="12"/>
                <w:numId w:val="0"/>
              </w:numPr>
              <w:tabs>
                <w:tab w:val="left" w:pos="426"/>
              </w:tabs>
              <w:jc w:val="center"/>
              <w:outlineLvl w:val="0"/>
              <w:rPr>
                <w:rFonts w:ascii="Arial" w:hAnsi="Arial" w:cs="Arial"/>
                <w:b/>
                <w:color w:val="000000"/>
              </w:rPr>
            </w:pPr>
            <w:r w:rsidRPr="00931A6C">
              <w:rPr>
                <w:rFonts w:ascii="Arial" w:hAnsi="Arial" w:cs="Arial"/>
                <w:b/>
                <w:color w:val="000000"/>
              </w:rPr>
              <w:t>DIRECTOR</w:t>
            </w:r>
            <w:r w:rsidR="0001634B" w:rsidRPr="00931A6C">
              <w:rPr>
                <w:rFonts w:ascii="Arial" w:hAnsi="Arial" w:cs="Arial"/>
                <w:b/>
                <w:color w:val="000000"/>
              </w:rPr>
              <w:t xml:space="preserve"> </w:t>
            </w:r>
            <w:r w:rsidRPr="00931A6C">
              <w:rPr>
                <w:rFonts w:ascii="Arial" w:hAnsi="Arial" w:cs="Arial"/>
                <w:b/>
                <w:color w:val="000000"/>
              </w:rPr>
              <w:t xml:space="preserve">DE </w:t>
            </w:r>
            <w:r w:rsidR="00931A6C" w:rsidRPr="00931A6C">
              <w:rPr>
                <w:rFonts w:ascii="Arial" w:hAnsi="Arial" w:cs="Arial"/>
                <w:b/>
                <w:color w:val="000000"/>
              </w:rPr>
              <w:t>MANTENIMIENTO</w:t>
            </w:r>
          </w:p>
        </w:tc>
        <w:tc>
          <w:tcPr>
            <w:tcW w:w="678" w:type="dxa"/>
          </w:tcPr>
          <w:p w14:paraId="1E598CDC" w14:textId="77777777" w:rsidR="00112B40" w:rsidRPr="00956C95" w:rsidRDefault="00112B40" w:rsidP="00445A98">
            <w:pPr>
              <w:numPr>
                <w:ilvl w:val="12"/>
                <w:numId w:val="0"/>
              </w:numPr>
              <w:tabs>
                <w:tab w:val="left" w:pos="426"/>
              </w:tabs>
              <w:jc w:val="center"/>
              <w:outlineLvl w:val="0"/>
              <w:rPr>
                <w:rFonts w:ascii="Arial" w:hAnsi="Arial" w:cs="Arial"/>
                <w:b/>
                <w:color w:val="000000"/>
              </w:rPr>
            </w:pPr>
          </w:p>
        </w:tc>
        <w:tc>
          <w:tcPr>
            <w:tcW w:w="5133" w:type="dxa"/>
          </w:tcPr>
          <w:p w14:paraId="6C7DA897" w14:textId="77777777" w:rsidR="00112B40" w:rsidRPr="00956C95" w:rsidRDefault="00112B40" w:rsidP="00445A98">
            <w:pPr>
              <w:numPr>
                <w:ilvl w:val="12"/>
                <w:numId w:val="0"/>
              </w:numPr>
              <w:tabs>
                <w:tab w:val="left" w:pos="426"/>
              </w:tabs>
              <w:jc w:val="center"/>
              <w:outlineLvl w:val="0"/>
              <w:rPr>
                <w:rFonts w:ascii="Arial" w:hAnsi="Arial" w:cs="Arial"/>
                <w:b/>
                <w:color w:val="000000"/>
              </w:rPr>
            </w:pPr>
            <w:r w:rsidRPr="00956C95">
              <w:rPr>
                <w:rFonts w:ascii="Arial" w:hAnsi="Arial" w:cs="Arial"/>
                <w:b/>
                <w:color w:val="000000"/>
              </w:rPr>
              <w:t>DIRECTOR GENERAL DE MANTENIMIENTO Y SERVICIOS GENERALES</w:t>
            </w:r>
          </w:p>
        </w:tc>
      </w:tr>
    </w:tbl>
    <w:p w14:paraId="084D679A" w14:textId="77777777" w:rsidR="00112B40" w:rsidRPr="00956C95" w:rsidRDefault="00112B40" w:rsidP="00445A98">
      <w:pPr>
        <w:numPr>
          <w:ilvl w:val="12"/>
          <w:numId w:val="0"/>
        </w:numPr>
        <w:spacing w:after="0"/>
        <w:outlineLvl w:val="0"/>
        <w:rPr>
          <w:rFonts w:ascii="Arial" w:hAnsi="Arial" w:cs="Arial"/>
          <w:b/>
          <w:snapToGrid w:val="0"/>
        </w:rPr>
      </w:pPr>
    </w:p>
    <w:p w14:paraId="0C3CE369" w14:textId="4C6D9424" w:rsidR="00782302" w:rsidRDefault="00782302">
      <w:pPr>
        <w:rPr>
          <w:rFonts w:ascii="Arial" w:hAnsi="Arial" w:cs="Arial"/>
        </w:rPr>
      </w:pPr>
      <w:r>
        <w:rPr>
          <w:rFonts w:ascii="Arial" w:hAnsi="Arial" w:cs="Arial"/>
        </w:rPr>
        <w:br w:type="page"/>
      </w:r>
    </w:p>
    <w:p w14:paraId="70EF1173" w14:textId="70D88569" w:rsidR="00782302" w:rsidRDefault="00782302" w:rsidP="00782302">
      <w:pPr>
        <w:shd w:val="clear" w:color="auto" w:fill="D0CECE" w:themeFill="background2" w:themeFillShade="E6"/>
        <w:spacing w:after="0"/>
        <w:jc w:val="center"/>
        <w:rPr>
          <w:rFonts w:ascii="Arial" w:hAnsi="Arial" w:cs="Arial"/>
          <w:b/>
          <w:spacing w:val="80"/>
        </w:rPr>
      </w:pPr>
      <w:r w:rsidRPr="00D224E2">
        <w:rPr>
          <w:rFonts w:ascii="Arial" w:hAnsi="Arial" w:cs="Arial"/>
          <w:b/>
          <w:spacing w:val="80"/>
        </w:rPr>
        <w:lastRenderedPageBreak/>
        <w:t>ANEXO T</w:t>
      </w:r>
      <w:r>
        <w:rPr>
          <w:rFonts w:ascii="Arial" w:hAnsi="Arial" w:cs="Arial"/>
          <w:b/>
          <w:spacing w:val="80"/>
        </w:rPr>
        <w:t>-1 Y E-1</w:t>
      </w:r>
    </w:p>
    <w:p w14:paraId="1E7D6A8E" w14:textId="743D941B" w:rsidR="00782302" w:rsidRPr="002909B7" w:rsidRDefault="00782302" w:rsidP="00782302">
      <w:pPr>
        <w:shd w:val="clear" w:color="auto" w:fill="D0CECE" w:themeFill="background2" w:themeFillShade="E6"/>
        <w:spacing w:after="120"/>
        <w:jc w:val="center"/>
        <w:rPr>
          <w:rFonts w:ascii="Arial" w:hAnsi="Arial" w:cs="Arial"/>
          <w:b/>
          <w:spacing w:val="80"/>
        </w:rPr>
      </w:pPr>
      <w:r>
        <w:rPr>
          <w:rFonts w:ascii="Arial" w:hAnsi="Arial" w:cs="Arial"/>
          <w:b/>
          <w:spacing w:val="80"/>
        </w:rPr>
        <w:t>FORMATOS CALENDARIO DE SERVICIOS Y FORMATO DE PROPUESTA ECONÓMICA</w:t>
      </w:r>
    </w:p>
    <w:p w14:paraId="69238B44" w14:textId="3A89B3C8" w:rsidR="00643554" w:rsidRDefault="00CF2132" w:rsidP="00643554">
      <w:pPr>
        <w:pStyle w:val="Textoindependiente2"/>
        <w:jc w:val="center"/>
        <w:rPr>
          <w:rFonts w:cs="Arial"/>
          <w:b w:val="0"/>
          <w:sz w:val="22"/>
          <w:szCs w:val="22"/>
        </w:rPr>
      </w:pPr>
      <w:r w:rsidRPr="00CF2132">
        <w:rPr>
          <w:noProof/>
        </w:rPr>
        <w:drawing>
          <wp:inline distT="0" distB="0" distL="0" distR="0" wp14:anchorId="6D40A116" wp14:editId="1D15952D">
            <wp:extent cx="7543319" cy="5370195"/>
            <wp:effectExtent l="0" t="0" r="1270" b="127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7577539" cy="5394556"/>
                    </a:xfrm>
                    <a:prstGeom prst="rect">
                      <a:avLst/>
                    </a:prstGeom>
                    <a:noFill/>
                    <a:ln>
                      <a:noFill/>
                    </a:ln>
                  </pic:spPr>
                </pic:pic>
              </a:graphicData>
            </a:graphic>
          </wp:inline>
        </w:drawing>
      </w:r>
    </w:p>
    <w:p w14:paraId="5CE49C8E" w14:textId="63A64F1C" w:rsidR="00036F3A" w:rsidRDefault="00036F3A">
      <w:pPr>
        <w:rPr>
          <w:rFonts w:ascii="Arial" w:eastAsia="Times New Roman" w:hAnsi="Arial" w:cs="Arial"/>
          <w:color w:val="000000"/>
          <w:lang w:val="x-none" w:eastAsia="es-ES"/>
        </w:rPr>
      </w:pPr>
      <w:r>
        <w:rPr>
          <w:rFonts w:cs="Arial"/>
          <w:b/>
        </w:rPr>
        <w:br w:type="page"/>
      </w:r>
    </w:p>
    <w:p w14:paraId="7E35D197" w14:textId="77777777" w:rsidR="00643554" w:rsidRDefault="00643554" w:rsidP="00643554">
      <w:pPr>
        <w:pStyle w:val="Textoindependiente2"/>
        <w:jc w:val="center"/>
        <w:rPr>
          <w:rFonts w:cs="Arial"/>
          <w:b w:val="0"/>
          <w:sz w:val="22"/>
          <w:szCs w:val="22"/>
        </w:rPr>
      </w:pPr>
    </w:p>
    <w:p w14:paraId="5FDC8AEB" w14:textId="3A42ADCB" w:rsidR="00643554" w:rsidRDefault="00643554" w:rsidP="00D224E2">
      <w:pPr>
        <w:shd w:val="clear" w:color="auto" w:fill="D0CECE" w:themeFill="background2" w:themeFillShade="E6"/>
        <w:spacing w:after="0"/>
        <w:jc w:val="center"/>
        <w:rPr>
          <w:rFonts w:ascii="Arial" w:hAnsi="Arial" w:cs="Arial"/>
          <w:b/>
          <w:spacing w:val="80"/>
        </w:rPr>
      </w:pPr>
      <w:r w:rsidRPr="00D224E2">
        <w:rPr>
          <w:rFonts w:ascii="Arial" w:hAnsi="Arial" w:cs="Arial"/>
          <w:b/>
          <w:spacing w:val="80"/>
        </w:rPr>
        <w:t>ANEXO T</w:t>
      </w:r>
      <w:r w:rsidR="002909B7">
        <w:rPr>
          <w:rFonts w:ascii="Arial" w:hAnsi="Arial" w:cs="Arial"/>
          <w:b/>
          <w:spacing w:val="80"/>
        </w:rPr>
        <w:t>-2</w:t>
      </w:r>
    </w:p>
    <w:p w14:paraId="5338BCB9" w14:textId="77777777" w:rsidR="002909B7" w:rsidRPr="002909B7" w:rsidRDefault="002909B7" w:rsidP="00F62BFB">
      <w:pPr>
        <w:shd w:val="clear" w:color="auto" w:fill="D0CECE" w:themeFill="background2" w:themeFillShade="E6"/>
        <w:spacing w:after="120"/>
        <w:jc w:val="center"/>
        <w:rPr>
          <w:rFonts w:ascii="Arial" w:hAnsi="Arial" w:cs="Arial"/>
          <w:b/>
          <w:spacing w:val="80"/>
        </w:rPr>
      </w:pPr>
      <w:r w:rsidRPr="002909B7">
        <w:rPr>
          <w:rFonts w:ascii="Arial" w:hAnsi="Arial" w:cs="Arial"/>
          <w:b/>
          <w:spacing w:val="80"/>
        </w:rPr>
        <w:t>GARANTÍA EN LA EJECUCIÓN DEL SERVICIO</w:t>
      </w:r>
    </w:p>
    <w:p w14:paraId="73FE8250" w14:textId="77777777" w:rsidR="00F62BFB" w:rsidRPr="002F2232" w:rsidRDefault="00F62BFB" w:rsidP="00F62BFB">
      <w:pPr>
        <w:widowControl w:val="0"/>
        <w:autoSpaceDE w:val="0"/>
        <w:autoSpaceDN w:val="0"/>
        <w:spacing w:before="36" w:after="0" w:line="240" w:lineRule="auto"/>
        <w:jc w:val="right"/>
        <w:rPr>
          <w:rFonts w:ascii="Arial" w:eastAsia="Times New Roman" w:hAnsi="Arial" w:cs="Arial"/>
          <w:b/>
          <w:bCs/>
          <w:lang w:eastAsia="es-MX"/>
        </w:rPr>
      </w:pPr>
      <w:r w:rsidRPr="002F2232">
        <w:rPr>
          <w:rFonts w:ascii="Arial" w:eastAsia="Times New Roman" w:hAnsi="Arial" w:cs="Arial"/>
          <w:b/>
          <w:bCs/>
          <w:lang w:eastAsia="es-MX"/>
        </w:rPr>
        <w:t>LUGAR Y FECHA</w:t>
      </w:r>
    </w:p>
    <w:p w14:paraId="0EBBA975" w14:textId="77777777" w:rsidR="00643554" w:rsidRPr="003217EE" w:rsidRDefault="00643554" w:rsidP="00643554">
      <w:pPr>
        <w:spacing w:after="0"/>
        <w:jc w:val="right"/>
        <w:rPr>
          <w:sz w:val="20"/>
          <w:szCs w:val="20"/>
        </w:rPr>
      </w:pPr>
    </w:p>
    <w:p w14:paraId="195329A5" w14:textId="7F692219" w:rsidR="00643554" w:rsidRPr="00F62BFB" w:rsidRDefault="00643554" w:rsidP="00643554">
      <w:pPr>
        <w:spacing w:after="0"/>
        <w:jc w:val="both"/>
        <w:rPr>
          <w:rFonts w:ascii="Arial" w:hAnsi="Arial" w:cs="Arial"/>
          <w:b/>
          <w:sz w:val="20"/>
          <w:szCs w:val="20"/>
        </w:rPr>
      </w:pPr>
      <w:r w:rsidRPr="00F62BFB">
        <w:rPr>
          <w:rFonts w:ascii="Arial" w:hAnsi="Arial" w:cs="Arial"/>
          <w:b/>
          <w:sz w:val="20"/>
          <w:szCs w:val="20"/>
        </w:rPr>
        <w:t>TRIBUNAL ELECTORAL</w:t>
      </w:r>
    </w:p>
    <w:p w14:paraId="267154E4" w14:textId="77777777" w:rsidR="00643554" w:rsidRPr="00F62BFB" w:rsidRDefault="00643554" w:rsidP="00643554">
      <w:pPr>
        <w:spacing w:after="0"/>
        <w:jc w:val="both"/>
        <w:rPr>
          <w:rFonts w:ascii="Arial" w:hAnsi="Arial" w:cs="Arial"/>
          <w:b/>
          <w:sz w:val="20"/>
          <w:szCs w:val="20"/>
        </w:rPr>
      </w:pPr>
      <w:r w:rsidRPr="00F62BFB">
        <w:rPr>
          <w:rFonts w:ascii="Arial" w:hAnsi="Arial" w:cs="Arial"/>
          <w:b/>
          <w:sz w:val="20"/>
          <w:szCs w:val="20"/>
        </w:rPr>
        <w:t>DEL PODER JUDICIAL DE LA FEDERACIÓN</w:t>
      </w:r>
    </w:p>
    <w:p w14:paraId="64D28046" w14:textId="77777777" w:rsidR="00643554" w:rsidRPr="00F62BFB" w:rsidRDefault="00643554" w:rsidP="00643554">
      <w:pPr>
        <w:spacing w:after="0"/>
        <w:jc w:val="both"/>
        <w:rPr>
          <w:rFonts w:ascii="Arial" w:hAnsi="Arial" w:cs="Arial"/>
          <w:sz w:val="20"/>
          <w:szCs w:val="20"/>
        </w:rPr>
      </w:pPr>
      <w:r w:rsidRPr="00F62BFB">
        <w:rPr>
          <w:rFonts w:ascii="Arial" w:hAnsi="Arial" w:cs="Arial"/>
          <w:sz w:val="20"/>
          <w:szCs w:val="20"/>
        </w:rPr>
        <w:t>P R E S E N T E</w:t>
      </w:r>
    </w:p>
    <w:p w14:paraId="7A8FE846" w14:textId="77777777" w:rsidR="00643554" w:rsidRPr="00F62BFB" w:rsidRDefault="00643554" w:rsidP="00643554">
      <w:pPr>
        <w:spacing w:after="0"/>
        <w:jc w:val="center"/>
        <w:rPr>
          <w:rFonts w:ascii="Arial" w:hAnsi="Arial" w:cs="Arial"/>
          <w:sz w:val="20"/>
          <w:szCs w:val="20"/>
        </w:rPr>
      </w:pPr>
    </w:p>
    <w:p w14:paraId="04ACE4CF" w14:textId="77777777" w:rsidR="00643554" w:rsidRPr="00F62BFB" w:rsidRDefault="00643554" w:rsidP="00643554">
      <w:pPr>
        <w:spacing w:after="0"/>
        <w:jc w:val="both"/>
        <w:rPr>
          <w:rFonts w:ascii="Arial" w:hAnsi="Arial" w:cs="Arial"/>
          <w:sz w:val="20"/>
          <w:szCs w:val="20"/>
        </w:rPr>
      </w:pPr>
    </w:p>
    <w:p w14:paraId="77D27F2F" w14:textId="77777777" w:rsidR="00643554" w:rsidRPr="00F62BFB" w:rsidRDefault="00643554" w:rsidP="00643554">
      <w:pPr>
        <w:spacing w:after="0"/>
        <w:jc w:val="both"/>
        <w:rPr>
          <w:rFonts w:ascii="Arial" w:hAnsi="Arial" w:cs="Arial"/>
        </w:rPr>
      </w:pPr>
      <w:r w:rsidRPr="00F62BFB">
        <w:rPr>
          <w:rFonts w:ascii="Arial" w:hAnsi="Arial" w:cs="Arial"/>
        </w:rPr>
        <w:t>Yo, (</w:t>
      </w:r>
      <w:r w:rsidRPr="00F62BFB">
        <w:rPr>
          <w:rFonts w:ascii="Arial" w:hAnsi="Arial" w:cs="Arial"/>
          <w:b/>
        </w:rPr>
        <w:t>Nombre del Representante Legal</w:t>
      </w:r>
      <w:r w:rsidRPr="00F62BFB">
        <w:rPr>
          <w:rFonts w:ascii="Arial" w:hAnsi="Arial" w:cs="Arial"/>
        </w:rPr>
        <w:t>), en mi carácter de (</w:t>
      </w:r>
      <w:r w:rsidRPr="00F62BFB">
        <w:rPr>
          <w:rFonts w:ascii="Arial" w:hAnsi="Arial" w:cs="Arial"/>
          <w:b/>
        </w:rPr>
        <w:t>Cargo legal dentro de la empresa</w:t>
      </w:r>
      <w:r w:rsidRPr="00F62BFB">
        <w:rPr>
          <w:rFonts w:ascii="Arial" w:hAnsi="Arial" w:cs="Arial"/>
        </w:rPr>
        <w:t>) de la empresa (</w:t>
      </w:r>
      <w:r w:rsidRPr="00F62BFB">
        <w:rPr>
          <w:rFonts w:ascii="Arial" w:hAnsi="Arial" w:cs="Arial"/>
          <w:b/>
        </w:rPr>
        <w:t>Razón Social de la empresa</w:t>
      </w:r>
      <w:r w:rsidRPr="00F62BFB">
        <w:rPr>
          <w:rFonts w:ascii="Arial" w:hAnsi="Arial" w:cs="Arial"/>
        </w:rPr>
        <w:t>), manifiesto bajo protesta de decir verdad que:</w:t>
      </w:r>
    </w:p>
    <w:p w14:paraId="616631CC" w14:textId="77777777" w:rsidR="00643554" w:rsidRPr="00F62BFB" w:rsidRDefault="00643554" w:rsidP="00643554">
      <w:pPr>
        <w:spacing w:after="0"/>
        <w:jc w:val="both"/>
        <w:rPr>
          <w:rFonts w:ascii="Arial" w:hAnsi="Arial" w:cs="Arial"/>
        </w:rPr>
      </w:pPr>
    </w:p>
    <w:p w14:paraId="2891458A" w14:textId="77777777" w:rsidR="00643554" w:rsidRPr="00F62BFB" w:rsidRDefault="00643554" w:rsidP="00643554">
      <w:pPr>
        <w:spacing w:after="0"/>
        <w:jc w:val="both"/>
        <w:rPr>
          <w:rFonts w:ascii="Arial" w:hAnsi="Arial" w:cs="Arial"/>
        </w:rPr>
      </w:pPr>
      <w:r w:rsidRPr="00F62BFB">
        <w:rPr>
          <w:rFonts w:ascii="Arial" w:hAnsi="Arial" w:cs="Arial"/>
        </w:rPr>
        <w:t xml:space="preserve">El servicio cuenta con una garantía mínima de 30 días en mano de obra y refacciones. </w:t>
      </w:r>
    </w:p>
    <w:p w14:paraId="68257E38" w14:textId="77777777" w:rsidR="00643554" w:rsidRPr="00F62BFB" w:rsidRDefault="00643554" w:rsidP="00643554">
      <w:pPr>
        <w:spacing w:after="0"/>
        <w:jc w:val="both"/>
        <w:rPr>
          <w:rFonts w:ascii="Arial" w:hAnsi="Arial" w:cs="Arial"/>
        </w:rPr>
      </w:pPr>
    </w:p>
    <w:p w14:paraId="0168284D" w14:textId="77777777" w:rsidR="00643554" w:rsidRPr="00F62BFB" w:rsidRDefault="00643554" w:rsidP="00643554">
      <w:pPr>
        <w:spacing w:after="0"/>
        <w:jc w:val="both"/>
        <w:rPr>
          <w:rFonts w:ascii="Arial" w:hAnsi="Arial" w:cs="Arial"/>
        </w:rPr>
      </w:pPr>
      <w:r w:rsidRPr="00F62BFB">
        <w:rPr>
          <w:rFonts w:ascii="Arial" w:hAnsi="Arial" w:cs="Arial"/>
        </w:rPr>
        <w:t>Si durante el servicio, el Tribunal Electoral a través de la Dirección General de Mantenimiento y Servicios Generales, considera que el personal no cumple a entera satisfacción los trabajos realizados, se podrán solicitar nuevamente dichos trabajos hasta que cumplan con lo requerido por la Dirección de Mantenimiento, sin costo extra para el Tribunal Electoral.</w:t>
      </w:r>
    </w:p>
    <w:p w14:paraId="13DED26A" w14:textId="77777777" w:rsidR="00643554" w:rsidRPr="003217EE" w:rsidRDefault="00643554" w:rsidP="00643554">
      <w:pPr>
        <w:spacing w:after="0"/>
        <w:jc w:val="both"/>
        <w:rPr>
          <w:sz w:val="20"/>
          <w:szCs w:val="20"/>
        </w:rPr>
      </w:pPr>
    </w:p>
    <w:p w14:paraId="663AE813" w14:textId="77777777" w:rsidR="00643554" w:rsidRPr="003217EE" w:rsidRDefault="00643554" w:rsidP="00643554">
      <w:pPr>
        <w:spacing w:after="0"/>
        <w:jc w:val="both"/>
        <w:rPr>
          <w:sz w:val="20"/>
          <w:szCs w:val="20"/>
        </w:rPr>
      </w:pPr>
    </w:p>
    <w:p w14:paraId="57ACCC12" w14:textId="77777777" w:rsidR="002909B7" w:rsidRPr="002F2232" w:rsidRDefault="002909B7" w:rsidP="002909B7">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1B1DA8FB" w14:textId="77777777" w:rsidR="002909B7" w:rsidRPr="002F2232" w:rsidRDefault="002909B7" w:rsidP="002909B7">
      <w:pPr>
        <w:widowControl w:val="0"/>
        <w:autoSpaceDE w:val="0"/>
        <w:autoSpaceDN w:val="0"/>
        <w:spacing w:after="0" w:line="240" w:lineRule="auto"/>
        <w:jc w:val="center"/>
        <w:rPr>
          <w:rFonts w:ascii="Arial" w:eastAsia="Times New Roman" w:hAnsi="Arial" w:cs="Arial"/>
          <w:b/>
          <w:bCs/>
          <w:lang w:val="de-DE" w:eastAsia="es-MX"/>
        </w:rPr>
      </w:pPr>
    </w:p>
    <w:p w14:paraId="5BE861E0" w14:textId="77777777" w:rsidR="002909B7" w:rsidRPr="002F2232" w:rsidRDefault="002909B7" w:rsidP="002909B7">
      <w:pPr>
        <w:widowControl w:val="0"/>
        <w:autoSpaceDE w:val="0"/>
        <w:autoSpaceDN w:val="0"/>
        <w:spacing w:after="0" w:line="240" w:lineRule="auto"/>
        <w:jc w:val="center"/>
        <w:rPr>
          <w:rFonts w:ascii="Arial" w:eastAsia="Times New Roman" w:hAnsi="Arial" w:cs="Arial"/>
          <w:b/>
          <w:bCs/>
          <w:lang w:val="de-DE" w:eastAsia="es-MX"/>
        </w:rPr>
      </w:pPr>
    </w:p>
    <w:p w14:paraId="7CFFAD28" w14:textId="77777777" w:rsidR="002909B7" w:rsidRPr="002F2232" w:rsidRDefault="002909B7" w:rsidP="002909B7">
      <w:pPr>
        <w:widowControl w:val="0"/>
        <w:autoSpaceDE w:val="0"/>
        <w:autoSpaceDN w:val="0"/>
        <w:spacing w:after="0" w:line="240" w:lineRule="auto"/>
        <w:jc w:val="center"/>
        <w:rPr>
          <w:rFonts w:ascii="Arial" w:eastAsia="Times New Roman" w:hAnsi="Arial" w:cs="Arial"/>
          <w:b/>
          <w:bCs/>
          <w:lang w:val="de-DE" w:eastAsia="es-MX"/>
        </w:rPr>
      </w:pPr>
    </w:p>
    <w:p w14:paraId="77A2CF1D" w14:textId="77777777" w:rsidR="002909B7" w:rsidRPr="002F2232" w:rsidRDefault="002909B7" w:rsidP="002909B7">
      <w:pPr>
        <w:widowControl w:val="0"/>
        <w:autoSpaceDE w:val="0"/>
        <w:autoSpaceDN w:val="0"/>
        <w:spacing w:after="0" w:line="240" w:lineRule="auto"/>
        <w:jc w:val="center"/>
        <w:rPr>
          <w:rFonts w:ascii="Arial" w:eastAsia="Times New Roman" w:hAnsi="Arial" w:cs="Arial"/>
          <w:b/>
          <w:bCs/>
          <w:lang w:val="de-DE" w:eastAsia="es-MX"/>
        </w:rPr>
      </w:pPr>
    </w:p>
    <w:p w14:paraId="3BF087D7" w14:textId="77777777" w:rsidR="002909B7" w:rsidRPr="002F2232" w:rsidRDefault="002909B7" w:rsidP="002909B7">
      <w:pPr>
        <w:widowControl w:val="0"/>
        <w:autoSpaceDE w:val="0"/>
        <w:autoSpaceDN w:val="0"/>
        <w:spacing w:after="0" w:line="240" w:lineRule="auto"/>
        <w:jc w:val="center"/>
        <w:rPr>
          <w:rFonts w:ascii="Arial" w:eastAsia="Times New Roman" w:hAnsi="Arial" w:cs="Arial"/>
          <w:b/>
          <w:bCs/>
          <w:lang w:val="de-DE" w:eastAsia="es-MX"/>
        </w:rPr>
      </w:pPr>
    </w:p>
    <w:p w14:paraId="15982A23" w14:textId="77777777" w:rsidR="002909B7" w:rsidRPr="002F2232" w:rsidRDefault="002909B7" w:rsidP="002909B7">
      <w:pPr>
        <w:widowControl w:val="0"/>
        <w:autoSpaceDE w:val="0"/>
        <w:autoSpaceDN w:val="0"/>
        <w:spacing w:after="0" w:line="240" w:lineRule="auto"/>
        <w:jc w:val="center"/>
        <w:rPr>
          <w:rFonts w:ascii="Arial" w:eastAsia="Times New Roman" w:hAnsi="Arial" w:cs="Arial"/>
          <w:b/>
          <w:bCs/>
          <w:lang w:eastAsia="es-MX"/>
        </w:rPr>
      </w:pPr>
    </w:p>
    <w:p w14:paraId="09952AD4" w14:textId="77777777" w:rsidR="002909B7" w:rsidRPr="002F2232" w:rsidRDefault="002909B7" w:rsidP="002909B7">
      <w:pPr>
        <w:spacing w:after="0" w:line="240" w:lineRule="auto"/>
        <w:jc w:val="center"/>
        <w:rPr>
          <w:rFonts w:ascii="Arial" w:eastAsia="Times New Roman" w:hAnsi="Arial" w:cs="Arial"/>
          <w:b/>
          <w:bCs/>
          <w:lang w:eastAsia="es-MX"/>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p>
    <w:p w14:paraId="3A91963D" w14:textId="77777777" w:rsidR="00643554" w:rsidRPr="003217EE" w:rsidRDefault="00643554" w:rsidP="00643554">
      <w:pPr>
        <w:spacing w:after="0"/>
        <w:jc w:val="center"/>
        <w:rPr>
          <w:b/>
          <w:sz w:val="20"/>
          <w:szCs w:val="20"/>
        </w:rPr>
      </w:pPr>
    </w:p>
    <w:p w14:paraId="7E3D6AFD" w14:textId="77777777" w:rsidR="00643554" w:rsidRPr="003217EE" w:rsidRDefault="00643554" w:rsidP="00643554">
      <w:pPr>
        <w:spacing w:after="0"/>
        <w:rPr>
          <w:sz w:val="20"/>
          <w:szCs w:val="20"/>
        </w:rPr>
      </w:pPr>
      <w:r w:rsidRPr="003217EE">
        <w:rPr>
          <w:sz w:val="20"/>
          <w:szCs w:val="20"/>
        </w:rPr>
        <w:br w:type="page"/>
      </w:r>
    </w:p>
    <w:p w14:paraId="0A24BAAC" w14:textId="5AE6531F" w:rsidR="00F62BFB" w:rsidRDefault="00F62BFB" w:rsidP="00F62BFB">
      <w:pPr>
        <w:shd w:val="clear" w:color="auto" w:fill="D0CECE" w:themeFill="background2" w:themeFillShade="E6"/>
        <w:spacing w:after="0"/>
        <w:jc w:val="center"/>
        <w:rPr>
          <w:rFonts w:ascii="Arial" w:hAnsi="Arial" w:cs="Arial"/>
          <w:b/>
          <w:spacing w:val="80"/>
        </w:rPr>
      </w:pPr>
      <w:r w:rsidRPr="00D224E2">
        <w:rPr>
          <w:rFonts w:ascii="Arial" w:hAnsi="Arial" w:cs="Arial"/>
          <w:b/>
          <w:spacing w:val="80"/>
        </w:rPr>
        <w:lastRenderedPageBreak/>
        <w:t>ANEXO T</w:t>
      </w:r>
      <w:r>
        <w:rPr>
          <w:rFonts w:ascii="Arial" w:hAnsi="Arial" w:cs="Arial"/>
          <w:b/>
          <w:spacing w:val="80"/>
        </w:rPr>
        <w:t>-3</w:t>
      </w:r>
    </w:p>
    <w:p w14:paraId="3E1A1B3F" w14:textId="2053ABD0" w:rsidR="00F62BFB" w:rsidRPr="002909B7" w:rsidRDefault="00F62BFB" w:rsidP="00F62BFB">
      <w:pPr>
        <w:shd w:val="clear" w:color="auto" w:fill="D0CECE" w:themeFill="background2" w:themeFillShade="E6"/>
        <w:spacing w:after="120"/>
        <w:jc w:val="center"/>
        <w:rPr>
          <w:rFonts w:ascii="Arial" w:hAnsi="Arial" w:cs="Arial"/>
          <w:b/>
          <w:spacing w:val="80"/>
        </w:rPr>
      </w:pPr>
      <w:r w:rsidRPr="002909B7">
        <w:rPr>
          <w:rFonts w:ascii="Arial" w:hAnsi="Arial" w:cs="Arial"/>
          <w:b/>
          <w:spacing w:val="80"/>
        </w:rPr>
        <w:t xml:space="preserve">GARANTÍA </w:t>
      </w:r>
      <w:r w:rsidRPr="00F62BFB">
        <w:rPr>
          <w:rFonts w:ascii="Arial" w:hAnsi="Arial" w:cs="Arial"/>
          <w:b/>
          <w:spacing w:val="80"/>
        </w:rPr>
        <w:t>POR DAÑO A LAS INSTALACIONES</w:t>
      </w:r>
    </w:p>
    <w:p w14:paraId="39962D5E" w14:textId="77777777" w:rsidR="00F62BFB" w:rsidRPr="002F2232" w:rsidRDefault="00F62BFB" w:rsidP="00F62BFB">
      <w:pPr>
        <w:widowControl w:val="0"/>
        <w:autoSpaceDE w:val="0"/>
        <w:autoSpaceDN w:val="0"/>
        <w:spacing w:before="36" w:after="0" w:line="240" w:lineRule="auto"/>
        <w:jc w:val="right"/>
        <w:rPr>
          <w:rFonts w:ascii="Arial" w:eastAsia="Times New Roman" w:hAnsi="Arial" w:cs="Arial"/>
          <w:b/>
          <w:bCs/>
          <w:lang w:eastAsia="es-MX"/>
        </w:rPr>
      </w:pPr>
      <w:r w:rsidRPr="002F2232">
        <w:rPr>
          <w:rFonts w:ascii="Arial" w:eastAsia="Times New Roman" w:hAnsi="Arial" w:cs="Arial"/>
          <w:b/>
          <w:bCs/>
          <w:lang w:eastAsia="es-MX"/>
        </w:rPr>
        <w:t>LUGAR Y FECHA</w:t>
      </w:r>
    </w:p>
    <w:p w14:paraId="515747CA" w14:textId="77777777" w:rsidR="00F62BFB" w:rsidRPr="003217EE" w:rsidRDefault="00F62BFB" w:rsidP="00F62BFB">
      <w:pPr>
        <w:spacing w:after="0"/>
        <w:jc w:val="right"/>
        <w:rPr>
          <w:sz w:val="20"/>
          <w:szCs w:val="20"/>
        </w:rPr>
      </w:pPr>
    </w:p>
    <w:p w14:paraId="1C69E5A7" w14:textId="77777777" w:rsidR="00F62BFB" w:rsidRPr="00F62BFB" w:rsidRDefault="00F62BFB" w:rsidP="00F62BFB">
      <w:pPr>
        <w:spacing w:after="0"/>
        <w:jc w:val="both"/>
        <w:rPr>
          <w:rFonts w:ascii="Arial" w:hAnsi="Arial" w:cs="Arial"/>
          <w:b/>
          <w:sz w:val="20"/>
          <w:szCs w:val="20"/>
        </w:rPr>
      </w:pPr>
      <w:r w:rsidRPr="00F62BFB">
        <w:rPr>
          <w:rFonts w:ascii="Arial" w:hAnsi="Arial" w:cs="Arial"/>
          <w:b/>
          <w:sz w:val="20"/>
          <w:szCs w:val="20"/>
        </w:rPr>
        <w:t>TRIBUNAL ELECTORAL</w:t>
      </w:r>
    </w:p>
    <w:p w14:paraId="259C0645" w14:textId="77777777" w:rsidR="00F62BFB" w:rsidRPr="00F62BFB" w:rsidRDefault="00F62BFB" w:rsidP="00F62BFB">
      <w:pPr>
        <w:spacing w:after="0"/>
        <w:jc w:val="both"/>
        <w:rPr>
          <w:rFonts w:ascii="Arial" w:hAnsi="Arial" w:cs="Arial"/>
          <w:b/>
          <w:sz w:val="20"/>
          <w:szCs w:val="20"/>
        </w:rPr>
      </w:pPr>
      <w:r w:rsidRPr="00F62BFB">
        <w:rPr>
          <w:rFonts w:ascii="Arial" w:hAnsi="Arial" w:cs="Arial"/>
          <w:b/>
          <w:sz w:val="20"/>
          <w:szCs w:val="20"/>
        </w:rPr>
        <w:t>DEL PODER JUDICIAL DE LA FEDERACIÓN</w:t>
      </w:r>
    </w:p>
    <w:p w14:paraId="6DA94D4B" w14:textId="77777777" w:rsidR="00F62BFB" w:rsidRPr="00F62BFB" w:rsidRDefault="00F62BFB" w:rsidP="00F62BFB">
      <w:pPr>
        <w:spacing w:after="0"/>
        <w:jc w:val="both"/>
        <w:rPr>
          <w:rFonts w:ascii="Arial" w:hAnsi="Arial" w:cs="Arial"/>
          <w:sz w:val="20"/>
          <w:szCs w:val="20"/>
        </w:rPr>
      </w:pPr>
      <w:r w:rsidRPr="00F62BFB">
        <w:rPr>
          <w:rFonts w:ascii="Arial" w:hAnsi="Arial" w:cs="Arial"/>
          <w:sz w:val="20"/>
          <w:szCs w:val="20"/>
        </w:rPr>
        <w:t>P R E S E N T E</w:t>
      </w:r>
    </w:p>
    <w:p w14:paraId="300D9C58" w14:textId="77777777" w:rsidR="00643554" w:rsidRPr="003217EE" w:rsidRDefault="00643554" w:rsidP="00643554">
      <w:pPr>
        <w:spacing w:after="0"/>
        <w:jc w:val="both"/>
        <w:rPr>
          <w:sz w:val="20"/>
          <w:szCs w:val="20"/>
        </w:rPr>
      </w:pPr>
    </w:p>
    <w:p w14:paraId="1533A793" w14:textId="77777777" w:rsidR="00643554" w:rsidRPr="003217EE" w:rsidRDefault="00643554" w:rsidP="00643554">
      <w:pPr>
        <w:spacing w:after="0"/>
        <w:jc w:val="both"/>
        <w:rPr>
          <w:sz w:val="20"/>
          <w:szCs w:val="20"/>
        </w:rPr>
      </w:pPr>
    </w:p>
    <w:p w14:paraId="55C07887" w14:textId="77777777" w:rsidR="00643554" w:rsidRPr="00F62BFB" w:rsidRDefault="00643554" w:rsidP="00643554">
      <w:pPr>
        <w:spacing w:after="0"/>
        <w:jc w:val="both"/>
        <w:rPr>
          <w:rFonts w:ascii="Arial" w:hAnsi="Arial" w:cs="Arial"/>
        </w:rPr>
      </w:pPr>
      <w:r w:rsidRPr="00F62BFB">
        <w:rPr>
          <w:rFonts w:ascii="Arial" w:hAnsi="Arial" w:cs="Arial"/>
        </w:rPr>
        <w:t>Yo, (</w:t>
      </w:r>
      <w:r w:rsidRPr="00F62BFB">
        <w:rPr>
          <w:rFonts w:ascii="Arial" w:hAnsi="Arial" w:cs="Arial"/>
          <w:b/>
        </w:rPr>
        <w:t>Nombre del Representante Legal</w:t>
      </w:r>
      <w:r w:rsidRPr="00F62BFB">
        <w:rPr>
          <w:rFonts w:ascii="Arial" w:hAnsi="Arial" w:cs="Arial"/>
        </w:rPr>
        <w:t>), en mi carácter de (</w:t>
      </w:r>
      <w:r w:rsidRPr="00F62BFB">
        <w:rPr>
          <w:rFonts w:ascii="Arial" w:hAnsi="Arial" w:cs="Arial"/>
          <w:b/>
        </w:rPr>
        <w:t>Cargo legal dentro de la empresa</w:t>
      </w:r>
      <w:r w:rsidRPr="00F62BFB">
        <w:rPr>
          <w:rFonts w:ascii="Arial" w:hAnsi="Arial" w:cs="Arial"/>
        </w:rPr>
        <w:t>) de la empresa (</w:t>
      </w:r>
      <w:r w:rsidRPr="00F62BFB">
        <w:rPr>
          <w:rFonts w:ascii="Arial" w:hAnsi="Arial" w:cs="Arial"/>
          <w:b/>
        </w:rPr>
        <w:t>Razón Social de la empresa</w:t>
      </w:r>
      <w:r w:rsidRPr="00F62BFB">
        <w:rPr>
          <w:rFonts w:ascii="Arial" w:hAnsi="Arial" w:cs="Arial"/>
        </w:rPr>
        <w:t>), manifiesto bajo protesta de decir verdad que:</w:t>
      </w:r>
    </w:p>
    <w:p w14:paraId="53DCC1A3" w14:textId="77777777" w:rsidR="00643554" w:rsidRPr="00F62BFB" w:rsidRDefault="00643554" w:rsidP="00643554">
      <w:pPr>
        <w:spacing w:after="0"/>
        <w:jc w:val="both"/>
        <w:rPr>
          <w:rFonts w:ascii="Arial" w:hAnsi="Arial" w:cs="Arial"/>
        </w:rPr>
      </w:pPr>
    </w:p>
    <w:p w14:paraId="56FD67F3" w14:textId="77777777" w:rsidR="00643554" w:rsidRPr="00F62BFB" w:rsidRDefault="00643554" w:rsidP="00643554">
      <w:pPr>
        <w:spacing w:after="0"/>
        <w:jc w:val="both"/>
        <w:rPr>
          <w:rFonts w:ascii="Arial" w:hAnsi="Arial" w:cs="Arial"/>
        </w:rPr>
      </w:pPr>
      <w:r w:rsidRPr="00F62BFB">
        <w:rPr>
          <w:rFonts w:ascii="Arial" w:hAnsi="Arial" w:cs="Arial"/>
        </w:rPr>
        <w:t>La empresa se compromete a realizar los trabajos solicitados de manera cuidadosa, completa y con responsabilidad, garantizando que reparará cualquier daño que ocasione a las instalaciones del Tribunal Electoral, derivado de los trabajos ejecutados.</w:t>
      </w:r>
    </w:p>
    <w:p w14:paraId="5289B808" w14:textId="77777777" w:rsidR="00643554" w:rsidRPr="00F62BFB" w:rsidRDefault="00643554" w:rsidP="00643554">
      <w:pPr>
        <w:spacing w:after="0"/>
        <w:jc w:val="both"/>
        <w:rPr>
          <w:rFonts w:ascii="Arial" w:hAnsi="Arial" w:cs="Arial"/>
        </w:rPr>
      </w:pPr>
    </w:p>
    <w:p w14:paraId="0865F42F" w14:textId="77777777" w:rsidR="00643554" w:rsidRPr="003217EE" w:rsidRDefault="00643554" w:rsidP="00643554">
      <w:pPr>
        <w:spacing w:after="0"/>
        <w:jc w:val="both"/>
        <w:rPr>
          <w:sz w:val="20"/>
          <w:szCs w:val="20"/>
        </w:rPr>
      </w:pPr>
    </w:p>
    <w:p w14:paraId="4A556A6B" w14:textId="77777777" w:rsidR="00643554" w:rsidRPr="003217EE" w:rsidRDefault="00643554" w:rsidP="00643554">
      <w:pPr>
        <w:spacing w:after="0"/>
        <w:jc w:val="center"/>
        <w:rPr>
          <w:b/>
          <w:sz w:val="20"/>
          <w:szCs w:val="20"/>
        </w:rPr>
      </w:pPr>
      <w:r w:rsidRPr="003217EE">
        <w:rPr>
          <w:b/>
          <w:sz w:val="20"/>
          <w:szCs w:val="20"/>
        </w:rPr>
        <w:t>Nombre y firma del Representante Legal</w:t>
      </w:r>
    </w:p>
    <w:p w14:paraId="49E05F51" w14:textId="77777777" w:rsidR="00643554" w:rsidRPr="003217EE" w:rsidRDefault="00643554" w:rsidP="00643554">
      <w:pPr>
        <w:spacing w:after="0"/>
        <w:jc w:val="center"/>
        <w:rPr>
          <w:b/>
          <w:sz w:val="20"/>
          <w:szCs w:val="20"/>
        </w:rPr>
      </w:pPr>
      <w:r w:rsidRPr="003217EE">
        <w:rPr>
          <w:b/>
          <w:sz w:val="20"/>
          <w:szCs w:val="20"/>
        </w:rPr>
        <w:t>Razón Social de la empresa</w:t>
      </w:r>
    </w:p>
    <w:p w14:paraId="3FB5751A" w14:textId="77777777" w:rsidR="00643554" w:rsidRPr="003217EE" w:rsidRDefault="00643554" w:rsidP="00643554">
      <w:pPr>
        <w:spacing w:after="0"/>
        <w:jc w:val="center"/>
        <w:rPr>
          <w:sz w:val="20"/>
          <w:szCs w:val="20"/>
        </w:rPr>
      </w:pPr>
      <w:r w:rsidRPr="003217EE">
        <w:rPr>
          <w:sz w:val="20"/>
          <w:szCs w:val="20"/>
        </w:rPr>
        <w:t>(Llenar en hoja membretada de la empresa y firma autógrafa)</w:t>
      </w:r>
    </w:p>
    <w:p w14:paraId="2F5A35A5" w14:textId="77777777" w:rsidR="00643554" w:rsidRPr="003217EE" w:rsidRDefault="00643554" w:rsidP="00643554">
      <w:pPr>
        <w:spacing w:after="0"/>
        <w:jc w:val="center"/>
        <w:rPr>
          <w:sz w:val="20"/>
          <w:szCs w:val="20"/>
        </w:rPr>
      </w:pPr>
    </w:p>
    <w:p w14:paraId="32C8D48F" w14:textId="77777777" w:rsidR="00643554" w:rsidRPr="003217EE" w:rsidRDefault="00643554" w:rsidP="00643554">
      <w:pPr>
        <w:spacing w:after="0"/>
        <w:rPr>
          <w:sz w:val="20"/>
          <w:szCs w:val="20"/>
        </w:rPr>
      </w:pPr>
      <w:r w:rsidRPr="003217EE">
        <w:rPr>
          <w:sz w:val="20"/>
          <w:szCs w:val="20"/>
        </w:rPr>
        <w:br w:type="page"/>
      </w:r>
    </w:p>
    <w:p w14:paraId="02190200" w14:textId="6D6DCD6D" w:rsidR="00F62BFB" w:rsidRDefault="00F62BFB" w:rsidP="00F62BFB">
      <w:pPr>
        <w:shd w:val="clear" w:color="auto" w:fill="D0CECE" w:themeFill="background2" w:themeFillShade="E6"/>
        <w:spacing w:after="0"/>
        <w:jc w:val="center"/>
        <w:rPr>
          <w:rFonts w:ascii="Arial" w:hAnsi="Arial" w:cs="Arial"/>
          <w:b/>
          <w:spacing w:val="80"/>
        </w:rPr>
      </w:pPr>
      <w:r w:rsidRPr="00D224E2">
        <w:rPr>
          <w:rFonts w:ascii="Arial" w:hAnsi="Arial" w:cs="Arial"/>
          <w:b/>
          <w:spacing w:val="80"/>
        </w:rPr>
        <w:lastRenderedPageBreak/>
        <w:t>ANEXO T</w:t>
      </w:r>
      <w:r>
        <w:rPr>
          <w:rFonts w:ascii="Arial" w:hAnsi="Arial" w:cs="Arial"/>
          <w:b/>
          <w:spacing w:val="80"/>
        </w:rPr>
        <w:t>-4</w:t>
      </w:r>
    </w:p>
    <w:p w14:paraId="26D9C0CE" w14:textId="77777777" w:rsidR="00F62BFB" w:rsidRPr="00F62BFB" w:rsidRDefault="00F62BFB" w:rsidP="00F62BFB">
      <w:pPr>
        <w:shd w:val="clear" w:color="auto" w:fill="D0CECE" w:themeFill="background2" w:themeFillShade="E6"/>
        <w:spacing w:after="0"/>
        <w:jc w:val="center"/>
        <w:rPr>
          <w:rFonts w:ascii="Arial" w:hAnsi="Arial" w:cs="Arial"/>
          <w:b/>
          <w:spacing w:val="80"/>
        </w:rPr>
      </w:pPr>
      <w:r w:rsidRPr="00F62BFB">
        <w:rPr>
          <w:rFonts w:ascii="Arial" w:hAnsi="Arial" w:cs="Arial"/>
          <w:b/>
          <w:spacing w:val="80"/>
        </w:rPr>
        <w:t>HERRAMIENTAS Y EQUIPO DE TRABAJO</w:t>
      </w:r>
    </w:p>
    <w:p w14:paraId="13073A59" w14:textId="77777777" w:rsidR="00F62BFB" w:rsidRPr="002F2232" w:rsidRDefault="00F62BFB" w:rsidP="00F62BFB">
      <w:pPr>
        <w:widowControl w:val="0"/>
        <w:autoSpaceDE w:val="0"/>
        <w:autoSpaceDN w:val="0"/>
        <w:spacing w:before="36" w:after="0" w:line="240" w:lineRule="auto"/>
        <w:jc w:val="right"/>
        <w:rPr>
          <w:rFonts w:ascii="Arial" w:eastAsia="Times New Roman" w:hAnsi="Arial" w:cs="Arial"/>
          <w:b/>
          <w:bCs/>
          <w:lang w:eastAsia="es-MX"/>
        </w:rPr>
      </w:pPr>
      <w:r w:rsidRPr="002F2232">
        <w:rPr>
          <w:rFonts w:ascii="Arial" w:eastAsia="Times New Roman" w:hAnsi="Arial" w:cs="Arial"/>
          <w:b/>
          <w:bCs/>
          <w:lang w:eastAsia="es-MX"/>
        </w:rPr>
        <w:t>LUGAR Y FECHA</w:t>
      </w:r>
    </w:p>
    <w:p w14:paraId="175624CD" w14:textId="77777777" w:rsidR="00F62BFB" w:rsidRPr="003217EE" w:rsidRDefault="00F62BFB" w:rsidP="00F62BFB">
      <w:pPr>
        <w:spacing w:after="0"/>
        <w:jc w:val="right"/>
        <w:rPr>
          <w:sz w:val="20"/>
          <w:szCs w:val="20"/>
        </w:rPr>
      </w:pPr>
    </w:p>
    <w:p w14:paraId="5ECE965A" w14:textId="77777777" w:rsidR="00F62BFB" w:rsidRPr="00F62BFB" w:rsidRDefault="00F62BFB" w:rsidP="00F62BFB">
      <w:pPr>
        <w:spacing w:after="0"/>
        <w:jc w:val="both"/>
        <w:rPr>
          <w:rFonts w:ascii="Arial" w:hAnsi="Arial" w:cs="Arial"/>
          <w:b/>
          <w:sz w:val="20"/>
          <w:szCs w:val="20"/>
        </w:rPr>
      </w:pPr>
      <w:r w:rsidRPr="00F62BFB">
        <w:rPr>
          <w:rFonts w:ascii="Arial" w:hAnsi="Arial" w:cs="Arial"/>
          <w:b/>
          <w:sz w:val="20"/>
          <w:szCs w:val="20"/>
        </w:rPr>
        <w:t>TRIBUNAL ELECTORAL</w:t>
      </w:r>
    </w:p>
    <w:p w14:paraId="366AD848" w14:textId="77777777" w:rsidR="00F62BFB" w:rsidRPr="00F62BFB" w:rsidRDefault="00F62BFB" w:rsidP="00F62BFB">
      <w:pPr>
        <w:spacing w:after="0"/>
        <w:jc w:val="both"/>
        <w:rPr>
          <w:rFonts w:ascii="Arial" w:hAnsi="Arial" w:cs="Arial"/>
          <w:b/>
          <w:sz w:val="20"/>
          <w:szCs w:val="20"/>
        </w:rPr>
      </w:pPr>
      <w:r w:rsidRPr="00F62BFB">
        <w:rPr>
          <w:rFonts w:ascii="Arial" w:hAnsi="Arial" w:cs="Arial"/>
          <w:b/>
          <w:sz w:val="20"/>
          <w:szCs w:val="20"/>
        </w:rPr>
        <w:t>DEL PODER JUDICIAL DE LA FEDERACIÓN</w:t>
      </w:r>
    </w:p>
    <w:p w14:paraId="3BF816FA" w14:textId="77777777" w:rsidR="00F62BFB" w:rsidRPr="00F62BFB" w:rsidRDefault="00F62BFB" w:rsidP="00F62BFB">
      <w:pPr>
        <w:spacing w:after="0"/>
        <w:jc w:val="both"/>
        <w:rPr>
          <w:rFonts w:ascii="Arial" w:hAnsi="Arial" w:cs="Arial"/>
          <w:sz w:val="20"/>
          <w:szCs w:val="20"/>
        </w:rPr>
      </w:pPr>
      <w:r w:rsidRPr="00F62BFB">
        <w:rPr>
          <w:rFonts w:ascii="Arial" w:hAnsi="Arial" w:cs="Arial"/>
          <w:sz w:val="20"/>
          <w:szCs w:val="20"/>
        </w:rPr>
        <w:t>P R E S E N T E</w:t>
      </w:r>
    </w:p>
    <w:p w14:paraId="3A58648E" w14:textId="77777777" w:rsidR="00643554" w:rsidRPr="003217EE" w:rsidRDefault="00643554" w:rsidP="00643554">
      <w:pPr>
        <w:spacing w:after="0"/>
        <w:jc w:val="both"/>
        <w:rPr>
          <w:sz w:val="20"/>
          <w:szCs w:val="20"/>
        </w:rPr>
      </w:pPr>
    </w:p>
    <w:p w14:paraId="6C1668AF" w14:textId="77777777" w:rsidR="00643554" w:rsidRPr="003217EE" w:rsidRDefault="00643554" w:rsidP="00643554">
      <w:pPr>
        <w:spacing w:after="0"/>
        <w:jc w:val="both"/>
        <w:rPr>
          <w:sz w:val="20"/>
          <w:szCs w:val="20"/>
        </w:rPr>
      </w:pPr>
    </w:p>
    <w:p w14:paraId="1B4675A3" w14:textId="77777777" w:rsidR="00643554" w:rsidRPr="00F62BFB" w:rsidRDefault="00643554" w:rsidP="00643554">
      <w:pPr>
        <w:spacing w:after="0"/>
        <w:jc w:val="both"/>
        <w:rPr>
          <w:rFonts w:ascii="Arial" w:hAnsi="Arial" w:cs="Arial"/>
        </w:rPr>
      </w:pPr>
      <w:r w:rsidRPr="00F62BFB">
        <w:rPr>
          <w:rFonts w:ascii="Arial" w:hAnsi="Arial" w:cs="Arial"/>
        </w:rPr>
        <w:t>Yo, (</w:t>
      </w:r>
      <w:r w:rsidRPr="00F62BFB">
        <w:rPr>
          <w:rFonts w:ascii="Arial" w:hAnsi="Arial" w:cs="Arial"/>
          <w:b/>
        </w:rPr>
        <w:t>Nombre del Representante Legal</w:t>
      </w:r>
      <w:r w:rsidRPr="00F62BFB">
        <w:rPr>
          <w:rFonts w:ascii="Arial" w:hAnsi="Arial" w:cs="Arial"/>
        </w:rPr>
        <w:t>), en mi carácter de (</w:t>
      </w:r>
      <w:r w:rsidRPr="00F62BFB">
        <w:rPr>
          <w:rFonts w:ascii="Arial" w:hAnsi="Arial" w:cs="Arial"/>
          <w:b/>
        </w:rPr>
        <w:t>Cargo legal dentro de la empresa</w:t>
      </w:r>
      <w:r w:rsidRPr="00F62BFB">
        <w:rPr>
          <w:rFonts w:ascii="Arial" w:hAnsi="Arial" w:cs="Arial"/>
        </w:rPr>
        <w:t>) de la empresa (</w:t>
      </w:r>
      <w:r w:rsidRPr="00F62BFB">
        <w:rPr>
          <w:rFonts w:ascii="Arial" w:hAnsi="Arial" w:cs="Arial"/>
          <w:b/>
        </w:rPr>
        <w:t>Razón Social de la empresa</w:t>
      </w:r>
      <w:r w:rsidRPr="00F62BFB">
        <w:rPr>
          <w:rFonts w:ascii="Arial" w:hAnsi="Arial" w:cs="Arial"/>
        </w:rPr>
        <w:t>), manifiesto bajo protesta de decir verdad que:</w:t>
      </w:r>
    </w:p>
    <w:p w14:paraId="791B9D6B" w14:textId="77777777" w:rsidR="00643554" w:rsidRPr="00F62BFB" w:rsidRDefault="00643554" w:rsidP="00643554">
      <w:pPr>
        <w:spacing w:after="0"/>
        <w:jc w:val="both"/>
        <w:rPr>
          <w:rFonts w:ascii="Arial" w:hAnsi="Arial" w:cs="Arial"/>
        </w:rPr>
      </w:pPr>
    </w:p>
    <w:p w14:paraId="3372FC58" w14:textId="77777777" w:rsidR="00643554" w:rsidRPr="00F62BFB" w:rsidRDefault="00643554" w:rsidP="00643554">
      <w:pPr>
        <w:spacing w:after="0"/>
        <w:jc w:val="both"/>
        <w:rPr>
          <w:rFonts w:ascii="Arial" w:hAnsi="Arial" w:cs="Arial"/>
        </w:rPr>
      </w:pPr>
      <w:r w:rsidRPr="00F62BFB">
        <w:rPr>
          <w:rFonts w:ascii="Arial" w:hAnsi="Arial" w:cs="Arial"/>
        </w:rPr>
        <w:t xml:space="preserve">La empresa será la encargada del suministro de todos los materiales, consumibles, equipo, herramienta, escaleras, equipo de seguridad </w:t>
      </w:r>
      <w:r w:rsidRPr="00F62BFB">
        <w:rPr>
          <w:rFonts w:ascii="Arial" w:hAnsi="Arial" w:cs="Arial"/>
          <w:color w:val="000000" w:themeColor="text1"/>
        </w:rPr>
        <w:t xml:space="preserve">y protección </w:t>
      </w:r>
      <w:r w:rsidRPr="00F62BFB">
        <w:rPr>
          <w:rFonts w:ascii="Arial" w:hAnsi="Arial" w:cs="Arial"/>
        </w:rPr>
        <w:t>y todo lo que considere necesario para la realización de los trabajos objeto del servicio.</w:t>
      </w:r>
    </w:p>
    <w:p w14:paraId="5D479A27" w14:textId="77777777" w:rsidR="00643554" w:rsidRPr="00F62BFB" w:rsidRDefault="00643554" w:rsidP="00643554">
      <w:pPr>
        <w:spacing w:after="0"/>
        <w:jc w:val="both"/>
        <w:rPr>
          <w:rFonts w:ascii="Arial" w:hAnsi="Arial" w:cs="Arial"/>
        </w:rPr>
      </w:pPr>
    </w:p>
    <w:p w14:paraId="1EF1B05F" w14:textId="77777777" w:rsidR="00643554" w:rsidRPr="00F62BFB" w:rsidRDefault="00643554" w:rsidP="00643554">
      <w:pPr>
        <w:pStyle w:val="Prrafodelista"/>
        <w:tabs>
          <w:tab w:val="left" w:pos="284"/>
        </w:tabs>
        <w:ind w:left="0"/>
        <w:jc w:val="both"/>
        <w:rPr>
          <w:rFonts w:ascii="Arial" w:hAnsi="Arial" w:cs="Arial"/>
        </w:rPr>
      </w:pPr>
      <w:bookmarkStart w:id="19" w:name="_Hlk81157701"/>
      <w:bookmarkStart w:id="20" w:name="_Hlk81075115"/>
      <w:bookmarkStart w:id="21" w:name="_Hlk81226292"/>
      <w:r w:rsidRPr="00F62BFB">
        <w:rPr>
          <w:rFonts w:ascii="Arial" w:hAnsi="Arial" w:cs="Arial"/>
        </w:rPr>
        <w:t xml:space="preserve">Asimismo, </w:t>
      </w:r>
      <w:bookmarkStart w:id="22" w:name="_Hlk81079536"/>
      <w:r w:rsidRPr="00F62BFB">
        <w:rPr>
          <w:rFonts w:ascii="Arial" w:hAnsi="Arial" w:cs="Arial"/>
        </w:rPr>
        <w:t>proporcionaré al personal, uniformes que identifiquen el nombre de la empresa, así como la credencial que los acredite como nuestros trabajadores y que deberemos respetar en todo momento, las medidas de previsión y protección adicionales, dispuestas por el Tribunal durante la ejecución de los trabajos</w:t>
      </w:r>
      <w:bookmarkEnd w:id="19"/>
      <w:r w:rsidRPr="00F62BFB">
        <w:rPr>
          <w:rFonts w:ascii="Arial" w:hAnsi="Arial" w:cs="Arial"/>
        </w:rPr>
        <w:t>.</w:t>
      </w:r>
      <w:bookmarkEnd w:id="20"/>
      <w:bookmarkEnd w:id="21"/>
      <w:bookmarkEnd w:id="22"/>
    </w:p>
    <w:p w14:paraId="3907FD0F" w14:textId="77777777" w:rsidR="00643554" w:rsidRPr="003217EE" w:rsidRDefault="00643554" w:rsidP="00643554">
      <w:pPr>
        <w:spacing w:after="0"/>
        <w:jc w:val="both"/>
        <w:rPr>
          <w:sz w:val="20"/>
          <w:szCs w:val="20"/>
        </w:rPr>
      </w:pPr>
    </w:p>
    <w:p w14:paraId="007FD7F2" w14:textId="77777777" w:rsidR="00F62BFB" w:rsidRPr="002F2232" w:rsidRDefault="00F62BFB" w:rsidP="00F62BFB">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438C1D8E" w14:textId="77777777" w:rsidR="00F62BFB" w:rsidRPr="002F2232" w:rsidRDefault="00F62BFB" w:rsidP="00F62BFB">
      <w:pPr>
        <w:widowControl w:val="0"/>
        <w:autoSpaceDE w:val="0"/>
        <w:autoSpaceDN w:val="0"/>
        <w:spacing w:after="0" w:line="240" w:lineRule="auto"/>
        <w:jc w:val="center"/>
        <w:rPr>
          <w:rFonts w:ascii="Arial" w:eastAsia="Times New Roman" w:hAnsi="Arial" w:cs="Arial"/>
          <w:b/>
          <w:bCs/>
          <w:lang w:val="de-DE" w:eastAsia="es-MX"/>
        </w:rPr>
      </w:pPr>
    </w:p>
    <w:p w14:paraId="7156A4BB" w14:textId="77777777" w:rsidR="00F62BFB" w:rsidRPr="002F2232" w:rsidRDefault="00F62BFB" w:rsidP="00F62BFB">
      <w:pPr>
        <w:widowControl w:val="0"/>
        <w:autoSpaceDE w:val="0"/>
        <w:autoSpaceDN w:val="0"/>
        <w:spacing w:after="0" w:line="240" w:lineRule="auto"/>
        <w:jc w:val="center"/>
        <w:rPr>
          <w:rFonts w:ascii="Arial" w:eastAsia="Times New Roman" w:hAnsi="Arial" w:cs="Arial"/>
          <w:b/>
          <w:bCs/>
          <w:lang w:val="de-DE" w:eastAsia="es-MX"/>
        </w:rPr>
      </w:pPr>
    </w:p>
    <w:p w14:paraId="23FA7E90" w14:textId="77777777" w:rsidR="00F62BFB" w:rsidRPr="002F2232" w:rsidRDefault="00F62BFB" w:rsidP="00F62BFB">
      <w:pPr>
        <w:widowControl w:val="0"/>
        <w:autoSpaceDE w:val="0"/>
        <w:autoSpaceDN w:val="0"/>
        <w:spacing w:after="0" w:line="240" w:lineRule="auto"/>
        <w:jc w:val="center"/>
        <w:rPr>
          <w:rFonts w:ascii="Arial" w:eastAsia="Times New Roman" w:hAnsi="Arial" w:cs="Arial"/>
          <w:b/>
          <w:bCs/>
          <w:lang w:val="de-DE" w:eastAsia="es-MX"/>
        </w:rPr>
      </w:pPr>
    </w:p>
    <w:p w14:paraId="5BD6320D" w14:textId="77777777" w:rsidR="00F62BFB" w:rsidRPr="002F2232" w:rsidRDefault="00F62BFB" w:rsidP="00F62BFB">
      <w:pPr>
        <w:widowControl w:val="0"/>
        <w:autoSpaceDE w:val="0"/>
        <w:autoSpaceDN w:val="0"/>
        <w:spacing w:after="0" w:line="240" w:lineRule="auto"/>
        <w:jc w:val="center"/>
        <w:rPr>
          <w:rFonts w:ascii="Arial" w:eastAsia="Times New Roman" w:hAnsi="Arial" w:cs="Arial"/>
          <w:b/>
          <w:bCs/>
          <w:lang w:val="de-DE" w:eastAsia="es-MX"/>
        </w:rPr>
      </w:pPr>
    </w:p>
    <w:p w14:paraId="434B1176" w14:textId="77777777" w:rsidR="00F62BFB" w:rsidRPr="002F2232" w:rsidRDefault="00F62BFB" w:rsidP="00F62BFB">
      <w:pPr>
        <w:widowControl w:val="0"/>
        <w:autoSpaceDE w:val="0"/>
        <w:autoSpaceDN w:val="0"/>
        <w:spacing w:after="0" w:line="240" w:lineRule="auto"/>
        <w:jc w:val="center"/>
        <w:rPr>
          <w:rFonts w:ascii="Arial" w:eastAsia="Times New Roman" w:hAnsi="Arial" w:cs="Arial"/>
          <w:b/>
          <w:bCs/>
          <w:lang w:val="de-DE" w:eastAsia="es-MX"/>
        </w:rPr>
      </w:pPr>
    </w:p>
    <w:p w14:paraId="31E9B58F" w14:textId="77777777" w:rsidR="00F62BFB" w:rsidRPr="002F2232" w:rsidRDefault="00F62BFB" w:rsidP="00F62BFB">
      <w:pPr>
        <w:widowControl w:val="0"/>
        <w:autoSpaceDE w:val="0"/>
        <w:autoSpaceDN w:val="0"/>
        <w:spacing w:after="0" w:line="240" w:lineRule="auto"/>
        <w:jc w:val="center"/>
        <w:rPr>
          <w:rFonts w:ascii="Arial" w:eastAsia="Times New Roman" w:hAnsi="Arial" w:cs="Arial"/>
          <w:b/>
          <w:bCs/>
          <w:lang w:eastAsia="es-MX"/>
        </w:rPr>
      </w:pPr>
    </w:p>
    <w:p w14:paraId="6DE6F2AF" w14:textId="77777777" w:rsidR="00F62BFB" w:rsidRPr="002F2232" w:rsidRDefault="00F62BFB" w:rsidP="00F62BFB">
      <w:pPr>
        <w:spacing w:after="0" w:line="240" w:lineRule="auto"/>
        <w:jc w:val="center"/>
        <w:rPr>
          <w:rFonts w:ascii="Arial" w:eastAsia="Times New Roman" w:hAnsi="Arial" w:cs="Arial"/>
          <w:b/>
          <w:bCs/>
          <w:lang w:eastAsia="es-MX"/>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p>
    <w:p w14:paraId="1CC7796D" w14:textId="77777777" w:rsidR="00643554" w:rsidRPr="003217EE" w:rsidRDefault="00643554" w:rsidP="00643554">
      <w:pPr>
        <w:spacing w:after="0"/>
        <w:jc w:val="center"/>
        <w:rPr>
          <w:sz w:val="20"/>
          <w:szCs w:val="20"/>
        </w:rPr>
      </w:pPr>
    </w:p>
    <w:p w14:paraId="2B89FE3A" w14:textId="77777777" w:rsidR="00643554" w:rsidRPr="003217EE" w:rsidRDefault="00643554" w:rsidP="00643554">
      <w:pPr>
        <w:spacing w:after="0"/>
        <w:rPr>
          <w:sz w:val="20"/>
          <w:szCs w:val="20"/>
        </w:rPr>
      </w:pPr>
      <w:r w:rsidRPr="003217EE">
        <w:rPr>
          <w:sz w:val="20"/>
          <w:szCs w:val="20"/>
        </w:rPr>
        <w:br w:type="page"/>
      </w:r>
    </w:p>
    <w:p w14:paraId="21E9AE0B" w14:textId="4E0AE993" w:rsidR="00F62BFB" w:rsidRDefault="00F62BFB" w:rsidP="00F62BFB">
      <w:pPr>
        <w:shd w:val="clear" w:color="auto" w:fill="D0CECE" w:themeFill="background2" w:themeFillShade="E6"/>
        <w:spacing w:after="0"/>
        <w:jc w:val="center"/>
        <w:rPr>
          <w:rFonts w:ascii="Arial" w:hAnsi="Arial" w:cs="Arial"/>
          <w:b/>
          <w:spacing w:val="80"/>
        </w:rPr>
      </w:pPr>
      <w:r w:rsidRPr="00D224E2">
        <w:rPr>
          <w:rFonts w:ascii="Arial" w:hAnsi="Arial" w:cs="Arial"/>
          <w:b/>
          <w:spacing w:val="80"/>
        </w:rPr>
        <w:lastRenderedPageBreak/>
        <w:t>ANEXO T</w:t>
      </w:r>
      <w:r>
        <w:rPr>
          <w:rFonts w:ascii="Arial" w:hAnsi="Arial" w:cs="Arial"/>
          <w:b/>
          <w:spacing w:val="80"/>
        </w:rPr>
        <w:t>-5</w:t>
      </w:r>
    </w:p>
    <w:p w14:paraId="4DF4BEC2" w14:textId="77777777" w:rsidR="00F62BFB" w:rsidRPr="00F62BFB" w:rsidRDefault="00F62BFB" w:rsidP="00F62BFB">
      <w:pPr>
        <w:shd w:val="clear" w:color="auto" w:fill="D0CECE" w:themeFill="background2" w:themeFillShade="E6"/>
        <w:spacing w:after="0"/>
        <w:jc w:val="center"/>
        <w:rPr>
          <w:rFonts w:ascii="Arial" w:hAnsi="Arial" w:cs="Arial"/>
          <w:b/>
          <w:spacing w:val="80"/>
        </w:rPr>
      </w:pPr>
      <w:r w:rsidRPr="00F62BFB">
        <w:rPr>
          <w:rFonts w:ascii="Arial" w:hAnsi="Arial" w:cs="Arial"/>
          <w:b/>
          <w:spacing w:val="80"/>
        </w:rPr>
        <w:t>SEGURIDAD, HIGIENE Y PROTECCIÓN AMBIENTAL</w:t>
      </w:r>
    </w:p>
    <w:p w14:paraId="4C907D94" w14:textId="77777777" w:rsidR="00F62BFB" w:rsidRPr="002F2232" w:rsidRDefault="00F62BFB" w:rsidP="00F62BFB">
      <w:pPr>
        <w:widowControl w:val="0"/>
        <w:autoSpaceDE w:val="0"/>
        <w:autoSpaceDN w:val="0"/>
        <w:spacing w:before="36" w:after="0" w:line="240" w:lineRule="auto"/>
        <w:jc w:val="right"/>
        <w:rPr>
          <w:rFonts w:ascii="Arial" w:eastAsia="Times New Roman" w:hAnsi="Arial" w:cs="Arial"/>
          <w:b/>
          <w:bCs/>
          <w:lang w:eastAsia="es-MX"/>
        </w:rPr>
      </w:pPr>
      <w:r w:rsidRPr="002F2232">
        <w:rPr>
          <w:rFonts w:ascii="Arial" w:eastAsia="Times New Roman" w:hAnsi="Arial" w:cs="Arial"/>
          <w:b/>
          <w:bCs/>
          <w:lang w:eastAsia="es-MX"/>
        </w:rPr>
        <w:t>LUGAR Y FECHA</w:t>
      </w:r>
    </w:p>
    <w:p w14:paraId="5E2E8775" w14:textId="77777777" w:rsidR="00F62BFB" w:rsidRPr="003217EE" w:rsidRDefault="00F62BFB" w:rsidP="00F62BFB">
      <w:pPr>
        <w:spacing w:after="0"/>
        <w:jc w:val="right"/>
        <w:rPr>
          <w:sz w:val="20"/>
          <w:szCs w:val="20"/>
        </w:rPr>
      </w:pPr>
    </w:p>
    <w:p w14:paraId="3A0F7489" w14:textId="77777777" w:rsidR="00F62BFB" w:rsidRPr="00F62BFB" w:rsidRDefault="00F62BFB" w:rsidP="00F62BFB">
      <w:pPr>
        <w:spacing w:after="0"/>
        <w:jc w:val="both"/>
        <w:rPr>
          <w:rFonts w:ascii="Arial" w:hAnsi="Arial" w:cs="Arial"/>
          <w:b/>
          <w:sz w:val="20"/>
          <w:szCs w:val="20"/>
        </w:rPr>
      </w:pPr>
      <w:r w:rsidRPr="00F62BFB">
        <w:rPr>
          <w:rFonts w:ascii="Arial" w:hAnsi="Arial" w:cs="Arial"/>
          <w:b/>
          <w:sz w:val="20"/>
          <w:szCs w:val="20"/>
        </w:rPr>
        <w:t>TRIBUNAL ELECTORAL</w:t>
      </w:r>
    </w:p>
    <w:p w14:paraId="7DF68E39" w14:textId="77777777" w:rsidR="00F62BFB" w:rsidRPr="00F62BFB" w:rsidRDefault="00F62BFB" w:rsidP="00F62BFB">
      <w:pPr>
        <w:spacing w:after="0"/>
        <w:jc w:val="both"/>
        <w:rPr>
          <w:rFonts w:ascii="Arial" w:hAnsi="Arial" w:cs="Arial"/>
          <w:b/>
          <w:sz w:val="20"/>
          <w:szCs w:val="20"/>
        </w:rPr>
      </w:pPr>
      <w:r w:rsidRPr="00F62BFB">
        <w:rPr>
          <w:rFonts w:ascii="Arial" w:hAnsi="Arial" w:cs="Arial"/>
          <w:b/>
          <w:sz w:val="20"/>
          <w:szCs w:val="20"/>
        </w:rPr>
        <w:t>DEL PODER JUDICIAL DE LA FEDERACIÓN</w:t>
      </w:r>
    </w:p>
    <w:p w14:paraId="76BB1478" w14:textId="77777777" w:rsidR="00F62BFB" w:rsidRPr="00F62BFB" w:rsidRDefault="00F62BFB" w:rsidP="00F62BFB">
      <w:pPr>
        <w:spacing w:after="0"/>
        <w:jc w:val="both"/>
        <w:rPr>
          <w:rFonts w:ascii="Arial" w:hAnsi="Arial" w:cs="Arial"/>
          <w:sz w:val="20"/>
          <w:szCs w:val="20"/>
        </w:rPr>
      </w:pPr>
      <w:r w:rsidRPr="00F62BFB">
        <w:rPr>
          <w:rFonts w:ascii="Arial" w:hAnsi="Arial" w:cs="Arial"/>
          <w:sz w:val="20"/>
          <w:szCs w:val="20"/>
        </w:rPr>
        <w:t>P R E S E N T E</w:t>
      </w:r>
    </w:p>
    <w:p w14:paraId="13EED11F" w14:textId="77777777" w:rsidR="00643554" w:rsidRPr="003217EE" w:rsidRDefault="00643554" w:rsidP="00643554">
      <w:pPr>
        <w:spacing w:after="0"/>
        <w:jc w:val="both"/>
        <w:rPr>
          <w:sz w:val="20"/>
          <w:szCs w:val="20"/>
        </w:rPr>
      </w:pPr>
    </w:p>
    <w:p w14:paraId="4BD94417" w14:textId="77777777" w:rsidR="00643554" w:rsidRPr="003217EE" w:rsidRDefault="00643554" w:rsidP="00643554">
      <w:pPr>
        <w:spacing w:after="0"/>
        <w:jc w:val="both"/>
        <w:rPr>
          <w:sz w:val="20"/>
          <w:szCs w:val="20"/>
        </w:rPr>
      </w:pPr>
    </w:p>
    <w:p w14:paraId="6915F82D" w14:textId="77777777" w:rsidR="00643554" w:rsidRPr="00036F3A" w:rsidRDefault="00643554" w:rsidP="00643554">
      <w:pPr>
        <w:spacing w:after="0"/>
        <w:jc w:val="both"/>
        <w:rPr>
          <w:rFonts w:ascii="Arial" w:hAnsi="Arial" w:cs="Arial"/>
        </w:rPr>
      </w:pPr>
      <w:r w:rsidRPr="00036F3A">
        <w:rPr>
          <w:rFonts w:ascii="Arial" w:hAnsi="Arial" w:cs="Arial"/>
        </w:rPr>
        <w:t>Yo, (</w:t>
      </w:r>
      <w:r w:rsidRPr="00036F3A">
        <w:rPr>
          <w:rFonts w:ascii="Arial" w:hAnsi="Arial" w:cs="Arial"/>
          <w:b/>
        </w:rPr>
        <w:t>Nombre del Representante Legal</w:t>
      </w:r>
      <w:r w:rsidRPr="00036F3A">
        <w:rPr>
          <w:rFonts w:ascii="Arial" w:hAnsi="Arial" w:cs="Arial"/>
        </w:rPr>
        <w:t>), en mi carácter de (</w:t>
      </w:r>
      <w:r w:rsidRPr="00036F3A">
        <w:rPr>
          <w:rFonts w:ascii="Arial" w:hAnsi="Arial" w:cs="Arial"/>
          <w:b/>
        </w:rPr>
        <w:t>Cargo legal dentro de la empresa</w:t>
      </w:r>
      <w:r w:rsidRPr="00036F3A">
        <w:rPr>
          <w:rFonts w:ascii="Arial" w:hAnsi="Arial" w:cs="Arial"/>
        </w:rPr>
        <w:t>) de la empresa (</w:t>
      </w:r>
      <w:r w:rsidRPr="00036F3A">
        <w:rPr>
          <w:rFonts w:ascii="Arial" w:hAnsi="Arial" w:cs="Arial"/>
          <w:b/>
        </w:rPr>
        <w:t>Razón Social de la empresa</w:t>
      </w:r>
      <w:r w:rsidRPr="00036F3A">
        <w:rPr>
          <w:rFonts w:ascii="Arial" w:hAnsi="Arial" w:cs="Arial"/>
        </w:rPr>
        <w:t>), manifiesto bajo protesta de decir verdad que:</w:t>
      </w:r>
    </w:p>
    <w:p w14:paraId="0ADEBDAD" w14:textId="77777777" w:rsidR="00643554" w:rsidRPr="00036F3A" w:rsidRDefault="00643554" w:rsidP="00643554">
      <w:pPr>
        <w:spacing w:after="0"/>
        <w:jc w:val="both"/>
        <w:rPr>
          <w:rFonts w:ascii="Arial" w:hAnsi="Arial" w:cs="Arial"/>
        </w:rPr>
      </w:pPr>
    </w:p>
    <w:p w14:paraId="1E1F5BD5" w14:textId="77777777" w:rsidR="00643554" w:rsidRPr="00036F3A" w:rsidRDefault="00643554" w:rsidP="00643554">
      <w:pPr>
        <w:spacing w:after="0"/>
        <w:jc w:val="both"/>
        <w:rPr>
          <w:rFonts w:ascii="Arial" w:hAnsi="Arial" w:cs="Arial"/>
        </w:rPr>
      </w:pPr>
      <w:r w:rsidRPr="00036F3A">
        <w:rPr>
          <w:rFonts w:ascii="Arial" w:hAnsi="Arial" w:cs="Arial"/>
        </w:rPr>
        <w:t xml:space="preserve">Con el objeto de minimizar los actos inseguros, disminuir los riesgos y los accidentes, durante la ejecución de los trabajos, la empresa se obliga a observar lo establecido en los </w:t>
      </w:r>
      <w:r w:rsidRPr="00036F3A">
        <w:rPr>
          <w:rFonts w:ascii="Arial" w:hAnsi="Arial" w:cs="Arial"/>
          <w:b/>
        </w:rPr>
        <w:t>"LINEAMIENTOS DE SEGURIDAD, HIGIENE Y PROTECCIÓN AMBIENTAL, PARA CONTRATISTAS QUE DESARROLLEN TRABAJOS EN EDIFICIOS DEL TRIBUNAL ELECTORAL DEL PODER JUDICIAL DE LA FEDERACIÓN"</w:t>
      </w:r>
      <w:r w:rsidRPr="00036F3A">
        <w:rPr>
          <w:rFonts w:ascii="Arial" w:hAnsi="Arial" w:cs="Arial"/>
        </w:rPr>
        <w:t>.</w:t>
      </w:r>
    </w:p>
    <w:p w14:paraId="3412C6E2" w14:textId="77777777" w:rsidR="00643554" w:rsidRPr="003217EE" w:rsidRDefault="00643554" w:rsidP="00643554">
      <w:pPr>
        <w:spacing w:after="0"/>
        <w:jc w:val="both"/>
        <w:rPr>
          <w:sz w:val="20"/>
          <w:szCs w:val="20"/>
        </w:rPr>
      </w:pPr>
    </w:p>
    <w:p w14:paraId="4F649109" w14:textId="77777777" w:rsidR="00643554" w:rsidRPr="003217EE" w:rsidRDefault="00643554" w:rsidP="00643554">
      <w:pPr>
        <w:spacing w:after="0"/>
        <w:jc w:val="both"/>
        <w:rPr>
          <w:sz w:val="20"/>
          <w:szCs w:val="20"/>
        </w:rPr>
      </w:pPr>
    </w:p>
    <w:p w14:paraId="3252F687" w14:textId="77777777" w:rsidR="00F62BFB" w:rsidRPr="002F2232" w:rsidRDefault="00F62BFB" w:rsidP="00F62BFB">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33C86013" w14:textId="77777777" w:rsidR="00F62BFB" w:rsidRPr="002F2232" w:rsidRDefault="00F62BFB" w:rsidP="00F62BFB">
      <w:pPr>
        <w:widowControl w:val="0"/>
        <w:autoSpaceDE w:val="0"/>
        <w:autoSpaceDN w:val="0"/>
        <w:spacing w:after="0" w:line="240" w:lineRule="auto"/>
        <w:jc w:val="center"/>
        <w:rPr>
          <w:rFonts w:ascii="Arial" w:eastAsia="Times New Roman" w:hAnsi="Arial" w:cs="Arial"/>
          <w:b/>
          <w:bCs/>
          <w:lang w:val="de-DE" w:eastAsia="es-MX"/>
        </w:rPr>
      </w:pPr>
    </w:p>
    <w:p w14:paraId="291A9A3C" w14:textId="77777777" w:rsidR="00F62BFB" w:rsidRPr="002F2232" w:rsidRDefault="00F62BFB" w:rsidP="00F62BFB">
      <w:pPr>
        <w:widowControl w:val="0"/>
        <w:autoSpaceDE w:val="0"/>
        <w:autoSpaceDN w:val="0"/>
        <w:spacing w:after="0" w:line="240" w:lineRule="auto"/>
        <w:jc w:val="center"/>
        <w:rPr>
          <w:rFonts w:ascii="Arial" w:eastAsia="Times New Roman" w:hAnsi="Arial" w:cs="Arial"/>
          <w:b/>
          <w:bCs/>
          <w:lang w:val="de-DE" w:eastAsia="es-MX"/>
        </w:rPr>
      </w:pPr>
    </w:p>
    <w:p w14:paraId="7C9BC7C2" w14:textId="77777777" w:rsidR="00F62BFB" w:rsidRPr="002F2232" w:rsidRDefault="00F62BFB" w:rsidP="00F62BFB">
      <w:pPr>
        <w:widowControl w:val="0"/>
        <w:autoSpaceDE w:val="0"/>
        <w:autoSpaceDN w:val="0"/>
        <w:spacing w:after="0" w:line="240" w:lineRule="auto"/>
        <w:jc w:val="center"/>
        <w:rPr>
          <w:rFonts w:ascii="Arial" w:eastAsia="Times New Roman" w:hAnsi="Arial" w:cs="Arial"/>
          <w:b/>
          <w:bCs/>
          <w:lang w:val="de-DE" w:eastAsia="es-MX"/>
        </w:rPr>
      </w:pPr>
    </w:p>
    <w:p w14:paraId="7F4B671E" w14:textId="77777777" w:rsidR="00F62BFB" w:rsidRPr="002F2232" w:rsidRDefault="00F62BFB" w:rsidP="00F62BFB">
      <w:pPr>
        <w:widowControl w:val="0"/>
        <w:autoSpaceDE w:val="0"/>
        <w:autoSpaceDN w:val="0"/>
        <w:spacing w:after="0" w:line="240" w:lineRule="auto"/>
        <w:jc w:val="center"/>
        <w:rPr>
          <w:rFonts w:ascii="Arial" w:eastAsia="Times New Roman" w:hAnsi="Arial" w:cs="Arial"/>
          <w:b/>
          <w:bCs/>
          <w:lang w:val="de-DE" w:eastAsia="es-MX"/>
        </w:rPr>
      </w:pPr>
    </w:p>
    <w:p w14:paraId="0ABFDDAB" w14:textId="77777777" w:rsidR="00F62BFB" w:rsidRPr="002F2232" w:rsidRDefault="00F62BFB" w:rsidP="00F62BFB">
      <w:pPr>
        <w:widowControl w:val="0"/>
        <w:autoSpaceDE w:val="0"/>
        <w:autoSpaceDN w:val="0"/>
        <w:spacing w:after="0" w:line="240" w:lineRule="auto"/>
        <w:jc w:val="center"/>
        <w:rPr>
          <w:rFonts w:ascii="Arial" w:eastAsia="Times New Roman" w:hAnsi="Arial" w:cs="Arial"/>
          <w:b/>
          <w:bCs/>
          <w:lang w:val="de-DE" w:eastAsia="es-MX"/>
        </w:rPr>
      </w:pPr>
    </w:p>
    <w:p w14:paraId="7DA78EA8" w14:textId="77777777" w:rsidR="00F62BFB" w:rsidRPr="002F2232" w:rsidRDefault="00F62BFB" w:rsidP="00F62BFB">
      <w:pPr>
        <w:widowControl w:val="0"/>
        <w:autoSpaceDE w:val="0"/>
        <w:autoSpaceDN w:val="0"/>
        <w:spacing w:after="0" w:line="240" w:lineRule="auto"/>
        <w:jc w:val="center"/>
        <w:rPr>
          <w:rFonts w:ascii="Arial" w:eastAsia="Times New Roman" w:hAnsi="Arial" w:cs="Arial"/>
          <w:b/>
          <w:bCs/>
          <w:lang w:eastAsia="es-MX"/>
        </w:rPr>
      </w:pPr>
    </w:p>
    <w:p w14:paraId="2018C350" w14:textId="77777777" w:rsidR="00F62BFB" w:rsidRPr="002F2232" w:rsidRDefault="00F62BFB" w:rsidP="00F62BFB">
      <w:pPr>
        <w:spacing w:after="0" w:line="240" w:lineRule="auto"/>
        <w:jc w:val="center"/>
        <w:rPr>
          <w:rFonts w:ascii="Arial" w:eastAsia="Times New Roman" w:hAnsi="Arial" w:cs="Arial"/>
          <w:b/>
          <w:bCs/>
          <w:lang w:eastAsia="es-MX"/>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p>
    <w:p w14:paraId="05990781" w14:textId="77777777" w:rsidR="00643554" w:rsidRPr="003217EE" w:rsidRDefault="00643554" w:rsidP="00643554">
      <w:pPr>
        <w:spacing w:after="0"/>
        <w:rPr>
          <w:sz w:val="20"/>
          <w:szCs w:val="20"/>
        </w:rPr>
      </w:pPr>
      <w:r w:rsidRPr="003217EE">
        <w:rPr>
          <w:sz w:val="20"/>
          <w:szCs w:val="20"/>
        </w:rPr>
        <w:br w:type="page"/>
      </w:r>
    </w:p>
    <w:p w14:paraId="0CF03C21" w14:textId="2CB839BE" w:rsidR="00F62BFB" w:rsidRDefault="00F62BFB" w:rsidP="00F62BFB">
      <w:pPr>
        <w:shd w:val="clear" w:color="auto" w:fill="D0CECE" w:themeFill="background2" w:themeFillShade="E6"/>
        <w:spacing w:after="0"/>
        <w:jc w:val="center"/>
        <w:rPr>
          <w:rFonts w:ascii="Arial" w:hAnsi="Arial" w:cs="Arial"/>
          <w:b/>
          <w:spacing w:val="80"/>
        </w:rPr>
      </w:pPr>
      <w:r w:rsidRPr="00D224E2">
        <w:rPr>
          <w:rFonts w:ascii="Arial" w:hAnsi="Arial" w:cs="Arial"/>
          <w:b/>
          <w:spacing w:val="80"/>
        </w:rPr>
        <w:lastRenderedPageBreak/>
        <w:t>ANEXO T</w:t>
      </w:r>
      <w:r>
        <w:rPr>
          <w:rFonts w:ascii="Arial" w:hAnsi="Arial" w:cs="Arial"/>
          <w:b/>
          <w:spacing w:val="80"/>
        </w:rPr>
        <w:t>-6</w:t>
      </w:r>
    </w:p>
    <w:p w14:paraId="3DA402A9" w14:textId="77777777" w:rsidR="00F62BFB" w:rsidRPr="00F62BFB" w:rsidRDefault="00F62BFB" w:rsidP="00F62BFB">
      <w:pPr>
        <w:shd w:val="clear" w:color="auto" w:fill="D0CECE" w:themeFill="background2" w:themeFillShade="E6"/>
        <w:spacing w:after="0"/>
        <w:jc w:val="center"/>
        <w:rPr>
          <w:rFonts w:ascii="Arial" w:hAnsi="Arial" w:cs="Arial"/>
          <w:b/>
          <w:spacing w:val="80"/>
        </w:rPr>
      </w:pPr>
      <w:r w:rsidRPr="00F62BFB">
        <w:rPr>
          <w:rFonts w:ascii="Arial" w:hAnsi="Arial" w:cs="Arial"/>
          <w:b/>
          <w:spacing w:val="80"/>
        </w:rPr>
        <w:t>PERFIL DEL PERSONAL TÉCNICO</w:t>
      </w:r>
    </w:p>
    <w:p w14:paraId="43BCC845" w14:textId="77777777" w:rsidR="00F62BFB" w:rsidRPr="002F2232" w:rsidRDefault="00F62BFB" w:rsidP="00F62BFB">
      <w:pPr>
        <w:widowControl w:val="0"/>
        <w:autoSpaceDE w:val="0"/>
        <w:autoSpaceDN w:val="0"/>
        <w:spacing w:before="36" w:after="0" w:line="240" w:lineRule="auto"/>
        <w:jc w:val="right"/>
        <w:rPr>
          <w:rFonts w:ascii="Arial" w:eastAsia="Times New Roman" w:hAnsi="Arial" w:cs="Arial"/>
          <w:b/>
          <w:bCs/>
          <w:lang w:eastAsia="es-MX"/>
        </w:rPr>
      </w:pPr>
      <w:r w:rsidRPr="002F2232">
        <w:rPr>
          <w:rFonts w:ascii="Arial" w:eastAsia="Times New Roman" w:hAnsi="Arial" w:cs="Arial"/>
          <w:b/>
          <w:bCs/>
          <w:lang w:eastAsia="es-MX"/>
        </w:rPr>
        <w:t>LUGAR Y FECHA</w:t>
      </w:r>
    </w:p>
    <w:p w14:paraId="3C5BE951" w14:textId="77777777" w:rsidR="00F62BFB" w:rsidRPr="003217EE" w:rsidRDefault="00F62BFB" w:rsidP="00F62BFB">
      <w:pPr>
        <w:spacing w:after="0"/>
        <w:jc w:val="right"/>
        <w:rPr>
          <w:sz w:val="20"/>
          <w:szCs w:val="20"/>
        </w:rPr>
      </w:pPr>
    </w:p>
    <w:p w14:paraId="2D1291A2" w14:textId="77777777" w:rsidR="00F62BFB" w:rsidRPr="00F62BFB" w:rsidRDefault="00F62BFB" w:rsidP="00F62BFB">
      <w:pPr>
        <w:spacing w:after="0"/>
        <w:jc w:val="both"/>
        <w:rPr>
          <w:rFonts w:ascii="Arial" w:hAnsi="Arial" w:cs="Arial"/>
          <w:b/>
          <w:sz w:val="20"/>
          <w:szCs w:val="20"/>
        </w:rPr>
      </w:pPr>
      <w:r w:rsidRPr="00F62BFB">
        <w:rPr>
          <w:rFonts w:ascii="Arial" w:hAnsi="Arial" w:cs="Arial"/>
          <w:b/>
          <w:sz w:val="20"/>
          <w:szCs w:val="20"/>
        </w:rPr>
        <w:t>TRIBUNAL ELECTORAL</w:t>
      </w:r>
    </w:p>
    <w:p w14:paraId="3C69B916" w14:textId="77777777" w:rsidR="00F62BFB" w:rsidRPr="00F62BFB" w:rsidRDefault="00F62BFB" w:rsidP="00F62BFB">
      <w:pPr>
        <w:spacing w:after="0"/>
        <w:jc w:val="both"/>
        <w:rPr>
          <w:rFonts w:ascii="Arial" w:hAnsi="Arial" w:cs="Arial"/>
          <w:b/>
          <w:sz w:val="20"/>
          <w:szCs w:val="20"/>
        </w:rPr>
      </w:pPr>
      <w:r w:rsidRPr="00F62BFB">
        <w:rPr>
          <w:rFonts w:ascii="Arial" w:hAnsi="Arial" w:cs="Arial"/>
          <w:b/>
          <w:sz w:val="20"/>
          <w:szCs w:val="20"/>
        </w:rPr>
        <w:t>DEL PODER JUDICIAL DE LA FEDERACIÓN</w:t>
      </w:r>
    </w:p>
    <w:p w14:paraId="3EEE548A" w14:textId="77777777" w:rsidR="00F62BFB" w:rsidRPr="00F62BFB" w:rsidRDefault="00F62BFB" w:rsidP="00F62BFB">
      <w:pPr>
        <w:spacing w:after="0"/>
        <w:jc w:val="both"/>
        <w:rPr>
          <w:rFonts w:ascii="Arial" w:hAnsi="Arial" w:cs="Arial"/>
          <w:sz w:val="20"/>
          <w:szCs w:val="20"/>
        </w:rPr>
      </w:pPr>
      <w:r w:rsidRPr="00F62BFB">
        <w:rPr>
          <w:rFonts w:ascii="Arial" w:hAnsi="Arial" w:cs="Arial"/>
          <w:sz w:val="20"/>
          <w:szCs w:val="20"/>
        </w:rPr>
        <w:t>P R E S E N T E</w:t>
      </w:r>
    </w:p>
    <w:p w14:paraId="582DF9EA" w14:textId="77777777" w:rsidR="00F62BFB" w:rsidRPr="003217EE" w:rsidRDefault="00F62BFB" w:rsidP="00F62BFB">
      <w:pPr>
        <w:spacing w:after="0"/>
        <w:jc w:val="both"/>
        <w:rPr>
          <w:sz w:val="20"/>
          <w:szCs w:val="20"/>
        </w:rPr>
      </w:pPr>
    </w:p>
    <w:p w14:paraId="703925AD" w14:textId="77777777" w:rsidR="00643554" w:rsidRPr="00F62BFB" w:rsidRDefault="00643554" w:rsidP="00643554">
      <w:pPr>
        <w:spacing w:after="0"/>
        <w:jc w:val="both"/>
        <w:rPr>
          <w:rFonts w:ascii="Arial" w:hAnsi="Arial" w:cs="Arial"/>
        </w:rPr>
      </w:pPr>
    </w:p>
    <w:p w14:paraId="5B674B64" w14:textId="77777777" w:rsidR="00643554" w:rsidRPr="00F62BFB" w:rsidRDefault="00643554" w:rsidP="00643554">
      <w:pPr>
        <w:spacing w:after="0"/>
        <w:jc w:val="both"/>
        <w:rPr>
          <w:rFonts w:ascii="Arial" w:hAnsi="Arial" w:cs="Arial"/>
        </w:rPr>
      </w:pPr>
      <w:r w:rsidRPr="00F62BFB">
        <w:rPr>
          <w:rFonts w:ascii="Arial" w:hAnsi="Arial" w:cs="Arial"/>
        </w:rPr>
        <w:t>Yo, (</w:t>
      </w:r>
      <w:r w:rsidRPr="00F62BFB">
        <w:rPr>
          <w:rFonts w:ascii="Arial" w:hAnsi="Arial" w:cs="Arial"/>
          <w:b/>
        </w:rPr>
        <w:t>Nombre del Representante Legal</w:t>
      </w:r>
      <w:r w:rsidRPr="00F62BFB">
        <w:rPr>
          <w:rFonts w:ascii="Arial" w:hAnsi="Arial" w:cs="Arial"/>
        </w:rPr>
        <w:t>), en mi carácter de (</w:t>
      </w:r>
      <w:r w:rsidRPr="00F62BFB">
        <w:rPr>
          <w:rFonts w:ascii="Arial" w:hAnsi="Arial" w:cs="Arial"/>
          <w:b/>
        </w:rPr>
        <w:t>Cargo legal dentro de la empresa</w:t>
      </w:r>
      <w:r w:rsidRPr="00F62BFB">
        <w:rPr>
          <w:rFonts w:ascii="Arial" w:hAnsi="Arial" w:cs="Arial"/>
        </w:rPr>
        <w:t>) de la empresa (</w:t>
      </w:r>
      <w:r w:rsidRPr="00F62BFB">
        <w:rPr>
          <w:rFonts w:ascii="Arial" w:hAnsi="Arial" w:cs="Arial"/>
          <w:b/>
        </w:rPr>
        <w:t>Razón Social de la empresa</w:t>
      </w:r>
      <w:r w:rsidRPr="00F62BFB">
        <w:rPr>
          <w:rFonts w:ascii="Arial" w:hAnsi="Arial" w:cs="Arial"/>
        </w:rPr>
        <w:t>), manifiesto bajo protesta de decir verdad que:</w:t>
      </w:r>
    </w:p>
    <w:p w14:paraId="24C42AC0" w14:textId="77777777" w:rsidR="00643554" w:rsidRPr="00F62BFB" w:rsidRDefault="00643554" w:rsidP="00643554">
      <w:pPr>
        <w:spacing w:after="0"/>
        <w:jc w:val="both"/>
        <w:rPr>
          <w:rFonts w:ascii="Arial" w:hAnsi="Arial" w:cs="Arial"/>
        </w:rPr>
      </w:pPr>
    </w:p>
    <w:p w14:paraId="14A8BF0D" w14:textId="77777777" w:rsidR="00643554" w:rsidRPr="00F62BFB" w:rsidRDefault="00643554" w:rsidP="00643554">
      <w:pPr>
        <w:spacing w:after="0"/>
        <w:jc w:val="both"/>
        <w:rPr>
          <w:rFonts w:ascii="Arial" w:hAnsi="Arial" w:cs="Arial"/>
        </w:rPr>
      </w:pPr>
      <w:r w:rsidRPr="00F62BFB">
        <w:rPr>
          <w:rFonts w:ascii="Arial" w:hAnsi="Arial" w:cs="Arial"/>
        </w:rPr>
        <w:t>La empresa, cuenta con personal calificado que conoce la operación y funcionamiento de los equipos de la marca específica que se encuentran instalados en el Edificio donde habrá de llevarse a cabo el servicio, para tal fin, se presenta la documentación del personal técnico que realizará los trabajos, indicando la experiencia y conocimientos de cada uno para el mantenimiento de los elevadores de la marca KONE.</w:t>
      </w:r>
    </w:p>
    <w:p w14:paraId="28B60B26" w14:textId="77777777" w:rsidR="00643554" w:rsidRPr="00F62BFB" w:rsidRDefault="00643554" w:rsidP="00643554">
      <w:pPr>
        <w:spacing w:after="0"/>
        <w:jc w:val="both"/>
        <w:rPr>
          <w:rFonts w:ascii="Arial" w:hAnsi="Arial" w:cs="Arial"/>
        </w:rPr>
      </w:pPr>
    </w:p>
    <w:p w14:paraId="6AD677D6" w14:textId="77777777" w:rsidR="00643554" w:rsidRPr="003217EE" w:rsidRDefault="00643554" w:rsidP="00643554">
      <w:pPr>
        <w:spacing w:after="0"/>
        <w:jc w:val="both"/>
        <w:rPr>
          <w:sz w:val="20"/>
          <w:szCs w:val="20"/>
        </w:rPr>
      </w:pPr>
    </w:p>
    <w:p w14:paraId="1EAF105E" w14:textId="77777777" w:rsidR="00F62BFB" w:rsidRPr="002F2232" w:rsidRDefault="00F62BFB" w:rsidP="00F62BFB">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3D13A0AB" w14:textId="77777777" w:rsidR="00F62BFB" w:rsidRPr="002F2232" w:rsidRDefault="00F62BFB" w:rsidP="00F62BFB">
      <w:pPr>
        <w:widowControl w:val="0"/>
        <w:autoSpaceDE w:val="0"/>
        <w:autoSpaceDN w:val="0"/>
        <w:spacing w:after="0" w:line="240" w:lineRule="auto"/>
        <w:jc w:val="center"/>
        <w:rPr>
          <w:rFonts w:ascii="Arial" w:eastAsia="Times New Roman" w:hAnsi="Arial" w:cs="Arial"/>
          <w:b/>
          <w:bCs/>
          <w:lang w:val="de-DE" w:eastAsia="es-MX"/>
        </w:rPr>
      </w:pPr>
    </w:p>
    <w:p w14:paraId="350794A4" w14:textId="77777777" w:rsidR="00F62BFB" w:rsidRPr="002F2232" w:rsidRDefault="00F62BFB" w:rsidP="00F62BFB">
      <w:pPr>
        <w:widowControl w:val="0"/>
        <w:autoSpaceDE w:val="0"/>
        <w:autoSpaceDN w:val="0"/>
        <w:spacing w:after="0" w:line="240" w:lineRule="auto"/>
        <w:jc w:val="center"/>
        <w:rPr>
          <w:rFonts w:ascii="Arial" w:eastAsia="Times New Roman" w:hAnsi="Arial" w:cs="Arial"/>
          <w:b/>
          <w:bCs/>
          <w:lang w:val="de-DE" w:eastAsia="es-MX"/>
        </w:rPr>
      </w:pPr>
    </w:p>
    <w:p w14:paraId="7EDE2D38" w14:textId="77777777" w:rsidR="00F62BFB" w:rsidRPr="002F2232" w:rsidRDefault="00F62BFB" w:rsidP="00F62BFB">
      <w:pPr>
        <w:widowControl w:val="0"/>
        <w:autoSpaceDE w:val="0"/>
        <w:autoSpaceDN w:val="0"/>
        <w:spacing w:after="0" w:line="240" w:lineRule="auto"/>
        <w:jc w:val="center"/>
        <w:rPr>
          <w:rFonts w:ascii="Arial" w:eastAsia="Times New Roman" w:hAnsi="Arial" w:cs="Arial"/>
          <w:b/>
          <w:bCs/>
          <w:lang w:val="de-DE" w:eastAsia="es-MX"/>
        </w:rPr>
      </w:pPr>
    </w:p>
    <w:p w14:paraId="2C79AEC9" w14:textId="77777777" w:rsidR="00F62BFB" w:rsidRPr="002F2232" w:rsidRDefault="00F62BFB" w:rsidP="00F62BFB">
      <w:pPr>
        <w:widowControl w:val="0"/>
        <w:autoSpaceDE w:val="0"/>
        <w:autoSpaceDN w:val="0"/>
        <w:spacing w:after="0" w:line="240" w:lineRule="auto"/>
        <w:jc w:val="center"/>
        <w:rPr>
          <w:rFonts w:ascii="Arial" w:eastAsia="Times New Roman" w:hAnsi="Arial" w:cs="Arial"/>
          <w:b/>
          <w:bCs/>
          <w:lang w:val="de-DE" w:eastAsia="es-MX"/>
        </w:rPr>
      </w:pPr>
    </w:p>
    <w:p w14:paraId="53332F28" w14:textId="77777777" w:rsidR="00F62BFB" w:rsidRPr="002F2232" w:rsidRDefault="00F62BFB" w:rsidP="00F62BFB">
      <w:pPr>
        <w:widowControl w:val="0"/>
        <w:autoSpaceDE w:val="0"/>
        <w:autoSpaceDN w:val="0"/>
        <w:spacing w:after="0" w:line="240" w:lineRule="auto"/>
        <w:jc w:val="center"/>
        <w:rPr>
          <w:rFonts w:ascii="Arial" w:eastAsia="Times New Roman" w:hAnsi="Arial" w:cs="Arial"/>
          <w:b/>
          <w:bCs/>
          <w:lang w:val="de-DE" w:eastAsia="es-MX"/>
        </w:rPr>
      </w:pPr>
    </w:p>
    <w:p w14:paraId="6DA4FF13" w14:textId="77777777" w:rsidR="00F62BFB" w:rsidRPr="002F2232" w:rsidRDefault="00F62BFB" w:rsidP="00F62BFB">
      <w:pPr>
        <w:widowControl w:val="0"/>
        <w:autoSpaceDE w:val="0"/>
        <w:autoSpaceDN w:val="0"/>
        <w:spacing w:after="0" w:line="240" w:lineRule="auto"/>
        <w:jc w:val="center"/>
        <w:rPr>
          <w:rFonts w:ascii="Arial" w:eastAsia="Times New Roman" w:hAnsi="Arial" w:cs="Arial"/>
          <w:b/>
          <w:bCs/>
          <w:lang w:eastAsia="es-MX"/>
        </w:rPr>
      </w:pPr>
    </w:p>
    <w:p w14:paraId="6DDA6B2B" w14:textId="77777777" w:rsidR="00F62BFB" w:rsidRPr="002F2232" w:rsidRDefault="00F62BFB" w:rsidP="00F62BFB">
      <w:pPr>
        <w:spacing w:after="0" w:line="240" w:lineRule="auto"/>
        <w:jc w:val="center"/>
        <w:rPr>
          <w:rFonts w:ascii="Arial" w:eastAsia="Times New Roman" w:hAnsi="Arial" w:cs="Arial"/>
          <w:b/>
          <w:bCs/>
          <w:lang w:eastAsia="es-MX"/>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p>
    <w:p w14:paraId="38F722AE" w14:textId="77777777" w:rsidR="00643554" w:rsidRPr="003217EE" w:rsidRDefault="00643554" w:rsidP="00643554">
      <w:pPr>
        <w:spacing w:after="0"/>
        <w:rPr>
          <w:sz w:val="20"/>
          <w:szCs w:val="20"/>
        </w:rPr>
      </w:pPr>
      <w:r w:rsidRPr="003217EE">
        <w:rPr>
          <w:sz w:val="20"/>
          <w:szCs w:val="20"/>
        </w:rPr>
        <w:br w:type="page"/>
      </w:r>
    </w:p>
    <w:p w14:paraId="4A9C2D78" w14:textId="318B9047" w:rsidR="00F62BFB" w:rsidRDefault="00F62BFB" w:rsidP="00F62BFB">
      <w:pPr>
        <w:shd w:val="clear" w:color="auto" w:fill="D0CECE" w:themeFill="background2" w:themeFillShade="E6"/>
        <w:spacing w:after="0"/>
        <w:jc w:val="center"/>
        <w:rPr>
          <w:rFonts w:ascii="Arial" w:hAnsi="Arial" w:cs="Arial"/>
          <w:b/>
          <w:spacing w:val="80"/>
        </w:rPr>
      </w:pPr>
      <w:r w:rsidRPr="00D224E2">
        <w:rPr>
          <w:rFonts w:ascii="Arial" w:hAnsi="Arial" w:cs="Arial"/>
          <w:b/>
          <w:spacing w:val="80"/>
        </w:rPr>
        <w:lastRenderedPageBreak/>
        <w:t>ANEXO T</w:t>
      </w:r>
      <w:r>
        <w:rPr>
          <w:rFonts w:ascii="Arial" w:hAnsi="Arial" w:cs="Arial"/>
          <w:b/>
          <w:spacing w:val="80"/>
        </w:rPr>
        <w:t>-7</w:t>
      </w:r>
    </w:p>
    <w:p w14:paraId="4D6D850D" w14:textId="77777777" w:rsidR="00F62BFB" w:rsidRPr="00F62BFB" w:rsidRDefault="00F62BFB" w:rsidP="00F62BFB">
      <w:pPr>
        <w:shd w:val="clear" w:color="auto" w:fill="D0CECE" w:themeFill="background2" w:themeFillShade="E6"/>
        <w:spacing w:after="0"/>
        <w:jc w:val="center"/>
        <w:rPr>
          <w:rFonts w:ascii="Arial" w:hAnsi="Arial" w:cs="Arial"/>
          <w:b/>
          <w:spacing w:val="80"/>
        </w:rPr>
      </w:pPr>
      <w:r w:rsidRPr="00F62BFB">
        <w:rPr>
          <w:rFonts w:ascii="Arial" w:hAnsi="Arial" w:cs="Arial"/>
          <w:b/>
          <w:spacing w:val="80"/>
        </w:rPr>
        <w:t xml:space="preserve">CURRICULUM EMPRESARIAL </w:t>
      </w:r>
    </w:p>
    <w:p w14:paraId="7C0A9731" w14:textId="77777777" w:rsidR="00F62BFB" w:rsidRPr="002F2232" w:rsidRDefault="00F62BFB" w:rsidP="00F62BFB">
      <w:pPr>
        <w:widowControl w:val="0"/>
        <w:autoSpaceDE w:val="0"/>
        <w:autoSpaceDN w:val="0"/>
        <w:spacing w:before="36" w:after="0" w:line="240" w:lineRule="auto"/>
        <w:jc w:val="right"/>
        <w:rPr>
          <w:rFonts w:ascii="Arial" w:eastAsia="Times New Roman" w:hAnsi="Arial" w:cs="Arial"/>
          <w:b/>
          <w:bCs/>
          <w:lang w:eastAsia="es-MX"/>
        </w:rPr>
      </w:pPr>
      <w:r w:rsidRPr="002F2232">
        <w:rPr>
          <w:rFonts w:ascii="Arial" w:eastAsia="Times New Roman" w:hAnsi="Arial" w:cs="Arial"/>
          <w:b/>
          <w:bCs/>
          <w:lang w:eastAsia="es-MX"/>
        </w:rPr>
        <w:t>LUGAR Y FECHA</w:t>
      </w:r>
    </w:p>
    <w:p w14:paraId="3D572F55" w14:textId="77777777" w:rsidR="00F62BFB" w:rsidRPr="003217EE" w:rsidRDefault="00F62BFB" w:rsidP="00F62BFB">
      <w:pPr>
        <w:spacing w:after="0"/>
        <w:jc w:val="right"/>
        <w:rPr>
          <w:sz w:val="20"/>
          <w:szCs w:val="20"/>
        </w:rPr>
      </w:pPr>
    </w:p>
    <w:p w14:paraId="54BFA585" w14:textId="77777777" w:rsidR="00F62BFB" w:rsidRPr="00F62BFB" w:rsidRDefault="00F62BFB" w:rsidP="00F62BFB">
      <w:pPr>
        <w:spacing w:after="0"/>
        <w:jc w:val="both"/>
        <w:rPr>
          <w:rFonts w:ascii="Arial" w:hAnsi="Arial" w:cs="Arial"/>
          <w:b/>
          <w:sz w:val="20"/>
          <w:szCs w:val="20"/>
        </w:rPr>
      </w:pPr>
      <w:r w:rsidRPr="00F62BFB">
        <w:rPr>
          <w:rFonts w:ascii="Arial" w:hAnsi="Arial" w:cs="Arial"/>
          <w:b/>
          <w:sz w:val="20"/>
          <w:szCs w:val="20"/>
        </w:rPr>
        <w:t>TRIBUNAL ELECTORAL</w:t>
      </w:r>
    </w:p>
    <w:p w14:paraId="573DD0C2" w14:textId="77777777" w:rsidR="00F62BFB" w:rsidRPr="00F62BFB" w:rsidRDefault="00F62BFB" w:rsidP="00F62BFB">
      <w:pPr>
        <w:spacing w:after="0"/>
        <w:jc w:val="both"/>
        <w:rPr>
          <w:rFonts w:ascii="Arial" w:hAnsi="Arial" w:cs="Arial"/>
          <w:b/>
          <w:sz w:val="20"/>
          <w:szCs w:val="20"/>
        </w:rPr>
      </w:pPr>
      <w:r w:rsidRPr="00F62BFB">
        <w:rPr>
          <w:rFonts w:ascii="Arial" w:hAnsi="Arial" w:cs="Arial"/>
          <w:b/>
          <w:sz w:val="20"/>
          <w:szCs w:val="20"/>
        </w:rPr>
        <w:t>DEL PODER JUDICIAL DE LA FEDERACIÓN</w:t>
      </w:r>
    </w:p>
    <w:p w14:paraId="797E7C76" w14:textId="77777777" w:rsidR="00F62BFB" w:rsidRPr="00F62BFB" w:rsidRDefault="00F62BFB" w:rsidP="00F62BFB">
      <w:pPr>
        <w:spacing w:after="0"/>
        <w:jc w:val="both"/>
        <w:rPr>
          <w:rFonts w:ascii="Arial" w:hAnsi="Arial" w:cs="Arial"/>
          <w:sz w:val="20"/>
          <w:szCs w:val="20"/>
        </w:rPr>
      </w:pPr>
      <w:r w:rsidRPr="00F62BFB">
        <w:rPr>
          <w:rFonts w:ascii="Arial" w:hAnsi="Arial" w:cs="Arial"/>
          <w:sz w:val="20"/>
          <w:szCs w:val="20"/>
        </w:rPr>
        <w:t>P R E S E N T E</w:t>
      </w:r>
    </w:p>
    <w:p w14:paraId="2833515A" w14:textId="50209196" w:rsidR="00643554" w:rsidRDefault="00643554" w:rsidP="00643554">
      <w:pPr>
        <w:spacing w:after="0"/>
        <w:jc w:val="both"/>
        <w:rPr>
          <w:sz w:val="20"/>
          <w:szCs w:val="20"/>
        </w:rPr>
      </w:pPr>
    </w:p>
    <w:p w14:paraId="0C7E1291" w14:textId="77777777" w:rsidR="00F62BFB" w:rsidRPr="003217EE" w:rsidRDefault="00F62BFB" w:rsidP="00643554">
      <w:pPr>
        <w:spacing w:after="0"/>
        <w:jc w:val="both"/>
        <w:rPr>
          <w:sz w:val="20"/>
          <w:szCs w:val="20"/>
        </w:rPr>
      </w:pPr>
    </w:p>
    <w:p w14:paraId="25D3F0FF" w14:textId="77777777" w:rsidR="00643554" w:rsidRPr="00F62BFB" w:rsidRDefault="00643554" w:rsidP="00643554">
      <w:pPr>
        <w:tabs>
          <w:tab w:val="left" w:pos="6191"/>
          <w:tab w:val="left" w:pos="6584"/>
        </w:tabs>
        <w:spacing w:after="0"/>
        <w:jc w:val="both"/>
        <w:rPr>
          <w:rFonts w:ascii="Arial" w:hAnsi="Arial" w:cs="Arial"/>
        </w:rPr>
      </w:pPr>
      <w:r w:rsidRPr="00F62BFB">
        <w:rPr>
          <w:rFonts w:ascii="Arial" w:hAnsi="Arial" w:cs="Arial"/>
        </w:rPr>
        <w:t xml:space="preserve">Yo, </w:t>
      </w:r>
      <w:r w:rsidRPr="00F62BFB">
        <w:rPr>
          <w:rFonts w:ascii="Arial" w:hAnsi="Arial" w:cs="Arial"/>
          <w:b/>
        </w:rPr>
        <w:t>(Nombre del Representante Legal)</w:t>
      </w:r>
      <w:r w:rsidRPr="00F62BFB">
        <w:rPr>
          <w:rFonts w:ascii="Arial" w:hAnsi="Arial" w:cs="Arial"/>
        </w:rPr>
        <w:t xml:space="preserve">, en mi carácter de </w:t>
      </w:r>
      <w:r w:rsidRPr="00F62BFB">
        <w:rPr>
          <w:rFonts w:ascii="Arial" w:hAnsi="Arial" w:cs="Arial"/>
          <w:b/>
        </w:rPr>
        <w:t>(Cargo legal dentro de la empresa)</w:t>
      </w:r>
      <w:r w:rsidRPr="00F62BFB">
        <w:rPr>
          <w:rFonts w:ascii="Arial" w:hAnsi="Arial" w:cs="Arial"/>
        </w:rPr>
        <w:t xml:space="preserve"> de la empresa </w:t>
      </w:r>
      <w:r w:rsidRPr="00F62BFB">
        <w:rPr>
          <w:rFonts w:ascii="Arial" w:hAnsi="Arial" w:cs="Arial"/>
          <w:b/>
        </w:rPr>
        <w:t>(Razón Social de la empresa)</w:t>
      </w:r>
      <w:r w:rsidRPr="00F62BFB">
        <w:rPr>
          <w:rFonts w:ascii="Arial" w:hAnsi="Arial" w:cs="Arial"/>
        </w:rPr>
        <w:t>, manifiesto bajo protesta de decir verdad que:</w:t>
      </w:r>
    </w:p>
    <w:p w14:paraId="4ED13217" w14:textId="77777777" w:rsidR="00643554" w:rsidRPr="00F62BFB" w:rsidRDefault="00643554" w:rsidP="00643554">
      <w:pPr>
        <w:tabs>
          <w:tab w:val="left" w:pos="6191"/>
          <w:tab w:val="left" w:pos="6584"/>
        </w:tabs>
        <w:spacing w:after="0"/>
        <w:jc w:val="both"/>
        <w:rPr>
          <w:rFonts w:ascii="Arial" w:hAnsi="Arial" w:cs="Arial"/>
        </w:rPr>
      </w:pPr>
    </w:p>
    <w:p w14:paraId="4A7B72D3" w14:textId="77777777" w:rsidR="00643554" w:rsidRPr="00F62BFB" w:rsidRDefault="00643554" w:rsidP="00643554">
      <w:pPr>
        <w:tabs>
          <w:tab w:val="left" w:pos="6191"/>
          <w:tab w:val="left" w:pos="6584"/>
        </w:tabs>
        <w:spacing w:after="0"/>
        <w:jc w:val="both"/>
        <w:rPr>
          <w:rFonts w:ascii="Arial" w:hAnsi="Arial" w:cs="Arial"/>
        </w:rPr>
      </w:pPr>
      <w:r w:rsidRPr="00F62BFB">
        <w:rPr>
          <w:rFonts w:ascii="Arial" w:hAnsi="Arial" w:cs="Arial"/>
        </w:rPr>
        <w:t>El currículum empresarial que se presenta contiene entre otros datos: denominación o razón social de la empresa, domicilio fiscal, RFC, objeto social de la empresa, relación de clientes más importantes, así como de trabajos y/o servicios similares al objeto de la presente solicitud, datos generales como teléfono, domicilio y correo electrónico, también se comprueba que se tiene experiencia mínima de 5 años en el servicio objeto de esta solicitud, por lo que se adjunta copia legible de por lo menos 2 contratos en servicios similares con una antigüedad máxima de 3 años.</w:t>
      </w:r>
    </w:p>
    <w:p w14:paraId="7CF0D3A7" w14:textId="77777777" w:rsidR="00643554" w:rsidRPr="00F62BFB" w:rsidRDefault="00643554" w:rsidP="00643554">
      <w:pPr>
        <w:tabs>
          <w:tab w:val="left" w:pos="6191"/>
          <w:tab w:val="left" w:pos="6584"/>
        </w:tabs>
        <w:spacing w:after="0"/>
        <w:jc w:val="both"/>
        <w:rPr>
          <w:rFonts w:ascii="Arial" w:hAnsi="Arial" w:cs="Arial"/>
        </w:rPr>
      </w:pPr>
    </w:p>
    <w:p w14:paraId="6122258B" w14:textId="77777777" w:rsidR="00F62BFB" w:rsidRPr="002F2232" w:rsidRDefault="00F62BFB" w:rsidP="00F62BFB">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760739EF" w14:textId="77777777" w:rsidR="00F62BFB" w:rsidRPr="002F2232" w:rsidRDefault="00F62BFB" w:rsidP="00F62BFB">
      <w:pPr>
        <w:widowControl w:val="0"/>
        <w:autoSpaceDE w:val="0"/>
        <w:autoSpaceDN w:val="0"/>
        <w:spacing w:after="0" w:line="240" w:lineRule="auto"/>
        <w:jc w:val="center"/>
        <w:rPr>
          <w:rFonts w:ascii="Arial" w:eastAsia="Times New Roman" w:hAnsi="Arial" w:cs="Arial"/>
          <w:b/>
          <w:bCs/>
          <w:lang w:val="de-DE" w:eastAsia="es-MX"/>
        </w:rPr>
      </w:pPr>
    </w:p>
    <w:p w14:paraId="0E466A02" w14:textId="77777777" w:rsidR="00F62BFB" w:rsidRPr="002F2232" w:rsidRDefault="00F62BFB" w:rsidP="00F62BFB">
      <w:pPr>
        <w:widowControl w:val="0"/>
        <w:autoSpaceDE w:val="0"/>
        <w:autoSpaceDN w:val="0"/>
        <w:spacing w:after="0" w:line="240" w:lineRule="auto"/>
        <w:jc w:val="center"/>
        <w:rPr>
          <w:rFonts w:ascii="Arial" w:eastAsia="Times New Roman" w:hAnsi="Arial" w:cs="Arial"/>
          <w:b/>
          <w:bCs/>
          <w:lang w:val="de-DE" w:eastAsia="es-MX"/>
        </w:rPr>
      </w:pPr>
    </w:p>
    <w:p w14:paraId="3E5D7CA8" w14:textId="77777777" w:rsidR="00F62BFB" w:rsidRPr="002F2232" w:rsidRDefault="00F62BFB" w:rsidP="00F62BFB">
      <w:pPr>
        <w:widowControl w:val="0"/>
        <w:autoSpaceDE w:val="0"/>
        <w:autoSpaceDN w:val="0"/>
        <w:spacing w:after="0" w:line="240" w:lineRule="auto"/>
        <w:jc w:val="center"/>
        <w:rPr>
          <w:rFonts w:ascii="Arial" w:eastAsia="Times New Roman" w:hAnsi="Arial" w:cs="Arial"/>
          <w:b/>
          <w:bCs/>
          <w:lang w:val="de-DE" w:eastAsia="es-MX"/>
        </w:rPr>
      </w:pPr>
    </w:p>
    <w:p w14:paraId="23842022" w14:textId="77777777" w:rsidR="00F62BFB" w:rsidRPr="002F2232" w:rsidRDefault="00F62BFB" w:rsidP="00F62BFB">
      <w:pPr>
        <w:widowControl w:val="0"/>
        <w:autoSpaceDE w:val="0"/>
        <w:autoSpaceDN w:val="0"/>
        <w:spacing w:after="0" w:line="240" w:lineRule="auto"/>
        <w:jc w:val="center"/>
        <w:rPr>
          <w:rFonts w:ascii="Arial" w:eastAsia="Times New Roman" w:hAnsi="Arial" w:cs="Arial"/>
          <w:b/>
          <w:bCs/>
          <w:lang w:val="de-DE" w:eastAsia="es-MX"/>
        </w:rPr>
      </w:pPr>
    </w:p>
    <w:p w14:paraId="1ED18FCC" w14:textId="77777777" w:rsidR="00F62BFB" w:rsidRPr="002F2232" w:rsidRDefault="00F62BFB" w:rsidP="00F62BFB">
      <w:pPr>
        <w:widowControl w:val="0"/>
        <w:autoSpaceDE w:val="0"/>
        <w:autoSpaceDN w:val="0"/>
        <w:spacing w:after="0" w:line="240" w:lineRule="auto"/>
        <w:jc w:val="center"/>
        <w:rPr>
          <w:rFonts w:ascii="Arial" w:eastAsia="Times New Roman" w:hAnsi="Arial" w:cs="Arial"/>
          <w:b/>
          <w:bCs/>
          <w:lang w:val="de-DE" w:eastAsia="es-MX"/>
        </w:rPr>
      </w:pPr>
    </w:p>
    <w:p w14:paraId="6886379C" w14:textId="77777777" w:rsidR="00F62BFB" w:rsidRPr="002F2232" w:rsidRDefault="00F62BFB" w:rsidP="00F62BFB">
      <w:pPr>
        <w:widowControl w:val="0"/>
        <w:autoSpaceDE w:val="0"/>
        <w:autoSpaceDN w:val="0"/>
        <w:spacing w:after="0" w:line="240" w:lineRule="auto"/>
        <w:jc w:val="center"/>
        <w:rPr>
          <w:rFonts w:ascii="Arial" w:eastAsia="Times New Roman" w:hAnsi="Arial" w:cs="Arial"/>
          <w:b/>
          <w:bCs/>
          <w:lang w:eastAsia="es-MX"/>
        </w:rPr>
      </w:pPr>
    </w:p>
    <w:p w14:paraId="001045D9" w14:textId="77777777" w:rsidR="00F62BFB" w:rsidRPr="002F2232" w:rsidRDefault="00F62BFB" w:rsidP="00F62BFB">
      <w:pPr>
        <w:spacing w:after="0" w:line="240" w:lineRule="auto"/>
        <w:jc w:val="center"/>
        <w:rPr>
          <w:rFonts w:ascii="Arial" w:eastAsia="Times New Roman" w:hAnsi="Arial" w:cs="Arial"/>
          <w:b/>
          <w:bCs/>
          <w:lang w:eastAsia="es-MX"/>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p>
    <w:p w14:paraId="6FFBDF28" w14:textId="2CACF406" w:rsidR="00643554" w:rsidRDefault="00643554" w:rsidP="00643554">
      <w:pPr>
        <w:pStyle w:val="Textoindependiente2"/>
        <w:jc w:val="center"/>
        <w:rPr>
          <w:rFonts w:cs="Arial"/>
          <w:b w:val="0"/>
          <w:sz w:val="22"/>
          <w:szCs w:val="22"/>
        </w:rPr>
      </w:pPr>
    </w:p>
    <w:p w14:paraId="021A52A4" w14:textId="77777777" w:rsidR="00643554" w:rsidRPr="00956C95" w:rsidRDefault="00643554" w:rsidP="00643554">
      <w:pPr>
        <w:pStyle w:val="Textoindependiente2"/>
        <w:jc w:val="center"/>
        <w:rPr>
          <w:rFonts w:cs="Arial"/>
          <w:b w:val="0"/>
          <w:sz w:val="22"/>
          <w:szCs w:val="22"/>
        </w:rPr>
      </w:pPr>
    </w:p>
    <w:sectPr w:rsidR="00643554" w:rsidRPr="00956C95" w:rsidSect="00F62BFB">
      <w:headerReference w:type="even" r:id="rId17"/>
      <w:headerReference w:type="default" r:id="rId18"/>
      <w:headerReference w:type="first" r:id="rId19"/>
      <w:pgSz w:w="12240" w:h="15840"/>
      <w:pgMar w:top="1702" w:right="1041" w:bottom="567" w:left="1134" w:header="568" w:footer="1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BA683" w14:textId="77777777" w:rsidR="00772C41" w:rsidRDefault="00772C41" w:rsidP="002100E4">
      <w:pPr>
        <w:spacing w:after="0" w:line="240" w:lineRule="auto"/>
      </w:pPr>
      <w:r>
        <w:separator/>
      </w:r>
    </w:p>
  </w:endnote>
  <w:endnote w:type="continuationSeparator" w:id="0">
    <w:p w14:paraId="466AADB5" w14:textId="77777777" w:rsidR="00772C41" w:rsidRDefault="00772C41" w:rsidP="00210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16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4"/>
      <w:gridCol w:w="1590"/>
    </w:tblGrid>
    <w:tr w:rsidR="00BF2616" w:rsidRPr="00F64787" w14:paraId="3A2A22BD" w14:textId="77777777" w:rsidTr="005300A3">
      <w:trPr>
        <w:jc w:val="center"/>
      </w:trPr>
      <w:tc>
        <w:tcPr>
          <w:tcW w:w="0" w:type="auto"/>
        </w:tcPr>
        <w:p w14:paraId="69B7B7D1" w14:textId="3272791E" w:rsidR="00BF2616" w:rsidRPr="00931A6C" w:rsidRDefault="00BF2616" w:rsidP="00BF2616">
          <w:pPr>
            <w:pStyle w:val="Piedepgina"/>
            <w:jc w:val="center"/>
            <w:rPr>
              <w:rFonts w:ascii="Arial" w:hAnsi="Arial" w:cs="Arial"/>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A6C">
            <w:rPr>
              <w:rFonts w:ascii="Arial" w:hAnsi="Arial" w:cs="Arial"/>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CONTRATACIÓN DEL SERVICIO DE MANTENIMIENTO PREVENTIVO Y/O CORRECTIVO A </w:t>
          </w:r>
          <w:proofErr w:type="spellStart"/>
          <w:r w:rsidRPr="00BF2616">
            <w:rPr>
              <w:rFonts w:ascii="Arial" w:hAnsi="Arial" w:cs="Arial"/>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roofErr w:type="spellEnd"/>
          <w:r w:rsidRPr="00BF2616">
            <w:rPr>
              <w:rFonts w:ascii="Arial" w:hAnsi="Arial" w:cs="Arial"/>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DOS ELEVADORES DE PERSONAS Y UN MONTACARGAS MARCA KONE</w:t>
          </w:r>
          <w:r w:rsidRPr="00931A6C">
            <w:rPr>
              <w:rFonts w:ascii="Arial" w:hAnsi="Arial" w:cs="Arial"/>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31A6C">
            <w:rPr>
              <w:rFonts w:ascii="Arial" w:hAnsi="Arial" w:cs="Arial"/>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Pr>
              <w:rFonts w:ascii="Arial" w:hAnsi="Arial" w:cs="Arial"/>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w:t>
          </w:r>
          <w:r w:rsidRPr="00931A6C">
            <w:rPr>
              <w:rFonts w:ascii="Arial" w:hAnsi="Arial" w:cs="Arial"/>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-DIRECCIÓN DE MANTENIMIENTO</w:t>
          </w:r>
        </w:p>
      </w:tc>
      <w:tc>
        <w:tcPr>
          <w:tcW w:w="1590" w:type="dxa"/>
        </w:tcPr>
        <w:p w14:paraId="4813C99B" w14:textId="77777777" w:rsidR="00BF2616" w:rsidRPr="00F64787" w:rsidRDefault="00BF2616" w:rsidP="00BF2616">
          <w:pPr>
            <w:pStyle w:val="Piedepgina"/>
            <w:ind w:right="553"/>
            <w:jc w:val="right"/>
            <w:rPr>
              <w:rFonts w:ascii="Arial" w:hAnsi="Arial" w:cs="Arial"/>
              <w:sz w:val="16"/>
              <w:szCs w:val="16"/>
            </w:rPr>
          </w:pPr>
          <w:r w:rsidRPr="00F64787">
            <w:rPr>
              <w:rFonts w:ascii="Arial" w:hAnsi="Arial" w:cs="Arial"/>
              <w:sz w:val="16"/>
              <w:szCs w:val="16"/>
            </w:rPr>
            <w:fldChar w:fldCharType="begin"/>
          </w:r>
          <w:r w:rsidRPr="00F64787">
            <w:rPr>
              <w:rFonts w:ascii="Arial" w:hAnsi="Arial" w:cs="Arial"/>
              <w:sz w:val="16"/>
              <w:szCs w:val="16"/>
            </w:rPr>
            <w:instrText>PAGE   \* MERGEFORMAT</w:instrText>
          </w:r>
          <w:r w:rsidRPr="00F64787">
            <w:rPr>
              <w:rFonts w:ascii="Arial" w:hAnsi="Arial" w:cs="Arial"/>
              <w:sz w:val="16"/>
              <w:szCs w:val="16"/>
            </w:rPr>
            <w:fldChar w:fldCharType="separate"/>
          </w:r>
          <w:r w:rsidRPr="00F64787">
            <w:rPr>
              <w:rFonts w:ascii="Arial" w:hAnsi="Arial" w:cs="Arial"/>
              <w:b/>
              <w:bCs/>
              <w:sz w:val="16"/>
              <w:szCs w:val="16"/>
              <w:lang w:val="es-ES"/>
            </w:rPr>
            <w:t>1</w:t>
          </w:r>
          <w:r w:rsidRPr="00F64787">
            <w:rPr>
              <w:rFonts w:ascii="Arial" w:hAnsi="Arial" w:cs="Arial"/>
              <w:b/>
              <w:bCs/>
              <w:sz w:val="16"/>
              <w:szCs w:val="16"/>
            </w:rPr>
            <w:fldChar w:fldCharType="end"/>
          </w:r>
          <w:r w:rsidRPr="00F64787">
            <w:rPr>
              <w:rFonts w:ascii="Arial" w:hAnsi="Arial" w:cs="Arial"/>
              <w:b/>
              <w:bCs/>
              <w:sz w:val="16"/>
              <w:szCs w:val="16"/>
              <w:lang w:val="es-ES"/>
            </w:rPr>
            <w:t xml:space="preserve"> </w:t>
          </w:r>
        </w:p>
      </w:tc>
    </w:tr>
  </w:tbl>
  <w:p w14:paraId="6E7774F0" w14:textId="77777777" w:rsidR="009B11C2" w:rsidRDefault="009B11C2" w:rsidP="00BF261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A9042" w14:textId="77777777" w:rsidR="00772C41" w:rsidRDefault="00772C41" w:rsidP="002100E4">
      <w:pPr>
        <w:spacing w:after="0" w:line="240" w:lineRule="auto"/>
      </w:pPr>
      <w:r>
        <w:separator/>
      </w:r>
    </w:p>
  </w:footnote>
  <w:footnote w:type="continuationSeparator" w:id="0">
    <w:p w14:paraId="01226FA1" w14:textId="77777777" w:rsidR="00772C41" w:rsidRDefault="00772C41" w:rsidP="00210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CDFC5" w14:textId="3F1B3F0F" w:rsidR="0059710C" w:rsidRDefault="00000000">
    <w:pPr>
      <w:pStyle w:val="Encabezado"/>
    </w:pPr>
    <w:r>
      <w:rPr>
        <w:noProof/>
      </w:rPr>
      <w:pict w14:anchorId="4599FA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243329" o:spid="_x0000_s1026" type="#_x0000_t136" style="position:absolute;margin-left:0;margin-top:0;width:506.2pt;height:116.8pt;rotation:315;z-index:-251638784;mso-position-horizontal:center;mso-position-horizontal-relative:margin;mso-position-vertical:center;mso-position-vertical-relative:margin" o:allowincell="f" fillcolor="silver" stroked="f">
          <v:fill opacity=".5"/>
          <v:textpath style="font-family:&quot;Arial Black&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FCA81" w14:textId="7CEF9FE1" w:rsidR="0059710C" w:rsidRDefault="00000000">
    <w:pPr>
      <w:pStyle w:val="Encabezado"/>
    </w:pPr>
    <w:r>
      <w:rPr>
        <w:noProof/>
      </w:rPr>
      <w:pict w14:anchorId="233680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243330" o:spid="_x0000_s1027" type="#_x0000_t136" style="position:absolute;margin-left:0;margin-top:0;width:506.2pt;height:116.8pt;rotation:315;z-index:-251636736;mso-position-horizontal:center;mso-position-horizontal-relative:margin;mso-position-vertical:center;mso-position-vertical-relative:margin" o:allowincell="f" fillcolor="silver" stroked="f">
          <v:fill opacity=".5"/>
          <v:textpath style="font-family:&quot;Arial Black&quot;;font-size:1pt" string="PROYEC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23E9" w14:textId="71122850" w:rsidR="0059710C" w:rsidRDefault="00000000">
    <w:pPr>
      <w:pStyle w:val="Encabezado"/>
    </w:pPr>
    <w:r>
      <w:rPr>
        <w:noProof/>
      </w:rPr>
      <w:pict w14:anchorId="63D803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243328" o:spid="_x0000_s1025" type="#_x0000_t136" style="position:absolute;margin-left:0;margin-top:0;width:506.2pt;height:116.8pt;rotation:315;z-index:-251640832;mso-position-horizontal:center;mso-position-horizontal-relative:margin;mso-position-vertical:center;mso-position-vertical-relative:margin" o:allowincell="f" fillcolor="silver" stroked="f">
          <v:fill opacity=".5"/>
          <v:textpath style="font-family:&quot;Arial Black&quot;;font-size:1pt" string="PROYECTO"/>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8A9B" w14:textId="7F910AF8" w:rsidR="0059710C" w:rsidRDefault="00000000">
    <w:pPr>
      <w:pStyle w:val="Encabezado"/>
    </w:pPr>
    <w:r>
      <w:rPr>
        <w:noProof/>
      </w:rPr>
      <w:pict w14:anchorId="01BE60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243332" o:spid="_x0000_s1029" type="#_x0000_t136" style="position:absolute;margin-left:0;margin-top:0;width:506.2pt;height:116.8pt;rotation:315;z-index:-251632640;mso-position-horizontal:center;mso-position-horizontal-relative:margin;mso-position-vertical:center;mso-position-vertical-relative:margin" o:allowincell="f" fillcolor="silver" stroked="f">
          <v:fill opacity=".5"/>
          <v:textpath style="font-family:&quot;Arial Black&quot;;font-size:1pt" string="PROYECTO"/>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F2964" w14:textId="0D98BC85" w:rsidR="00516DCA" w:rsidRPr="00136DCE" w:rsidRDefault="00000000" w:rsidP="00ED7EE1">
    <w:pPr>
      <w:pStyle w:val="Encabezado"/>
      <w:jc w:val="center"/>
      <w:rPr>
        <w:rFonts w:ascii="Arial" w:hAnsi="Arial" w:cs="Arial"/>
        <w:b/>
        <w:bCs/>
        <w:sz w:val="18"/>
        <w:szCs w:val="18"/>
      </w:rPr>
    </w:pPr>
    <w:r>
      <w:rPr>
        <w:noProof/>
      </w:rPr>
      <w:pict w14:anchorId="1721FA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243333" o:spid="_x0000_s1030" type="#_x0000_t136" style="position:absolute;left:0;text-align:left;margin-left:0;margin-top:0;width:506.2pt;height:116.8pt;rotation:315;z-index:-251630592;mso-position-horizontal:center;mso-position-horizontal-relative:margin;mso-position-vertical:center;mso-position-vertical-relative:margin" o:allowincell="f" fillcolor="silver" stroked="f">
          <v:fill opacity=".5"/>
          <v:textpath style="font-family:&quot;Arial Black&quot;;font-size:1pt" string="PROYECTO"/>
          <w10:wrap anchorx="margin" anchory="margin"/>
        </v:shape>
      </w:pict>
    </w:r>
    <w:r w:rsidR="00516DCA" w:rsidRPr="006150AD">
      <w:rPr>
        <w:rFonts w:ascii="Arial" w:hAnsi="Arial" w:cs="Arial"/>
        <w:noProof/>
      </w:rPr>
      <w:drawing>
        <wp:anchor distT="0" distB="0" distL="114300" distR="114300" simplePos="0" relativeHeight="251673600" behindDoc="1" locked="0" layoutInCell="1" allowOverlap="1" wp14:anchorId="4CD13FB1" wp14:editId="12854817">
          <wp:simplePos x="0" y="0"/>
          <wp:positionH relativeFrom="column">
            <wp:posOffset>-346323</wp:posOffset>
          </wp:positionH>
          <wp:positionV relativeFrom="paragraph">
            <wp:posOffset>-123549</wp:posOffset>
          </wp:positionV>
          <wp:extent cx="729063" cy="634783"/>
          <wp:effectExtent l="0" t="0" r="0" b="0"/>
          <wp:wrapNone/>
          <wp:docPr id="831378497" name="Imagen 5" descr="logo_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063" cy="6347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6DCA" w:rsidRPr="00136DCE">
      <w:rPr>
        <w:rFonts w:ascii="Arial" w:hAnsi="Arial" w:cs="Arial"/>
        <w:b/>
        <w:bCs/>
        <w:sz w:val="18"/>
        <w:szCs w:val="18"/>
      </w:rPr>
      <w:t>SECRETARÍA ADMINISTRATIVA</w:t>
    </w:r>
  </w:p>
  <w:p w14:paraId="3F239EEB" w14:textId="77777777" w:rsidR="00516DCA" w:rsidRPr="00136DCE" w:rsidRDefault="00516DCA" w:rsidP="00B970F9">
    <w:pPr>
      <w:pStyle w:val="Encabezado"/>
      <w:jc w:val="center"/>
      <w:rPr>
        <w:rFonts w:ascii="Arial" w:hAnsi="Arial" w:cs="Arial"/>
        <w:b/>
        <w:bCs/>
        <w:sz w:val="18"/>
        <w:szCs w:val="18"/>
      </w:rPr>
    </w:pPr>
    <w:r w:rsidRPr="00136DCE">
      <w:rPr>
        <w:rFonts w:ascii="Arial" w:hAnsi="Arial" w:cs="Arial"/>
        <w:b/>
        <w:bCs/>
        <w:sz w:val="18"/>
        <w:szCs w:val="18"/>
      </w:rPr>
      <w:t>DIRECCIÓN GENERAL DE MANTENIMIENTO Y SERVICIOS GENERALES</w:t>
    </w:r>
  </w:p>
  <w:p w14:paraId="60744FDB" w14:textId="0076F5F1" w:rsidR="00516DCA" w:rsidRDefault="00516DCA" w:rsidP="00B970F9">
    <w:pPr>
      <w:pStyle w:val="Encabezado"/>
      <w:jc w:val="center"/>
      <w:rPr>
        <w:rFonts w:ascii="Arial" w:hAnsi="Arial" w:cs="Arial"/>
        <w:b/>
        <w:bCs/>
        <w:sz w:val="18"/>
        <w:szCs w:val="18"/>
      </w:rPr>
    </w:pPr>
    <w:r w:rsidRPr="00931A6C">
      <w:rPr>
        <w:rFonts w:ascii="Arial" w:hAnsi="Arial" w:cs="Arial"/>
        <w:b/>
        <w:bCs/>
        <w:sz w:val="18"/>
        <w:szCs w:val="18"/>
      </w:rPr>
      <w:t xml:space="preserve">DIRECCIÓN DE </w:t>
    </w:r>
    <w:r w:rsidR="00931A6C" w:rsidRPr="00931A6C">
      <w:rPr>
        <w:rFonts w:ascii="Arial" w:hAnsi="Arial" w:cs="Arial"/>
        <w:b/>
        <w:bCs/>
        <w:sz w:val="18"/>
        <w:szCs w:val="18"/>
      </w:rPr>
      <w:t>MANTENIMIENTO</w:t>
    </w:r>
  </w:p>
  <w:p w14:paraId="6EC5DCE3" w14:textId="6682D713" w:rsidR="00BF2616" w:rsidRPr="00BF2616" w:rsidRDefault="00BF2616" w:rsidP="00BF2616">
    <w:pPr>
      <w:pStyle w:val="Encabezado"/>
      <w:tabs>
        <w:tab w:val="center" w:pos="5032"/>
        <w:tab w:val="left" w:pos="6090"/>
      </w:tabs>
      <w:spacing w:before="120"/>
      <w:jc w:val="center"/>
      <w:rPr>
        <w:rFonts w:ascii="Arial" w:hAnsi="Arial" w:cs="Arial"/>
        <w:b/>
        <w:bCs/>
        <w:sz w:val="24"/>
        <w:szCs w:val="24"/>
      </w:rPr>
    </w:pPr>
    <w:r w:rsidRPr="00BF2616">
      <w:rPr>
        <w:rFonts w:ascii="Arial" w:hAnsi="Arial" w:cs="Arial"/>
        <w:b/>
        <w:bCs/>
        <w:sz w:val="24"/>
        <w:szCs w:val="24"/>
      </w:rPr>
      <w:t>ANEXO T-1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83B11" w14:textId="3899C193" w:rsidR="0059710C" w:rsidRDefault="00000000">
    <w:pPr>
      <w:pStyle w:val="Encabezado"/>
    </w:pPr>
    <w:r>
      <w:rPr>
        <w:noProof/>
      </w:rPr>
      <w:pict w14:anchorId="17587C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243331" o:spid="_x0000_s1028" type="#_x0000_t136" style="position:absolute;margin-left:0;margin-top:0;width:506.2pt;height:116.8pt;rotation:315;z-index:-251634688;mso-position-horizontal:center;mso-position-horizontal-relative:margin;mso-position-vertical:center;mso-position-vertical-relative:margin" o:allowincell="f" fillcolor="silver" stroked="f">
          <v:fill opacity=".5"/>
          <v:textpath style="font-family:&quot;Arial Black&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661"/>
    <w:multiLevelType w:val="hybridMultilevel"/>
    <w:tmpl w:val="1BD661BA"/>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24404B"/>
    <w:multiLevelType w:val="hybridMultilevel"/>
    <w:tmpl w:val="8A44C06C"/>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B80FEC"/>
    <w:multiLevelType w:val="hybridMultilevel"/>
    <w:tmpl w:val="069E1D24"/>
    <w:lvl w:ilvl="0" w:tplc="080A0009">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0F0E47"/>
    <w:multiLevelType w:val="hybridMultilevel"/>
    <w:tmpl w:val="1D5A4906"/>
    <w:lvl w:ilvl="0" w:tplc="D60292A6">
      <w:start w:val="1"/>
      <w:numFmt w:val="lowerLetter"/>
      <w:lvlText w:val="%1)"/>
      <w:lvlJc w:val="left"/>
      <w:pPr>
        <w:ind w:left="720" w:hanging="360"/>
      </w:pPr>
      <w:rPr>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9C62FE"/>
    <w:multiLevelType w:val="hybridMultilevel"/>
    <w:tmpl w:val="CC6AB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175255"/>
    <w:multiLevelType w:val="hybridMultilevel"/>
    <w:tmpl w:val="9D4C0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057F27"/>
    <w:multiLevelType w:val="hybridMultilevel"/>
    <w:tmpl w:val="A380FA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90544F"/>
    <w:multiLevelType w:val="hybridMultilevel"/>
    <w:tmpl w:val="28EE78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6F254A3"/>
    <w:multiLevelType w:val="hybridMultilevel"/>
    <w:tmpl w:val="5A2E00CC"/>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BC5F5C"/>
    <w:multiLevelType w:val="hybridMultilevel"/>
    <w:tmpl w:val="151656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8B5A1F"/>
    <w:multiLevelType w:val="hybridMultilevel"/>
    <w:tmpl w:val="3580F5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9A4755"/>
    <w:multiLevelType w:val="hybridMultilevel"/>
    <w:tmpl w:val="94364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A67B1A"/>
    <w:multiLevelType w:val="hybridMultilevel"/>
    <w:tmpl w:val="EEC23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6343843"/>
    <w:multiLevelType w:val="hybridMultilevel"/>
    <w:tmpl w:val="3F983D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8D3093"/>
    <w:multiLevelType w:val="hybridMultilevel"/>
    <w:tmpl w:val="6AFCC3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09603C4"/>
    <w:multiLevelType w:val="hybridMultilevel"/>
    <w:tmpl w:val="5746693E"/>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4F54C6"/>
    <w:multiLevelType w:val="hybridMultilevel"/>
    <w:tmpl w:val="0722DE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0551B81"/>
    <w:multiLevelType w:val="hybridMultilevel"/>
    <w:tmpl w:val="D94A9DD0"/>
    <w:lvl w:ilvl="0" w:tplc="0470883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0FD4397"/>
    <w:multiLevelType w:val="hybridMultilevel"/>
    <w:tmpl w:val="86222B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1476350"/>
    <w:multiLevelType w:val="hybridMultilevel"/>
    <w:tmpl w:val="76F65012"/>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8713B02"/>
    <w:multiLevelType w:val="hybridMultilevel"/>
    <w:tmpl w:val="2F8200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03E7812"/>
    <w:multiLevelType w:val="hybridMultilevel"/>
    <w:tmpl w:val="1AC8ED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6D40ECE"/>
    <w:multiLevelType w:val="hybridMultilevel"/>
    <w:tmpl w:val="427853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9314552"/>
    <w:multiLevelType w:val="hybridMultilevel"/>
    <w:tmpl w:val="18EA4C92"/>
    <w:lvl w:ilvl="0" w:tplc="0470883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03F7D23"/>
    <w:multiLevelType w:val="hybridMultilevel"/>
    <w:tmpl w:val="071068FE"/>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1F87A8E"/>
    <w:multiLevelType w:val="hybridMultilevel"/>
    <w:tmpl w:val="F0688D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946F6E"/>
    <w:multiLevelType w:val="hybridMultilevel"/>
    <w:tmpl w:val="4D981D96"/>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C01E57"/>
    <w:multiLevelType w:val="hybridMultilevel"/>
    <w:tmpl w:val="B1520E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C0E0424"/>
    <w:multiLevelType w:val="hybridMultilevel"/>
    <w:tmpl w:val="27147386"/>
    <w:lvl w:ilvl="0" w:tplc="0470883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46894072">
    <w:abstractNumId w:val="27"/>
  </w:num>
  <w:num w:numId="2" w16cid:durableId="2137675199">
    <w:abstractNumId w:val="4"/>
  </w:num>
  <w:num w:numId="3" w16cid:durableId="1993676406">
    <w:abstractNumId w:val="13"/>
  </w:num>
  <w:num w:numId="4" w16cid:durableId="1241715391">
    <w:abstractNumId w:val="12"/>
  </w:num>
  <w:num w:numId="5" w16cid:durableId="1597252640">
    <w:abstractNumId w:val="18"/>
  </w:num>
  <w:num w:numId="6" w16cid:durableId="717976003">
    <w:abstractNumId w:val="28"/>
  </w:num>
  <w:num w:numId="7" w16cid:durableId="1819154680">
    <w:abstractNumId w:val="23"/>
  </w:num>
  <w:num w:numId="8" w16cid:durableId="1219364497">
    <w:abstractNumId w:val="17"/>
  </w:num>
  <w:num w:numId="9" w16cid:durableId="1578399097">
    <w:abstractNumId w:val="8"/>
  </w:num>
  <w:num w:numId="10" w16cid:durableId="1344353643">
    <w:abstractNumId w:val="7"/>
  </w:num>
  <w:num w:numId="11" w16cid:durableId="5064528">
    <w:abstractNumId w:val="6"/>
  </w:num>
  <w:num w:numId="12" w16cid:durableId="1107969919">
    <w:abstractNumId w:val="26"/>
  </w:num>
  <w:num w:numId="13" w16cid:durableId="813643688">
    <w:abstractNumId w:val="9"/>
  </w:num>
  <w:num w:numId="14" w16cid:durableId="1179271828">
    <w:abstractNumId w:val="20"/>
  </w:num>
  <w:num w:numId="15" w16cid:durableId="432477934">
    <w:abstractNumId w:val="16"/>
  </w:num>
  <w:num w:numId="16" w16cid:durableId="284310725">
    <w:abstractNumId w:val="21"/>
  </w:num>
  <w:num w:numId="17" w16cid:durableId="821239318">
    <w:abstractNumId w:val="5"/>
  </w:num>
  <w:num w:numId="18" w16cid:durableId="1262833679">
    <w:abstractNumId w:val="15"/>
  </w:num>
  <w:num w:numId="19" w16cid:durableId="332339991">
    <w:abstractNumId w:val="24"/>
  </w:num>
  <w:num w:numId="20" w16cid:durableId="526941991">
    <w:abstractNumId w:val="14"/>
  </w:num>
  <w:num w:numId="21" w16cid:durableId="881789496">
    <w:abstractNumId w:val="0"/>
  </w:num>
  <w:num w:numId="22" w16cid:durableId="721028617">
    <w:abstractNumId w:val="10"/>
  </w:num>
  <w:num w:numId="23" w16cid:durableId="689374120">
    <w:abstractNumId w:val="25"/>
  </w:num>
  <w:num w:numId="24" w16cid:durableId="975792179">
    <w:abstractNumId w:val="22"/>
  </w:num>
  <w:num w:numId="25" w16cid:durableId="1897692571">
    <w:abstractNumId w:val="11"/>
  </w:num>
  <w:num w:numId="26" w16cid:durableId="375661476">
    <w:abstractNumId w:val="1"/>
  </w:num>
  <w:num w:numId="27" w16cid:durableId="330722821">
    <w:abstractNumId w:val="2"/>
  </w:num>
  <w:num w:numId="28" w16cid:durableId="85620630">
    <w:abstractNumId w:val="19"/>
  </w:num>
  <w:num w:numId="29" w16cid:durableId="15148798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0E4"/>
    <w:rsid w:val="000009E7"/>
    <w:rsid w:val="0000126D"/>
    <w:rsid w:val="000037DC"/>
    <w:rsid w:val="00003CE2"/>
    <w:rsid w:val="0000505D"/>
    <w:rsid w:val="00007B67"/>
    <w:rsid w:val="0001172D"/>
    <w:rsid w:val="0001634B"/>
    <w:rsid w:val="000200EC"/>
    <w:rsid w:val="00020BFB"/>
    <w:rsid w:val="00024D4A"/>
    <w:rsid w:val="0002565E"/>
    <w:rsid w:val="00026093"/>
    <w:rsid w:val="000309DC"/>
    <w:rsid w:val="00032AAC"/>
    <w:rsid w:val="0003318D"/>
    <w:rsid w:val="000348FB"/>
    <w:rsid w:val="00035BBE"/>
    <w:rsid w:val="000360FB"/>
    <w:rsid w:val="00036F3A"/>
    <w:rsid w:val="00041CD6"/>
    <w:rsid w:val="0004388A"/>
    <w:rsid w:val="00043F07"/>
    <w:rsid w:val="00054FCE"/>
    <w:rsid w:val="00060C3C"/>
    <w:rsid w:val="0006162F"/>
    <w:rsid w:val="000646C1"/>
    <w:rsid w:val="00066BA4"/>
    <w:rsid w:val="00070D6C"/>
    <w:rsid w:val="00072408"/>
    <w:rsid w:val="0007333C"/>
    <w:rsid w:val="000737B3"/>
    <w:rsid w:val="00075674"/>
    <w:rsid w:val="00081BDA"/>
    <w:rsid w:val="0008219D"/>
    <w:rsid w:val="000822E7"/>
    <w:rsid w:val="000826AE"/>
    <w:rsid w:val="0008417B"/>
    <w:rsid w:val="00084719"/>
    <w:rsid w:val="0008594A"/>
    <w:rsid w:val="00086E71"/>
    <w:rsid w:val="00087FEA"/>
    <w:rsid w:val="000A04CE"/>
    <w:rsid w:val="000A0775"/>
    <w:rsid w:val="000A2962"/>
    <w:rsid w:val="000A2A5B"/>
    <w:rsid w:val="000A7D11"/>
    <w:rsid w:val="000B247E"/>
    <w:rsid w:val="000B347B"/>
    <w:rsid w:val="000B3D84"/>
    <w:rsid w:val="000B4045"/>
    <w:rsid w:val="000B5366"/>
    <w:rsid w:val="000B5659"/>
    <w:rsid w:val="000B58BD"/>
    <w:rsid w:val="000B7037"/>
    <w:rsid w:val="000C03BA"/>
    <w:rsid w:val="000C0B65"/>
    <w:rsid w:val="000C0F3A"/>
    <w:rsid w:val="000C150D"/>
    <w:rsid w:val="000C1910"/>
    <w:rsid w:val="000C28FB"/>
    <w:rsid w:val="000C327F"/>
    <w:rsid w:val="000C3D3A"/>
    <w:rsid w:val="000C5CFD"/>
    <w:rsid w:val="000C6FE7"/>
    <w:rsid w:val="000C7612"/>
    <w:rsid w:val="000C7805"/>
    <w:rsid w:val="000D0EA3"/>
    <w:rsid w:val="000D2AD2"/>
    <w:rsid w:val="000D3C8A"/>
    <w:rsid w:val="000D4143"/>
    <w:rsid w:val="000D66D4"/>
    <w:rsid w:val="000D7896"/>
    <w:rsid w:val="000E1409"/>
    <w:rsid w:val="000E46E1"/>
    <w:rsid w:val="000F3C9D"/>
    <w:rsid w:val="000F4EC7"/>
    <w:rsid w:val="000F5CAC"/>
    <w:rsid w:val="000F77DE"/>
    <w:rsid w:val="0010212C"/>
    <w:rsid w:val="00103806"/>
    <w:rsid w:val="001048C5"/>
    <w:rsid w:val="001049F5"/>
    <w:rsid w:val="00107533"/>
    <w:rsid w:val="0011195F"/>
    <w:rsid w:val="00112B40"/>
    <w:rsid w:val="00112D19"/>
    <w:rsid w:val="001148A8"/>
    <w:rsid w:val="001152CA"/>
    <w:rsid w:val="00115C76"/>
    <w:rsid w:val="00115E26"/>
    <w:rsid w:val="00116C13"/>
    <w:rsid w:val="001178E3"/>
    <w:rsid w:val="00117B00"/>
    <w:rsid w:val="00117C0F"/>
    <w:rsid w:val="001227B4"/>
    <w:rsid w:val="00125F88"/>
    <w:rsid w:val="00130E00"/>
    <w:rsid w:val="0013283D"/>
    <w:rsid w:val="00133E9B"/>
    <w:rsid w:val="00136DCE"/>
    <w:rsid w:val="00137D3F"/>
    <w:rsid w:val="00140572"/>
    <w:rsid w:val="00140922"/>
    <w:rsid w:val="00140E96"/>
    <w:rsid w:val="001424DF"/>
    <w:rsid w:val="001458C1"/>
    <w:rsid w:val="00147455"/>
    <w:rsid w:val="00150B4F"/>
    <w:rsid w:val="00151DFB"/>
    <w:rsid w:val="00152136"/>
    <w:rsid w:val="00152F0E"/>
    <w:rsid w:val="00153F15"/>
    <w:rsid w:val="001541AB"/>
    <w:rsid w:val="001542FE"/>
    <w:rsid w:val="0016367D"/>
    <w:rsid w:val="0016524E"/>
    <w:rsid w:val="00165513"/>
    <w:rsid w:val="001666CE"/>
    <w:rsid w:val="00166CBD"/>
    <w:rsid w:val="001719A9"/>
    <w:rsid w:val="00173DCD"/>
    <w:rsid w:val="00173E0B"/>
    <w:rsid w:val="00175991"/>
    <w:rsid w:val="0018011E"/>
    <w:rsid w:val="001809E0"/>
    <w:rsid w:val="00181322"/>
    <w:rsid w:val="00181E35"/>
    <w:rsid w:val="001824F8"/>
    <w:rsid w:val="001849BC"/>
    <w:rsid w:val="00190717"/>
    <w:rsid w:val="001912EC"/>
    <w:rsid w:val="001943E4"/>
    <w:rsid w:val="0019745D"/>
    <w:rsid w:val="00197BA6"/>
    <w:rsid w:val="001A5351"/>
    <w:rsid w:val="001A6912"/>
    <w:rsid w:val="001A71CE"/>
    <w:rsid w:val="001A72E3"/>
    <w:rsid w:val="001B0325"/>
    <w:rsid w:val="001B086D"/>
    <w:rsid w:val="001B1705"/>
    <w:rsid w:val="001B31D7"/>
    <w:rsid w:val="001B6D37"/>
    <w:rsid w:val="001B790F"/>
    <w:rsid w:val="001C0E5E"/>
    <w:rsid w:val="001C1529"/>
    <w:rsid w:val="001C167A"/>
    <w:rsid w:val="001C35B3"/>
    <w:rsid w:val="001C544C"/>
    <w:rsid w:val="001C59EB"/>
    <w:rsid w:val="001C5E55"/>
    <w:rsid w:val="001C68CE"/>
    <w:rsid w:val="001C79A3"/>
    <w:rsid w:val="001D1724"/>
    <w:rsid w:val="001D1D00"/>
    <w:rsid w:val="001D3E51"/>
    <w:rsid w:val="001D3FB6"/>
    <w:rsid w:val="001D542D"/>
    <w:rsid w:val="001E0710"/>
    <w:rsid w:val="001E0AA5"/>
    <w:rsid w:val="001E5C3A"/>
    <w:rsid w:val="001E62CB"/>
    <w:rsid w:val="001E67AE"/>
    <w:rsid w:val="001E7341"/>
    <w:rsid w:val="001F1D40"/>
    <w:rsid w:val="001F2F67"/>
    <w:rsid w:val="001F4C41"/>
    <w:rsid w:val="001F520E"/>
    <w:rsid w:val="001F5FCC"/>
    <w:rsid w:val="001F67E0"/>
    <w:rsid w:val="001F72E3"/>
    <w:rsid w:val="00200D75"/>
    <w:rsid w:val="002027AC"/>
    <w:rsid w:val="0020343D"/>
    <w:rsid w:val="0020388A"/>
    <w:rsid w:val="00203AE6"/>
    <w:rsid w:val="00204158"/>
    <w:rsid w:val="0020517D"/>
    <w:rsid w:val="002073A8"/>
    <w:rsid w:val="002100E4"/>
    <w:rsid w:val="002109C7"/>
    <w:rsid w:val="00210E74"/>
    <w:rsid w:val="0021113F"/>
    <w:rsid w:val="00211359"/>
    <w:rsid w:val="0021267F"/>
    <w:rsid w:val="00214F12"/>
    <w:rsid w:val="0022004D"/>
    <w:rsid w:val="0022036F"/>
    <w:rsid w:val="00220DC4"/>
    <w:rsid w:val="00221561"/>
    <w:rsid w:val="00221CBF"/>
    <w:rsid w:val="00224169"/>
    <w:rsid w:val="002262DF"/>
    <w:rsid w:val="00226BBF"/>
    <w:rsid w:val="00230AD2"/>
    <w:rsid w:val="00232D78"/>
    <w:rsid w:val="00233222"/>
    <w:rsid w:val="002344D3"/>
    <w:rsid w:val="0023620E"/>
    <w:rsid w:val="00237D7E"/>
    <w:rsid w:val="00241153"/>
    <w:rsid w:val="00241703"/>
    <w:rsid w:val="002421ED"/>
    <w:rsid w:val="00243F49"/>
    <w:rsid w:val="00244B98"/>
    <w:rsid w:val="002451FF"/>
    <w:rsid w:val="0025273C"/>
    <w:rsid w:val="00252CBB"/>
    <w:rsid w:val="00254A4D"/>
    <w:rsid w:val="002553EE"/>
    <w:rsid w:val="002555DA"/>
    <w:rsid w:val="00255847"/>
    <w:rsid w:val="002567C7"/>
    <w:rsid w:val="00256B2B"/>
    <w:rsid w:val="0026043F"/>
    <w:rsid w:val="0026160E"/>
    <w:rsid w:val="002619FD"/>
    <w:rsid w:val="00263366"/>
    <w:rsid w:val="00265023"/>
    <w:rsid w:val="00265133"/>
    <w:rsid w:val="002730BA"/>
    <w:rsid w:val="002742A0"/>
    <w:rsid w:val="0027437B"/>
    <w:rsid w:val="0027448C"/>
    <w:rsid w:val="00274FE0"/>
    <w:rsid w:val="00275E91"/>
    <w:rsid w:val="00276445"/>
    <w:rsid w:val="00277A76"/>
    <w:rsid w:val="00277CF7"/>
    <w:rsid w:val="00277F81"/>
    <w:rsid w:val="002809BF"/>
    <w:rsid w:val="00284C82"/>
    <w:rsid w:val="002909B7"/>
    <w:rsid w:val="00291067"/>
    <w:rsid w:val="0029212E"/>
    <w:rsid w:val="00294AE1"/>
    <w:rsid w:val="002A1603"/>
    <w:rsid w:val="002A22EF"/>
    <w:rsid w:val="002A280E"/>
    <w:rsid w:val="002A2977"/>
    <w:rsid w:val="002A7703"/>
    <w:rsid w:val="002B113A"/>
    <w:rsid w:val="002B22B8"/>
    <w:rsid w:val="002B3D39"/>
    <w:rsid w:val="002B6528"/>
    <w:rsid w:val="002C2932"/>
    <w:rsid w:val="002C2CF8"/>
    <w:rsid w:val="002C46C6"/>
    <w:rsid w:val="002C7553"/>
    <w:rsid w:val="002D1553"/>
    <w:rsid w:val="002D1C98"/>
    <w:rsid w:val="002D2701"/>
    <w:rsid w:val="002D51E0"/>
    <w:rsid w:val="002D5476"/>
    <w:rsid w:val="002D6C6A"/>
    <w:rsid w:val="002E142C"/>
    <w:rsid w:val="002E49B5"/>
    <w:rsid w:val="002F2924"/>
    <w:rsid w:val="002F4037"/>
    <w:rsid w:val="002F4F32"/>
    <w:rsid w:val="002F5722"/>
    <w:rsid w:val="002F6D3B"/>
    <w:rsid w:val="0030058A"/>
    <w:rsid w:val="003026F3"/>
    <w:rsid w:val="003034D3"/>
    <w:rsid w:val="0030403E"/>
    <w:rsid w:val="00305C68"/>
    <w:rsid w:val="0030633C"/>
    <w:rsid w:val="00306792"/>
    <w:rsid w:val="00306B41"/>
    <w:rsid w:val="0031158D"/>
    <w:rsid w:val="00314E71"/>
    <w:rsid w:val="003151B1"/>
    <w:rsid w:val="00315D7B"/>
    <w:rsid w:val="00322A12"/>
    <w:rsid w:val="00323FE7"/>
    <w:rsid w:val="0032486B"/>
    <w:rsid w:val="003248FB"/>
    <w:rsid w:val="00324CE9"/>
    <w:rsid w:val="00327DC4"/>
    <w:rsid w:val="00334101"/>
    <w:rsid w:val="003357D3"/>
    <w:rsid w:val="00335EE1"/>
    <w:rsid w:val="00336569"/>
    <w:rsid w:val="00341CF1"/>
    <w:rsid w:val="0034247F"/>
    <w:rsid w:val="00342880"/>
    <w:rsid w:val="00342FD1"/>
    <w:rsid w:val="003432B7"/>
    <w:rsid w:val="00344DDD"/>
    <w:rsid w:val="00345EB4"/>
    <w:rsid w:val="00352A6A"/>
    <w:rsid w:val="00353B8F"/>
    <w:rsid w:val="003556E6"/>
    <w:rsid w:val="00355C5F"/>
    <w:rsid w:val="00356C3D"/>
    <w:rsid w:val="00360895"/>
    <w:rsid w:val="00360D0A"/>
    <w:rsid w:val="003615AA"/>
    <w:rsid w:val="00361C53"/>
    <w:rsid w:val="00362FB3"/>
    <w:rsid w:val="0036359C"/>
    <w:rsid w:val="00363F2A"/>
    <w:rsid w:val="0036427A"/>
    <w:rsid w:val="0036740D"/>
    <w:rsid w:val="00371830"/>
    <w:rsid w:val="00373873"/>
    <w:rsid w:val="00373948"/>
    <w:rsid w:val="0037530E"/>
    <w:rsid w:val="00385899"/>
    <w:rsid w:val="00385D50"/>
    <w:rsid w:val="00386B70"/>
    <w:rsid w:val="00386C02"/>
    <w:rsid w:val="003907E5"/>
    <w:rsid w:val="00390E30"/>
    <w:rsid w:val="003917C6"/>
    <w:rsid w:val="00392CA6"/>
    <w:rsid w:val="0039451C"/>
    <w:rsid w:val="00397EBA"/>
    <w:rsid w:val="003A164A"/>
    <w:rsid w:val="003A2C1A"/>
    <w:rsid w:val="003A36F6"/>
    <w:rsid w:val="003A60CE"/>
    <w:rsid w:val="003A78CE"/>
    <w:rsid w:val="003B460E"/>
    <w:rsid w:val="003B6E9D"/>
    <w:rsid w:val="003B75A6"/>
    <w:rsid w:val="003B77AB"/>
    <w:rsid w:val="003C22F7"/>
    <w:rsid w:val="003C4CFD"/>
    <w:rsid w:val="003C6F59"/>
    <w:rsid w:val="003D0AAF"/>
    <w:rsid w:val="003D11E7"/>
    <w:rsid w:val="003D2D30"/>
    <w:rsid w:val="003E02A3"/>
    <w:rsid w:val="003E03E5"/>
    <w:rsid w:val="003E2D02"/>
    <w:rsid w:val="003E2E2A"/>
    <w:rsid w:val="003E3415"/>
    <w:rsid w:val="003E5474"/>
    <w:rsid w:val="003E673F"/>
    <w:rsid w:val="003F0DBE"/>
    <w:rsid w:val="003F1FA7"/>
    <w:rsid w:val="003F2350"/>
    <w:rsid w:val="003F3315"/>
    <w:rsid w:val="003F60A4"/>
    <w:rsid w:val="003F61F7"/>
    <w:rsid w:val="003F645A"/>
    <w:rsid w:val="003F6A5B"/>
    <w:rsid w:val="003F6CC5"/>
    <w:rsid w:val="003F7346"/>
    <w:rsid w:val="00401E5B"/>
    <w:rsid w:val="004021CD"/>
    <w:rsid w:val="004025EF"/>
    <w:rsid w:val="00404C1A"/>
    <w:rsid w:val="00405A99"/>
    <w:rsid w:val="00406248"/>
    <w:rsid w:val="00417C3C"/>
    <w:rsid w:val="004201C3"/>
    <w:rsid w:val="004221DE"/>
    <w:rsid w:val="0042283E"/>
    <w:rsid w:val="00422ADF"/>
    <w:rsid w:val="00422CA1"/>
    <w:rsid w:val="00423A92"/>
    <w:rsid w:val="004252E4"/>
    <w:rsid w:val="004272B5"/>
    <w:rsid w:val="004273D2"/>
    <w:rsid w:val="00427735"/>
    <w:rsid w:val="00430B37"/>
    <w:rsid w:val="00430C81"/>
    <w:rsid w:val="0043369F"/>
    <w:rsid w:val="00433941"/>
    <w:rsid w:val="00434A9D"/>
    <w:rsid w:val="0043603B"/>
    <w:rsid w:val="00440BA6"/>
    <w:rsid w:val="004420EC"/>
    <w:rsid w:val="004429A5"/>
    <w:rsid w:val="00443142"/>
    <w:rsid w:val="00443AB7"/>
    <w:rsid w:val="00444BE7"/>
    <w:rsid w:val="00445A98"/>
    <w:rsid w:val="00447DAD"/>
    <w:rsid w:val="0045118C"/>
    <w:rsid w:val="0045138E"/>
    <w:rsid w:val="00452077"/>
    <w:rsid w:val="004536EF"/>
    <w:rsid w:val="00454251"/>
    <w:rsid w:val="00455335"/>
    <w:rsid w:val="00460101"/>
    <w:rsid w:val="0046274F"/>
    <w:rsid w:val="0046391E"/>
    <w:rsid w:val="00466999"/>
    <w:rsid w:val="004718A8"/>
    <w:rsid w:val="0047207B"/>
    <w:rsid w:val="004746CD"/>
    <w:rsid w:val="0047529D"/>
    <w:rsid w:val="004820B1"/>
    <w:rsid w:val="00482AA4"/>
    <w:rsid w:val="00483501"/>
    <w:rsid w:val="004838BD"/>
    <w:rsid w:val="0048443C"/>
    <w:rsid w:val="004855A0"/>
    <w:rsid w:val="00485A19"/>
    <w:rsid w:val="004904E5"/>
    <w:rsid w:val="0049070E"/>
    <w:rsid w:val="00490993"/>
    <w:rsid w:val="00495092"/>
    <w:rsid w:val="00496570"/>
    <w:rsid w:val="00496CAA"/>
    <w:rsid w:val="00496E96"/>
    <w:rsid w:val="00497265"/>
    <w:rsid w:val="004A3A5C"/>
    <w:rsid w:val="004A6DAB"/>
    <w:rsid w:val="004B0F4B"/>
    <w:rsid w:val="004B2C6A"/>
    <w:rsid w:val="004C19C5"/>
    <w:rsid w:val="004C3175"/>
    <w:rsid w:val="004C6192"/>
    <w:rsid w:val="004C7A2A"/>
    <w:rsid w:val="004D28D7"/>
    <w:rsid w:val="004D3E48"/>
    <w:rsid w:val="004D4AF9"/>
    <w:rsid w:val="004D73FF"/>
    <w:rsid w:val="004E09B7"/>
    <w:rsid w:val="004E1AF9"/>
    <w:rsid w:val="004E5FBF"/>
    <w:rsid w:val="004F03B4"/>
    <w:rsid w:val="004F252D"/>
    <w:rsid w:val="004F3787"/>
    <w:rsid w:val="004F3E69"/>
    <w:rsid w:val="004F5D7F"/>
    <w:rsid w:val="004F6CC5"/>
    <w:rsid w:val="004F70C5"/>
    <w:rsid w:val="00501AD9"/>
    <w:rsid w:val="00501B89"/>
    <w:rsid w:val="00502DC3"/>
    <w:rsid w:val="0050626C"/>
    <w:rsid w:val="005077E5"/>
    <w:rsid w:val="00516A79"/>
    <w:rsid w:val="00516DCA"/>
    <w:rsid w:val="00516E28"/>
    <w:rsid w:val="00520011"/>
    <w:rsid w:val="00520A56"/>
    <w:rsid w:val="005257D5"/>
    <w:rsid w:val="00525DC9"/>
    <w:rsid w:val="00526CDA"/>
    <w:rsid w:val="00534FBC"/>
    <w:rsid w:val="00535AB0"/>
    <w:rsid w:val="005367C3"/>
    <w:rsid w:val="0053695E"/>
    <w:rsid w:val="005402BC"/>
    <w:rsid w:val="0055421D"/>
    <w:rsid w:val="00561C99"/>
    <w:rsid w:val="00562533"/>
    <w:rsid w:val="0056314D"/>
    <w:rsid w:val="00563764"/>
    <w:rsid w:val="00563A54"/>
    <w:rsid w:val="00567353"/>
    <w:rsid w:val="00567B4F"/>
    <w:rsid w:val="00571191"/>
    <w:rsid w:val="00573068"/>
    <w:rsid w:val="005736DB"/>
    <w:rsid w:val="005740A7"/>
    <w:rsid w:val="005748BC"/>
    <w:rsid w:val="00574E82"/>
    <w:rsid w:val="00576D16"/>
    <w:rsid w:val="0057703D"/>
    <w:rsid w:val="00581F2F"/>
    <w:rsid w:val="00593891"/>
    <w:rsid w:val="00594DFC"/>
    <w:rsid w:val="005954B3"/>
    <w:rsid w:val="00595A9B"/>
    <w:rsid w:val="0059710C"/>
    <w:rsid w:val="00597D97"/>
    <w:rsid w:val="005A091B"/>
    <w:rsid w:val="005A0D28"/>
    <w:rsid w:val="005A100F"/>
    <w:rsid w:val="005A1036"/>
    <w:rsid w:val="005A1A9E"/>
    <w:rsid w:val="005A4A26"/>
    <w:rsid w:val="005A5035"/>
    <w:rsid w:val="005A5378"/>
    <w:rsid w:val="005A57A1"/>
    <w:rsid w:val="005B1038"/>
    <w:rsid w:val="005B1461"/>
    <w:rsid w:val="005B33C9"/>
    <w:rsid w:val="005B3F6A"/>
    <w:rsid w:val="005B4E92"/>
    <w:rsid w:val="005B7955"/>
    <w:rsid w:val="005B7E59"/>
    <w:rsid w:val="005C1774"/>
    <w:rsid w:val="005C31DE"/>
    <w:rsid w:val="005C3208"/>
    <w:rsid w:val="005C4197"/>
    <w:rsid w:val="005C4FA0"/>
    <w:rsid w:val="005C5043"/>
    <w:rsid w:val="005C5E10"/>
    <w:rsid w:val="005C6BB5"/>
    <w:rsid w:val="005C7C37"/>
    <w:rsid w:val="005D490A"/>
    <w:rsid w:val="005D4DCA"/>
    <w:rsid w:val="005D6AB0"/>
    <w:rsid w:val="005D7530"/>
    <w:rsid w:val="005E0150"/>
    <w:rsid w:val="005E0A84"/>
    <w:rsid w:val="005E0F99"/>
    <w:rsid w:val="005E2270"/>
    <w:rsid w:val="005E24B7"/>
    <w:rsid w:val="005E297C"/>
    <w:rsid w:val="005E3923"/>
    <w:rsid w:val="005E5F9F"/>
    <w:rsid w:val="005F10EC"/>
    <w:rsid w:val="005F19EB"/>
    <w:rsid w:val="005F30C2"/>
    <w:rsid w:val="005F3511"/>
    <w:rsid w:val="00600416"/>
    <w:rsid w:val="006006B6"/>
    <w:rsid w:val="00601790"/>
    <w:rsid w:val="006020D6"/>
    <w:rsid w:val="00602B34"/>
    <w:rsid w:val="00604722"/>
    <w:rsid w:val="00610DF2"/>
    <w:rsid w:val="00611B6D"/>
    <w:rsid w:val="0061221C"/>
    <w:rsid w:val="00615201"/>
    <w:rsid w:val="00616F1F"/>
    <w:rsid w:val="00617229"/>
    <w:rsid w:val="00617713"/>
    <w:rsid w:val="00622048"/>
    <w:rsid w:val="00626B7E"/>
    <w:rsid w:val="00630605"/>
    <w:rsid w:val="00630839"/>
    <w:rsid w:val="0063182A"/>
    <w:rsid w:val="00632438"/>
    <w:rsid w:val="00633390"/>
    <w:rsid w:val="006333D9"/>
    <w:rsid w:val="00634DB3"/>
    <w:rsid w:val="006404EB"/>
    <w:rsid w:val="00641523"/>
    <w:rsid w:val="006429A4"/>
    <w:rsid w:val="006429EF"/>
    <w:rsid w:val="00643554"/>
    <w:rsid w:val="006436F5"/>
    <w:rsid w:val="00647D07"/>
    <w:rsid w:val="0065114C"/>
    <w:rsid w:val="00653E13"/>
    <w:rsid w:val="00655911"/>
    <w:rsid w:val="00656AEE"/>
    <w:rsid w:val="00661732"/>
    <w:rsid w:val="006618A6"/>
    <w:rsid w:val="00661D05"/>
    <w:rsid w:val="00663782"/>
    <w:rsid w:val="00663CF5"/>
    <w:rsid w:val="00664F8F"/>
    <w:rsid w:val="0066786C"/>
    <w:rsid w:val="006707D0"/>
    <w:rsid w:val="0067087D"/>
    <w:rsid w:val="0067119B"/>
    <w:rsid w:val="0067126B"/>
    <w:rsid w:val="0067480B"/>
    <w:rsid w:val="0067525E"/>
    <w:rsid w:val="006811C9"/>
    <w:rsid w:val="00682369"/>
    <w:rsid w:val="00682C2A"/>
    <w:rsid w:val="006831F9"/>
    <w:rsid w:val="00685758"/>
    <w:rsid w:val="00686A11"/>
    <w:rsid w:val="00687483"/>
    <w:rsid w:val="00687A8B"/>
    <w:rsid w:val="00687CCA"/>
    <w:rsid w:val="006933BC"/>
    <w:rsid w:val="006943CB"/>
    <w:rsid w:val="006950C1"/>
    <w:rsid w:val="00695977"/>
    <w:rsid w:val="00697866"/>
    <w:rsid w:val="00697E12"/>
    <w:rsid w:val="006A0188"/>
    <w:rsid w:val="006A0A4E"/>
    <w:rsid w:val="006A0B9C"/>
    <w:rsid w:val="006A1F25"/>
    <w:rsid w:val="006A4279"/>
    <w:rsid w:val="006A69EC"/>
    <w:rsid w:val="006B3078"/>
    <w:rsid w:val="006B5C3F"/>
    <w:rsid w:val="006B7939"/>
    <w:rsid w:val="006C0218"/>
    <w:rsid w:val="006C0ADE"/>
    <w:rsid w:val="006C31E5"/>
    <w:rsid w:val="006C3D2E"/>
    <w:rsid w:val="006C3D3F"/>
    <w:rsid w:val="006C5A03"/>
    <w:rsid w:val="006C6BF0"/>
    <w:rsid w:val="006D1923"/>
    <w:rsid w:val="006D207B"/>
    <w:rsid w:val="006D3B6F"/>
    <w:rsid w:val="006D4A35"/>
    <w:rsid w:val="006D6264"/>
    <w:rsid w:val="006D7744"/>
    <w:rsid w:val="006E0C1C"/>
    <w:rsid w:val="006E2503"/>
    <w:rsid w:val="006E2CC6"/>
    <w:rsid w:val="006E398E"/>
    <w:rsid w:val="006E519F"/>
    <w:rsid w:val="006E56A6"/>
    <w:rsid w:val="006E6045"/>
    <w:rsid w:val="006E6EDE"/>
    <w:rsid w:val="006E7883"/>
    <w:rsid w:val="006E7A1B"/>
    <w:rsid w:val="006E7E8E"/>
    <w:rsid w:val="006F4125"/>
    <w:rsid w:val="006F61AD"/>
    <w:rsid w:val="006F62E1"/>
    <w:rsid w:val="006F6B75"/>
    <w:rsid w:val="00700946"/>
    <w:rsid w:val="00707AD5"/>
    <w:rsid w:val="00710858"/>
    <w:rsid w:val="0071270D"/>
    <w:rsid w:val="00712D61"/>
    <w:rsid w:val="00715419"/>
    <w:rsid w:val="00716FA8"/>
    <w:rsid w:val="00717B87"/>
    <w:rsid w:val="00723B86"/>
    <w:rsid w:val="007261E5"/>
    <w:rsid w:val="007262B9"/>
    <w:rsid w:val="007263DB"/>
    <w:rsid w:val="007268F6"/>
    <w:rsid w:val="00726C4D"/>
    <w:rsid w:val="0072796C"/>
    <w:rsid w:val="0073648F"/>
    <w:rsid w:val="007371D4"/>
    <w:rsid w:val="007403BD"/>
    <w:rsid w:val="00740ECF"/>
    <w:rsid w:val="007410BF"/>
    <w:rsid w:val="007421AE"/>
    <w:rsid w:val="007426DF"/>
    <w:rsid w:val="00742C8C"/>
    <w:rsid w:val="00743D9C"/>
    <w:rsid w:val="007441F7"/>
    <w:rsid w:val="00746545"/>
    <w:rsid w:val="00747BD0"/>
    <w:rsid w:val="00747C04"/>
    <w:rsid w:val="00751C21"/>
    <w:rsid w:val="0075314C"/>
    <w:rsid w:val="007553B4"/>
    <w:rsid w:val="00755B6F"/>
    <w:rsid w:val="0075699D"/>
    <w:rsid w:val="007673BE"/>
    <w:rsid w:val="00770FAD"/>
    <w:rsid w:val="007720ED"/>
    <w:rsid w:val="00772C41"/>
    <w:rsid w:val="00773128"/>
    <w:rsid w:val="007731DE"/>
    <w:rsid w:val="00773373"/>
    <w:rsid w:val="007740CD"/>
    <w:rsid w:val="00774F58"/>
    <w:rsid w:val="00777025"/>
    <w:rsid w:val="007774F3"/>
    <w:rsid w:val="00780A25"/>
    <w:rsid w:val="00781937"/>
    <w:rsid w:val="00782302"/>
    <w:rsid w:val="00782326"/>
    <w:rsid w:val="00782BBD"/>
    <w:rsid w:val="00783983"/>
    <w:rsid w:val="00783B49"/>
    <w:rsid w:val="00783D73"/>
    <w:rsid w:val="00787265"/>
    <w:rsid w:val="00787541"/>
    <w:rsid w:val="0078799B"/>
    <w:rsid w:val="00787C61"/>
    <w:rsid w:val="00791080"/>
    <w:rsid w:val="00792254"/>
    <w:rsid w:val="007930E1"/>
    <w:rsid w:val="00795D80"/>
    <w:rsid w:val="00797930"/>
    <w:rsid w:val="007A1745"/>
    <w:rsid w:val="007A18BE"/>
    <w:rsid w:val="007A32FA"/>
    <w:rsid w:val="007A48AB"/>
    <w:rsid w:val="007A58A8"/>
    <w:rsid w:val="007A58DD"/>
    <w:rsid w:val="007A79A4"/>
    <w:rsid w:val="007B101F"/>
    <w:rsid w:val="007B2475"/>
    <w:rsid w:val="007B4875"/>
    <w:rsid w:val="007B637B"/>
    <w:rsid w:val="007B63C1"/>
    <w:rsid w:val="007B6639"/>
    <w:rsid w:val="007C0B3A"/>
    <w:rsid w:val="007C100B"/>
    <w:rsid w:val="007C2A41"/>
    <w:rsid w:val="007C31C5"/>
    <w:rsid w:val="007D0624"/>
    <w:rsid w:val="007D0E33"/>
    <w:rsid w:val="007D3B94"/>
    <w:rsid w:val="007D692B"/>
    <w:rsid w:val="007E1082"/>
    <w:rsid w:val="007E3633"/>
    <w:rsid w:val="007F186C"/>
    <w:rsid w:val="007F264E"/>
    <w:rsid w:val="007F38ED"/>
    <w:rsid w:val="007F52E4"/>
    <w:rsid w:val="007F5431"/>
    <w:rsid w:val="007F7193"/>
    <w:rsid w:val="007F7CA7"/>
    <w:rsid w:val="00800789"/>
    <w:rsid w:val="00801AAA"/>
    <w:rsid w:val="0080258D"/>
    <w:rsid w:val="00802A76"/>
    <w:rsid w:val="008031AA"/>
    <w:rsid w:val="00804A9D"/>
    <w:rsid w:val="008156C6"/>
    <w:rsid w:val="00815998"/>
    <w:rsid w:val="00821B9E"/>
    <w:rsid w:val="00821E66"/>
    <w:rsid w:val="00822D36"/>
    <w:rsid w:val="008271F5"/>
    <w:rsid w:val="00830671"/>
    <w:rsid w:val="00830D7C"/>
    <w:rsid w:val="00831992"/>
    <w:rsid w:val="0083233F"/>
    <w:rsid w:val="00832A3B"/>
    <w:rsid w:val="008357E2"/>
    <w:rsid w:val="0084026C"/>
    <w:rsid w:val="0084333C"/>
    <w:rsid w:val="0084550A"/>
    <w:rsid w:val="008460AA"/>
    <w:rsid w:val="008467A3"/>
    <w:rsid w:val="00846872"/>
    <w:rsid w:val="00846CE4"/>
    <w:rsid w:val="00850563"/>
    <w:rsid w:val="0085125A"/>
    <w:rsid w:val="0085128D"/>
    <w:rsid w:val="00853145"/>
    <w:rsid w:val="00854A0F"/>
    <w:rsid w:val="00855003"/>
    <w:rsid w:val="008552C3"/>
    <w:rsid w:val="00856A0B"/>
    <w:rsid w:val="00857FA3"/>
    <w:rsid w:val="0086670A"/>
    <w:rsid w:val="00867DD4"/>
    <w:rsid w:val="00871B83"/>
    <w:rsid w:val="00872445"/>
    <w:rsid w:val="00873035"/>
    <w:rsid w:val="00877CA5"/>
    <w:rsid w:val="00881A66"/>
    <w:rsid w:val="00885B3A"/>
    <w:rsid w:val="00886F2A"/>
    <w:rsid w:val="0088739B"/>
    <w:rsid w:val="00890B4D"/>
    <w:rsid w:val="00890BCA"/>
    <w:rsid w:val="0089385E"/>
    <w:rsid w:val="008943A5"/>
    <w:rsid w:val="00894523"/>
    <w:rsid w:val="00895100"/>
    <w:rsid w:val="00896017"/>
    <w:rsid w:val="008962E3"/>
    <w:rsid w:val="008A1801"/>
    <w:rsid w:val="008A41FE"/>
    <w:rsid w:val="008A50D2"/>
    <w:rsid w:val="008B0686"/>
    <w:rsid w:val="008B06A4"/>
    <w:rsid w:val="008B2592"/>
    <w:rsid w:val="008B2996"/>
    <w:rsid w:val="008B3D8F"/>
    <w:rsid w:val="008B539A"/>
    <w:rsid w:val="008B614C"/>
    <w:rsid w:val="008B7A75"/>
    <w:rsid w:val="008C0E33"/>
    <w:rsid w:val="008C177B"/>
    <w:rsid w:val="008C3413"/>
    <w:rsid w:val="008C342B"/>
    <w:rsid w:val="008C4AE3"/>
    <w:rsid w:val="008C59EA"/>
    <w:rsid w:val="008D08E7"/>
    <w:rsid w:val="008D0CEE"/>
    <w:rsid w:val="008D1EEC"/>
    <w:rsid w:val="008D3D26"/>
    <w:rsid w:val="008D6798"/>
    <w:rsid w:val="008D7D18"/>
    <w:rsid w:val="008E0A0C"/>
    <w:rsid w:val="008E3978"/>
    <w:rsid w:val="008E3AA7"/>
    <w:rsid w:val="008E4576"/>
    <w:rsid w:val="008E45A8"/>
    <w:rsid w:val="008E503A"/>
    <w:rsid w:val="008E7CBF"/>
    <w:rsid w:val="008F4E39"/>
    <w:rsid w:val="00900259"/>
    <w:rsid w:val="00902374"/>
    <w:rsid w:val="00903348"/>
    <w:rsid w:val="009036A3"/>
    <w:rsid w:val="00903984"/>
    <w:rsid w:val="009039F5"/>
    <w:rsid w:val="00904970"/>
    <w:rsid w:val="009059C2"/>
    <w:rsid w:val="00911362"/>
    <w:rsid w:val="009132E3"/>
    <w:rsid w:val="00915A9C"/>
    <w:rsid w:val="00917DF4"/>
    <w:rsid w:val="00920A9E"/>
    <w:rsid w:val="009212BF"/>
    <w:rsid w:val="00922BAA"/>
    <w:rsid w:val="00923E0B"/>
    <w:rsid w:val="00927181"/>
    <w:rsid w:val="00930048"/>
    <w:rsid w:val="00930E09"/>
    <w:rsid w:val="00931A6C"/>
    <w:rsid w:val="00931E92"/>
    <w:rsid w:val="00931F10"/>
    <w:rsid w:val="0093206F"/>
    <w:rsid w:val="009406A3"/>
    <w:rsid w:val="0094694E"/>
    <w:rsid w:val="00946AC9"/>
    <w:rsid w:val="00947FF9"/>
    <w:rsid w:val="0095043C"/>
    <w:rsid w:val="00950A2F"/>
    <w:rsid w:val="00952816"/>
    <w:rsid w:val="00952AD0"/>
    <w:rsid w:val="009553C4"/>
    <w:rsid w:val="00956AEF"/>
    <w:rsid w:val="00956C95"/>
    <w:rsid w:val="00960405"/>
    <w:rsid w:val="00964746"/>
    <w:rsid w:val="00964BDF"/>
    <w:rsid w:val="009711B6"/>
    <w:rsid w:val="009715AE"/>
    <w:rsid w:val="00976F65"/>
    <w:rsid w:val="00980BDB"/>
    <w:rsid w:val="009810B9"/>
    <w:rsid w:val="0098370F"/>
    <w:rsid w:val="00987F54"/>
    <w:rsid w:val="0099034F"/>
    <w:rsid w:val="009908CA"/>
    <w:rsid w:val="00991A12"/>
    <w:rsid w:val="00991BD9"/>
    <w:rsid w:val="009979E2"/>
    <w:rsid w:val="00997E4E"/>
    <w:rsid w:val="009A2BDC"/>
    <w:rsid w:val="009A47AF"/>
    <w:rsid w:val="009A5336"/>
    <w:rsid w:val="009A639E"/>
    <w:rsid w:val="009A7952"/>
    <w:rsid w:val="009B11C2"/>
    <w:rsid w:val="009B2242"/>
    <w:rsid w:val="009B3CA1"/>
    <w:rsid w:val="009B496A"/>
    <w:rsid w:val="009B4C07"/>
    <w:rsid w:val="009B4C3E"/>
    <w:rsid w:val="009B657F"/>
    <w:rsid w:val="009B69E5"/>
    <w:rsid w:val="009B7A97"/>
    <w:rsid w:val="009C5242"/>
    <w:rsid w:val="009C624A"/>
    <w:rsid w:val="009D0587"/>
    <w:rsid w:val="009D0BA4"/>
    <w:rsid w:val="009D16D9"/>
    <w:rsid w:val="009D4171"/>
    <w:rsid w:val="009D478A"/>
    <w:rsid w:val="009D486C"/>
    <w:rsid w:val="009D6D77"/>
    <w:rsid w:val="009E01FA"/>
    <w:rsid w:val="009E3A9E"/>
    <w:rsid w:val="009E3E05"/>
    <w:rsid w:val="009E420D"/>
    <w:rsid w:val="009E541B"/>
    <w:rsid w:val="009E5B04"/>
    <w:rsid w:val="009E7B57"/>
    <w:rsid w:val="009E7C61"/>
    <w:rsid w:val="009F09E7"/>
    <w:rsid w:val="009F1A58"/>
    <w:rsid w:val="009F1DAF"/>
    <w:rsid w:val="009F24C8"/>
    <w:rsid w:val="009F306E"/>
    <w:rsid w:val="009F34B7"/>
    <w:rsid w:val="009F42F2"/>
    <w:rsid w:val="009F4BEF"/>
    <w:rsid w:val="00A01A77"/>
    <w:rsid w:val="00A01D5A"/>
    <w:rsid w:val="00A0461C"/>
    <w:rsid w:val="00A04A31"/>
    <w:rsid w:val="00A05CDA"/>
    <w:rsid w:val="00A109BD"/>
    <w:rsid w:val="00A1219D"/>
    <w:rsid w:val="00A122C0"/>
    <w:rsid w:val="00A13974"/>
    <w:rsid w:val="00A15BC0"/>
    <w:rsid w:val="00A22A45"/>
    <w:rsid w:val="00A23299"/>
    <w:rsid w:val="00A23D5B"/>
    <w:rsid w:val="00A24A1F"/>
    <w:rsid w:val="00A27B8E"/>
    <w:rsid w:val="00A27CEC"/>
    <w:rsid w:val="00A31150"/>
    <w:rsid w:val="00A31636"/>
    <w:rsid w:val="00A3163C"/>
    <w:rsid w:val="00A31C26"/>
    <w:rsid w:val="00A33021"/>
    <w:rsid w:val="00A336FB"/>
    <w:rsid w:val="00A33DD6"/>
    <w:rsid w:val="00A34C5E"/>
    <w:rsid w:val="00A34E13"/>
    <w:rsid w:val="00A35D03"/>
    <w:rsid w:val="00A40B82"/>
    <w:rsid w:val="00A454DF"/>
    <w:rsid w:val="00A47F4A"/>
    <w:rsid w:val="00A5047B"/>
    <w:rsid w:val="00A50897"/>
    <w:rsid w:val="00A51557"/>
    <w:rsid w:val="00A53725"/>
    <w:rsid w:val="00A54C73"/>
    <w:rsid w:val="00A55DFC"/>
    <w:rsid w:val="00A60839"/>
    <w:rsid w:val="00A61C4C"/>
    <w:rsid w:val="00A62821"/>
    <w:rsid w:val="00A6286A"/>
    <w:rsid w:val="00A62936"/>
    <w:rsid w:val="00A62E2D"/>
    <w:rsid w:val="00A6477D"/>
    <w:rsid w:val="00A657CA"/>
    <w:rsid w:val="00A712BF"/>
    <w:rsid w:val="00A7178F"/>
    <w:rsid w:val="00A7220E"/>
    <w:rsid w:val="00A7255E"/>
    <w:rsid w:val="00A73A4E"/>
    <w:rsid w:val="00A75A3D"/>
    <w:rsid w:val="00A770C0"/>
    <w:rsid w:val="00A778B2"/>
    <w:rsid w:val="00A80033"/>
    <w:rsid w:val="00A824A0"/>
    <w:rsid w:val="00A82B3C"/>
    <w:rsid w:val="00A830BE"/>
    <w:rsid w:val="00A83506"/>
    <w:rsid w:val="00A8494C"/>
    <w:rsid w:val="00A85972"/>
    <w:rsid w:val="00A90667"/>
    <w:rsid w:val="00A950AD"/>
    <w:rsid w:val="00A9611F"/>
    <w:rsid w:val="00A973F4"/>
    <w:rsid w:val="00AA1206"/>
    <w:rsid w:val="00AA2037"/>
    <w:rsid w:val="00AA23F2"/>
    <w:rsid w:val="00AA5811"/>
    <w:rsid w:val="00AA6167"/>
    <w:rsid w:val="00AA62F1"/>
    <w:rsid w:val="00AA6450"/>
    <w:rsid w:val="00AA7E99"/>
    <w:rsid w:val="00AB1698"/>
    <w:rsid w:val="00AB42F4"/>
    <w:rsid w:val="00AB63BF"/>
    <w:rsid w:val="00AB6AE4"/>
    <w:rsid w:val="00AB75DB"/>
    <w:rsid w:val="00AC1DB4"/>
    <w:rsid w:val="00AC3677"/>
    <w:rsid w:val="00AC4F89"/>
    <w:rsid w:val="00AC57A8"/>
    <w:rsid w:val="00AC75F0"/>
    <w:rsid w:val="00AD22D8"/>
    <w:rsid w:val="00AD36CD"/>
    <w:rsid w:val="00AD39D6"/>
    <w:rsid w:val="00AD6802"/>
    <w:rsid w:val="00AE606C"/>
    <w:rsid w:val="00AE62CA"/>
    <w:rsid w:val="00AF345A"/>
    <w:rsid w:val="00AF56F5"/>
    <w:rsid w:val="00AF5B66"/>
    <w:rsid w:val="00AF6AF2"/>
    <w:rsid w:val="00AF6B3A"/>
    <w:rsid w:val="00AF7C51"/>
    <w:rsid w:val="00B02FD0"/>
    <w:rsid w:val="00B0461F"/>
    <w:rsid w:val="00B04D1D"/>
    <w:rsid w:val="00B07C7F"/>
    <w:rsid w:val="00B10218"/>
    <w:rsid w:val="00B23411"/>
    <w:rsid w:val="00B2395C"/>
    <w:rsid w:val="00B24795"/>
    <w:rsid w:val="00B24C36"/>
    <w:rsid w:val="00B25573"/>
    <w:rsid w:val="00B25582"/>
    <w:rsid w:val="00B321EE"/>
    <w:rsid w:val="00B334F5"/>
    <w:rsid w:val="00B3441B"/>
    <w:rsid w:val="00B3595A"/>
    <w:rsid w:val="00B401D4"/>
    <w:rsid w:val="00B41384"/>
    <w:rsid w:val="00B422B2"/>
    <w:rsid w:val="00B457FD"/>
    <w:rsid w:val="00B476F4"/>
    <w:rsid w:val="00B50D51"/>
    <w:rsid w:val="00B50E6D"/>
    <w:rsid w:val="00B513FD"/>
    <w:rsid w:val="00B54CD9"/>
    <w:rsid w:val="00B54E86"/>
    <w:rsid w:val="00B564D6"/>
    <w:rsid w:val="00B6123F"/>
    <w:rsid w:val="00B618AE"/>
    <w:rsid w:val="00B62029"/>
    <w:rsid w:val="00B6207B"/>
    <w:rsid w:val="00B628D1"/>
    <w:rsid w:val="00B64CBA"/>
    <w:rsid w:val="00B656F3"/>
    <w:rsid w:val="00B65BD4"/>
    <w:rsid w:val="00B66C7E"/>
    <w:rsid w:val="00B67E89"/>
    <w:rsid w:val="00B70312"/>
    <w:rsid w:val="00B721BC"/>
    <w:rsid w:val="00B7278C"/>
    <w:rsid w:val="00B7532E"/>
    <w:rsid w:val="00B75897"/>
    <w:rsid w:val="00B76E81"/>
    <w:rsid w:val="00B779EA"/>
    <w:rsid w:val="00B80A59"/>
    <w:rsid w:val="00B81345"/>
    <w:rsid w:val="00B82CD5"/>
    <w:rsid w:val="00B82D3B"/>
    <w:rsid w:val="00B841C4"/>
    <w:rsid w:val="00B84601"/>
    <w:rsid w:val="00B856F8"/>
    <w:rsid w:val="00B85E5E"/>
    <w:rsid w:val="00B87F25"/>
    <w:rsid w:val="00B90E0A"/>
    <w:rsid w:val="00B90E0B"/>
    <w:rsid w:val="00B91091"/>
    <w:rsid w:val="00B9171E"/>
    <w:rsid w:val="00B92D69"/>
    <w:rsid w:val="00B93326"/>
    <w:rsid w:val="00B969D9"/>
    <w:rsid w:val="00B970F9"/>
    <w:rsid w:val="00BA07A8"/>
    <w:rsid w:val="00BA0D7F"/>
    <w:rsid w:val="00BA12B0"/>
    <w:rsid w:val="00BA53FE"/>
    <w:rsid w:val="00BA62C4"/>
    <w:rsid w:val="00BB0C4A"/>
    <w:rsid w:val="00BB18FB"/>
    <w:rsid w:val="00BB7C5F"/>
    <w:rsid w:val="00BC0859"/>
    <w:rsid w:val="00BC1766"/>
    <w:rsid w:val="00BC2F98"/>
    <w:rsid w:val="00BC3C69"/>
    <w:rsid w:val="00BC3E61"/>
    <w:rsid w:val="00BC4460"/>
    <w:rsid w:val="00BC58EB"/>
    <w:rsid w:val="00BC5E49"/>
    <w:rsid w:val="00BC7555"/>
    <w:rsid w:val="00BD379C"/>
    <w:rsid w:val="00BD492A"/>
    <w:rsid w:val="00BD58ED"/>
    <w:rsid w:val="00BD7AF3"/>
    <w:rsid w:val="00BE096A"/>
    <w:rsid w:val="00BE136E"/>
    <w:rsid w:val="00BE2303"/>
    <w:rsid w:val="00BE336E"/>
    <w:rsid w:val="00BE4CCF"/>
    <w:rsid w:val="00BE54C3"/>
    <w:rsid w:val="00BE6D01"/>
    <w:rsid w:val="00BF147F"/>
    <w:rsid w:val="00BF2616"/>
    <w:rsid w:val="00BF38E9"/>
    <w:rsid w:val="00BF515A"/>
    <w:rsid w:val="00C00F2D"/>
    <w:rsid w:val="00C04BE7"/>
    <w:rsid w:val="00C04F6A"/>
    <w:rsid w:val="00C1249C"/>
    <w:rsid w:val="00C12B78"/>
    <w:rsid w:val="00C149AE"/>
    <w:rsid w:val="00C14C99"/>
    <w:rsid w:val="00C162BE"/>
    <w:rsid w:val="00C174D9"/>
    <w:rsid w:val="00C21782"/>
    <w:rsid w:val="00C2231E"/>
    <w:rsid w:val="00C23715"/>
    <w:rsid w:val="00C23B42"/>
    <w:rsid w:val="00C24A55"/>
    <w:rsid w:val="00C24DE9"/>
    <w:rsid w:val="00C260DF"/>
    <w:rsid w:val="00C270C7"/>
    <w:rsid w:val="00C27B1F"/>
    <w:rsid w:val="00C303B9"/>
    <w:rsid w:val="00C3237F"/>
    <w:rsid w:val="00C330BD"/>
    <w:rsid w:val="00C35580"/>
    <w:rsid w:val="00C37502"/>
    <w:rsid w:val="00C41F37"/>
    <w:rsid w:val="00C42A7B"/>
    <w:rsid w:val="00C4361E"/>
    <w:rsid w:val="00C46E41"/>
    <w:rsid w:val="00C5012C"/>
    <w:rsid w:val="00C5143B"/>
    <w:rsid w:val="00C527F4"/>
    <w:rsid w:val="00C52F9D"/>
    <w:rsid w:val="00C5300B"/>
    <w:rsid w:val="00C53623"/>
    <w:rsid w:val="00C53983"/>
    <w:rsid w:val="00C555C8"/>
    <w:rsid w:val="00C567F2"/>
    <w:rsid w:val="00C6213B"/>
    <w:rsid w:val="00C63637"/>
    <w:rsid w:val="00C6483E"/>
    <w:rsid w:val="00C67935"/>
    <w:rsid w:val="00C72452"/>
    <w:rsid w:val="00C72577"/>
    <w:rsid w:val="00C76016"/>
    <w:rsid w:val="00C77A48"/>
    <w:rsid w:val="00C77B80"/>
    <w:rsid w:val="00C77E85"/>
    <w:rsid w:val="00C77F1D"/>
    <w:rsid w:val="00C82EB7"/>
    <w:rsid w:val="00C83053"/>
    <w:rsid w:val="00C85314"/>
    <w:rsid w:val="00C86212"/>
    <w:rsid w:val="00C9012A"/>
    <w:rsid w:val="00C9199A"/>
    <w:rsid w:val="00C921E3"/>
    <w:rsid w:val="00C94EDB"/>
    <w:rsid w:val="00C96026"/>
    <w:rsid w:val="00C96822"/>
    <w:rsid w:val="00CA0F14"/>
    <w:rsid w:val="00CA2C15"/>
    <w:rsid w:val="00CA3A9C"/>
    <w:rsid w:val="00CA3B28"/>
    <w:rsid w:val="00CA40EF"/>
    <w:rsid w:val="00CA4114"/>
    <w:rsid w:val="00CB011C"/>
    <w:rsid w:val="00CB017F"/>
    <w:rsid w:val="00CB0BC5"/>
    <w:rsid w:val="00CB1655"/>
    <w:rsid w:val="00CB2630"/>
    <w:rsid w:val="00CB2C7F"/>
    <w:rsid w:val="00CB35A0"/>
    <w:rsid w:val="00CB64E9"/>
    <w:rsid w:val="00CB6C22"/>
    <w:rsid w:val="00CB7829"/>
    <w:rsid w:val="00CB796A"/>
    <w:rsid w:val="00CB7D79"/>
    <w:rsid w:val="00CC033C"/>
    <w:rsid w:val="00CC20D3"/>
    <w:rsid w:val="00CC55E2"/>
    <w:rsid w:val="00CC5E11"/>
    <w:rsid w:val="00CC6862"/>
    <w:rsid w:val="00CC7F59"/>
    <w:rsid w:val="00CD0E02"/>
    <w:rsid w:val="00CD282E"/>
    <w:rsid w:val="00CD2F2E"/>
    <w:rsid w:val="00CD32CE"/>
    <w:rsid w:val="00CE12E2"/>
    <w:rsid w:val="00CE14C4"/>
    <w:rsid w:val="00CE2497"/>
    <w:rsid w:val="00CE29CC"/>
    <w:rsid w:val="00CE3152"/>
    <w:rsid w:val="00CE55A2"/>
    <w:rsid w:val="00CE7239"/>
    <w:rsid w:val="00CE7B8A"/>
    <w:rsid w:val="00CF00E4"/>
    <w:rsid w:val="00CF2132"/>
    <w:rsid w:val="00CF2405"/>
    <w:rsid w:val="00CF2A49"/>
    <w:rsid w:val="00CF2D45"/>
    <w:rsid w:val="00CF3100"/>
    <w:rsid w:val="00CF3BCA"/>
    <w:rsid w:val="00CF5D6C"/>
    <w:rsid w:val="00D02BF7"/>
    <w:rsid w:val="00D048BF"/>
    <w:rsid w:val="00D110B8"/>
    <w:rsid w:val="00D1488A"/>
    <w:rsid w:val="00D15E6C"/>
    <w:rsid w:val="00D16100"/>
    <w:rsid w:val="00D16104"/>
    <w:rsid w:val="00D224E2"/>
    <w:rsid w:val="00D226E7"/>
    <w:rsid w:val="00D23EED"/>
    <w:rsid w:val="00D277CF"/>
    <w:rsid w:val="00D306BD"/>
    <w:rsid w:val="00D32CF5"/>
    <w:rsid w:val="00D34771"/>
    <w:rsid w:val="00D37DD3"/>
    <w:rsid w:val="00D41FF5"/>
    <w:rsid w:val="00D44257"/>
    <w:rsid w:val="00D44C73"/>
    <w:rsid w:val="00D4551D"/>
    <w:rsid w:val="00D46825"/>
    <w:rsid w:val="00D4751D"/>
    <w:rsid w:val="00D47907"/>
    <w:rsid w:val="00D51918"/>
    <w:rsid w:val="00D51F18"/>
    <w:rsid w:val="00D54CE8"/>
    <w:rsid w:val="00D5514D"/>
    <w:rsid w:val="00D55544"/>
    <w:rsid w:val="00D55E80"/>
    <w:rsid w:val="00D56284"/>
    <w:rsid w:val="00D57444"/>
    <w:rsid w:val="00D57BA8"/>
    <w:rsid w:val="00D61097"/>
    <w:rsid w:val="00D61B3F"/>
    <w:rsid w:val="00D669B2"/>
    <w:rsid w:val="00D66BF3"/>
    <w:rsid w:val="00D66C0D"/>
    <w:rsid w:val="00D7110C"/>
    <w:rsid w:val="00D74E43"/>
    <w:rsid w:val="00D7636D"/>
    <w:rsid w:val="00D77850"/>
    <w:rsid w:val="00D80E36"/>
    <w:rsid w:val="00D83918"/>
    <w:rsid w:val="00D85AF5"/>
    <w:rsid w:val="00D85EE8"/>
    <w:rsid w:val="00D90AA6"/>
    <w:rsid w:val="00D91868"/>
    <w:rsid w:val="00D965EE"/>
    <w:rsid w:val="00D97BF2"/>
    <w:rsid w:val="00DA186D"/>
    <w:rsid w:val="00DA2C7A"/>
    <w:rsid w:val="00DA2FC7"/>
    <w:rsid w:val="00DA38B8"/>
    <w:rsid w:val="00DA646D"/>
    <w:rsid w:val="00DA6A3C"/>
    <w:rsid w:val="00DA7806"/>
    <w:rsid w:val="00DB0741"/>
    <w:rsid w:val="00DB3F6F"/>
    <w:rsid w:val="00DB4A4D"/>
    <w:rsid w:val="00DB654A"/>
    <w:rsid w:val="00DB6743"/>
    <w:rsid w:val="00DC0988"/>
    <w:rsid w:val="00DC1009"/>
    <w:rsid w:val="00DC2FE7"/>
    <w:rsid w:val="00DC5C4B"/>
    <w:rsid w:val="00DC5FBF"/>
    <w:rsid w:val="00DC62C2"/>
    <w:rsid w:val="00DC6AD8"/>
    <w:rsid w:val="00DC7517"/>
    <w:rsid w:val="00DD0491"/>
    <w:rsid w:val="00DD40A7"/>
    <w:rsid w:val="00DE03FE"/>
    <w:rsid w:val="00DE280F"/>
    <w:rsid w:val="00DE3763"/>
    <w:rsid w:val="00DE495A"/>
    <w:rsid w:val="00DE5341"/>
    <w:rsid w:val="00DE7BD8"/>
    <w:rsid w:val="00DF035F"/>
    <w:rsid w:val="00DF1E59"/>
    <w:rsid w:val="00DF3746"/>
    <w:rsid w:val="00DF4321"/>
    <w:rsid w:val="00DF45DE"/>
    <w:rsid w:val="00DF6B9C"/>
    <w:rsid w:val="00E116E6"/>
    <w:rsid w:val="00E1799A"/>
    <w:rsid w:val="00E235CC"/>
    <w:rsid w:val="00E24573"/>
    <w:rsid w:val="00E27264"/>
    <w:rsid w:val="00E27630"/>
    <w:rsid w:val="00E310D2"/>
    <w:rsid w:val="00E312F0"/>
    <w:rsid w:val="00E31ED0"/>
    <w:rsid w:val="00E40AAE"/>
    <w:rsid w:val="00E40CF3"/>
    <w:rsid w:val="00E40E7A"/>
    <w:rsid w:val="00E42177"/>
    <w:rsid w:val="00E43DBE"/>
    <w:rsid w:val="00E45904"/>
    <w:rsid w:val="00E4598D"/>
    <w:rsid w:val="00E4644C"/>
    <w:rsid w:val="00E4687E"/>
    <w:rsid w:val="00E46E6C"/>
    <w:rsid w:val="00E475F5"/>
    <w:rsid w:val="00E52D21"/>
    <w:rsid w:val="00E53AB7"/>
    <w:rsid w:val="00E540B6"/>
    <w:rsid w:val="00E5419B"/>
    <w:rsid w:val="00E54D70"/>
    <w:rsid w:val="00E55B35"/>
    <w:rsid w:val="00E60002"/>
    <w:rsid w:val="00E61370"/>
    <w:rsid w:val="00E61D51"/>
    <w:rsid w:val="00E62607"/>
    <w:rsid w:val="00E652CF"/>
    <w:rsid w:val="00E706F2"/>
    <w:rsid w:val="00E7269B"/>
    <w:rsid w:val="00E7288E"/>
    <w:rsid w:val="00E75D93"/>
    <w:rsid w:val="00E766E6"/>
    <w:rsid w:val="00E77F51"/>
    <w:rsid w:val="00E80A73"/>
    <w:rsid w:val="00E8111F"/>
    <w:rsid w:val="00E829E4"/>
    <w:rsid w:val="00E82BC6"/>
    <w:rsid w:val="00E83420"/>
    <w:rsid w:val="00E92D5B"/>
    <w:rsid w:val="00E94663"/>
    <w:rsid w:val="00E96444"/>
    <w:rsid w:val="00E964BB"/>
    <w:rsid w:val="00EA1129"/>
    <w:rsid w:val="00EA11B9"/>
    <w:rsid w:val="00EA1387"/>
    <w:rsid w:val="00EA2AED"/>
    <w:rsid w:val="00EA2E5D"/>
    <w:rsid w:val="00EA39F1"/>
    <w:rsid w:val="00EA608D"/>
    <w:rsid w:val="00EA6173"/>
    <w:rsid w:val="00EB244D"/>
    <w:rsid w:val="00EB4D9E"/>
    <w:rsid w:val="00EB7CE7"/>
    <w:rsid w:val="00EC3317"/>
    <w:rsid w:val="00EC3730"/>
    <w:rsid w:val="00EC46BF"/>
    <w:rsid w:val="00EC51CF"/>
    <w:rsid w:val="00EC7346"/>
    <w:rsid w:val="00ED14FE"/>
    <w:rsid w:val="00ED1D6C"/>
    <w:rsid w:val="00ED4B68"/>
    <w:rsid w:val="00ED4DF0"/>
    <w:rsid w:val="00ED5633"/>
    <w:rsid w:val="00ED5DB5"/>
    <w:rsid w:val="00ED7EE1"/>
    <w:rsid w:val="00EE0CEE"/>
    <w:rsid w:val="00EE0E2F"/>
    <w:rsid w:val="00EE3C14"/>
    <w:rsid w:val="00EE3DCC"/>
    <w:rsid w:val="00EE498A"/>
    <w:rsid w:val="00EF2E82"/>
    <w:rsid w:val="00EF56F3"/>
    <w:rsid w:val="00EF6E93"/>
    <w:rsid w:val="00EF6F81"/>
    <w:rsid w:val="00F01141"/>
    <w:rsid w:val="00F013D2"/>
    <w:rsid w:val="00F01728"/>
    <w:rsid w:val="00F03E18"/>
    <w:rsid w:val="00F0432A"/>
    <w:rsid w:val="00F0497F"/>
    <w:rsid w:val="00F05676"/>
    <w:rsid w:val="00F0610E"/>
    <w:rsid w:val="00F06A11"/>
    <w:rsid w:val="00F06AB5"/>
    <w:rsid w:val="00F06B31"/>
    <w:rsid w:val="00F077C7"/>
    <w:rsid w:val="00F111FD"/>
    <w:rsid w:val="00F1129A"/>
    <w:rsid w:val="00F147C7"/>
    <w:rsid w:val="00F15AEC"/>
    <w:rsid w:val="00F17CF5"/>
    <w:rsid w:val="00F20443"/>
    <w:rsid w:val="00F206A7"/>
    <w:rsid w:val="00F2336E"/>
    <w:rsid w:val="00F24061"/>
    <w:rsid w:val="00F24748"/>
    <w:rsid w:val="00F26D52"/>
    <w:rsid w:val="00F30975"/>
    <w:rsid w:val="00F30CEB"/>
    <w:rsid w:val="00F31124"/>
    <w:rsid w:val="00F3191C"/>
    <w:rsid w:val="00F329AD"/>
    <w:rsid w:val="00F32DB5"/>
    <w:rsid w:val="00F3332A"/>
    <w:rsid w:val="00F33CBA"/>
    <w:rsid w:val="00F34066"/>
    <w:rsid w:val="00F3694B"/>
    <w:rsid w:val="00F36D54"/>
    <w:rsid w:val="00F40710"/>
    <w:rsid w:val="00F407B1"/>
    <w:rsid w:val="00F47478"/>
    <w:rsid w:val="00F50216"/>
    <w:rsid w:val="00F50ADE"/>
    <w:rsid w:val="00F5517A"/>
    <w:rsid w:val="00F565BD"/>
    <w:rsid w:val="00F60CC9"/>
    <w:rsid w:val="00F62BFB"/>
    <w:rsid w:val="00F63660"/>
    <w:rsid w:val="00F64370"/>
    <w:rsid w:val="00F64787"/>
    <w:rsid w:val="00F64848"/>
    <w:rsid w:val="00F67F7A"/>
    <w:rsid w:val="00F72A2D"/>
    <w:rsid w:val="00F734BB"/>
    <w:rsid w:val="00F75C03"/>
    <w:rsid w:val="00F75CA9"/>
    <w:rsid w:val="00F77764"/>
    <w:rsid w:val="00F77AFB"/>
    <w:rsid w:val="00F8136D"/>
    <w:rsid w:val="00F815A8"/>
    <w:rsid w:val="00F81FE4"/>
    <w:rsid w:val="00F82FD2"/>
    <w:rsid w:val="00F83FE0"/>
    <w:rsid w:val="00F867DA"/>
    <w:rsid w:val="00F87890"/>
    <w:rsid w:val="00F909FD"/>
    <w:rsid w:val="00F90B1F"/>
    <w:rsid w:val="00F93990"/>
    <w:rsid w:val="00F93E1A"/>
    <w:rsid w:val="00F95BFB"/>
    <w:rsid w:val="00F9754A"/>
    <w:rsid w:val="00FA0484"/>
    <w:rsid w:val="00FA098D"/>
    <w:rsid w:val="00FA2CFB"/>
    <w:rsid w:val="00FA2E37"/>
    <w:rsid w:val="00FA2FE5"/>
    <w:rsid w:val="00FA4630"/>
    <w:rsid w:val="00FA5934"/>
    <w:rsid w:val="00FA76E7"/>
    <w:rsid w:val="00FA7A69"/>
    <w:rsid w:val="00FB076C"/>
    <w:rsid w:val="00FB2B48"/>
    <w:rsid w:val="00FB4CC0"/>
    <w:rsid w:val="00FC03FC"/>
    <w:rsid w:val="00FC200D"/>
    <w:rsid w:val="00FC2D52"/>
    <w:rsid w:val="00FC2F94"/>
    <w:rsid w:val="00FC490C"/>
    <w:rsid w:val="00FC4CB6"/>
    <w:rsid w:val="00FC71BF"/>
    <w:rsid w:val="00FD00A4"/>
    <w:rsid w:val="00FD382F"/>
    <w:rsid w:val="00FD45B6"/>
    <w:rsid w:val="00FD5011"/>
    <w:rsid w:val="00FD771D"/>
    <w:rsid w:val="00FE0478"/>
    <w:rsid w:val="00FE0B5D"/>
    <w:rsid w:val="00FE38A8"/>
    <w:rsid w:val="00FE4C14"/>
    <w:rsid w:val="00FE5242"/>
    <w:rsid w:val="00FE59FE"/>
    <w:rsid w:val="00FF02D1"/>
    <w:rsid w:val="00FF377B"/>
    <w:rsid w:val="00FF3C2B"/>
    <w:rsid w:val="00FF44EE"/>
    <w:rsid w:val="00FF60FE"/>
    <w:rsid w:val="00FF6F1D"/>
    <w:rsid w:val="00FF73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3E857"/>
  <w15:chartTrackingRefBased/>
  <w15:docId w15:val="{A2D78C2D-AC13-4004-893C-BDC05073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8BE"/>
  </w:style>
  <w:style w:type="paragraph" w:styleId="Ttulo1">
    <w:name w:val="heading 1"/>
    <w:basedOn w:val="Normal"/>
    <w:next w:val="Normal"/>
    <w:link w:val="Ttulo1Car"/>
    <w:uiPriority w:val="9"/>
    <w:qFormat/>
    <w:rsid w:val="002100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838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8">
    <w:name w:val="heading 8"/>
    <w:basedOn w:val="Normal"/>
    <w:next w:val="Normal"/>
    <w:link w:val="Ttulo8Car"/>
    <w:uiPriority w:val="9"/>
    <w:semiHidden/>
    <w:unhideWhenUsed/>
    <w:qFormat/>
    <w:rsid w:val="00024D4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00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00E4"/>
  </w:style>
  <w:style w:type="paragraph" w:styleId="Piedepgina">
    <w:name w:val="footer"/>
    <w:basedOn w:val="Normal"/>
    <w:link w:val="PiedepginaCar"/>
    <w:uiPriority w:val="99"/>
    <w:unhideWhenUsed/>
    <w:rsid w:val="002100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00E4"/>
  </w:style>
  <w:style w:type="character" w:customStyle="1" w:styleId="Ttulo1Car">
    <w:name w:val="Título 1 Car"/>
    <w:basedOn w:val="Fuentedeprrafopredeter"/>
    <w:link w:val="Ttulo1"/>
    <w:uiPriority w:val="9"/>
    <w:rsid w:val="002100E4"/>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2100E4"/>
    <w:pPr>
      <w:outlineLvl w:val="9"/>
    </w:pPr>
    <w:rPr>
      <w:lang w:eastAsia="es-MX"/>
    </w:rPr>
  </w:style>
  <w:style w:type="paragraph" w:styleId="TDC2">
    <w:name w:val="toc 2"/>
    <w:basedOn w:val="Normal"/>
    <w:next w:val="Normal"/>
    <w:autoRedefine/>
    <w:uiPriority w:val="39"/>
    <w:unhideWhenUsed/>
    <w:rsid w:val="002100E4"/>
    <w:pPr>
      <w:spacing w:after="100"/>
      <w:ind w:left="220"/>
    </w:pPr>
    <w:rPr>
      <w:rFonts w:eastAsiaTheme="minorEastAsia" w:cs="Times New Roman"/>
      <w:lang w:eastAsia="es-MX"/>
    </w:rPr>
  </w:style>
  <w:style w:type="paragraph" w:styleId="TDC1">
    <w:name w:val="toc 1"/>
    <w:basedOn w:val="Normal"/>
    <w:next w:val="Normal"/>
    <w:autoRedefine/>
    <w:uiPriority w:val="39"/>
    <w:unhideWhenUsed/>
    <w:rsid w:val="002100E4"/>
    <w:pPr>
      <w:spacing w:after="100"/>
    </w:pPr>
    <w:rPr>
      <w:rFonts w:eastAsiaTheme="minorEastAsia" w:cs="Times New Roman"/>
      <w:lang w:eastAsia="es-MX"/>
    </w:rPr>
  </w:style>
  <w:style w:type="paragraph" w:styleId="TDC3">
    <w:name w:val="toc 3"/>
    <w:basedOn w:val="Normal"/>
    <w:next w:val="Normal"/>
    <w:autoRedefine/>
    <w:uiPriority w:val="39"/>
    <w:unhideWhenUsed/>
    <w:rsid w:val="002100E4"/>
    <w:pPr>
      <w:spacing w:after="100"/>
      <w:ind w:left="440"/>
    </w:pPr>
    <w:rPr>
      <w:rFonts w:eastAsiaTheme="minorEastAsia" w:cs="Times New Roman"/>
      <w:lang w:eastAsia="es-MX"/>
    </w:rPr>
  </w:style>
  <w:style w:type="paragraph" w:styleId="Sinespaciado">
    <w:name w:val="No Spacing"/>
    <w:uiPriority w:val="1"/>
    <w:qFormat/>
    <w:rsid w:val="002100E4"/>
    <w:pPr>
      <w:spacing w:after="0"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3917C6"/>
    <w:rPr>
      <w:color w:val="0563C1" w:themeColor="hyperlink"/>
      <w:u w:val="single"/>
    </w:rPr>
  </w:style>
  <w:style w:type="character" w:styleId="Mencinsinresolver">
    <w:name w:val="Unresolved Mention"/>
    <w:basedOn w:val="Fuentedeprrafopredeter"/>
    <w:uiPriority w:val="99"/>
    <w:semiHidden/>
    <w:unhideWhenUsed/>
    <w:rsid w:val="003917C6"/>
    <w:rPr>
      <w:color w:val="605E5C"/>
      <w:shd w:val="clear" w:color="auto" w:fill="E1DFDD"/>
    </w:rPr>
  </w:style>
  <w:style w:type="character" w:styleId="Hipervnculovisitado">
    <w:name w:val="FollowedHyperlink"/>
    <w:basedOn w:val="Fuentedeprrafopredeter"/>
    <w:uiPriority w:val="99"/>
    <w:semiHidden/>
    <w:unhideWhenUsed/>
    <w:rsid w:val="003917C6"/>
    <w:rPr>
      <w:color w:val="954F72" w:themeColor="followedHyperlink"/>
      <w:u w:val="single"/>
    </w:rPr>
  </w:style>
  <w:style w:type="table" w:styleId="Tablaconcuadrcula">
    <w:name w:val="Table Grid"/>
    <w:basedOn w:val="Tablanormal"/>
    <w:uiPriority w:val="39"/>
    <w:rsid w:val="00136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aliases w:val=" Car, Car Car Car Car Car, Car Car,Car,Car Car Car Car Car,Car Car"/>
    <w:basedOn w:val="Normal"/>
    <w:link w:val="TextoindependienteCar"/>
    <w:rsid w:val="00112B40"/>
    <w:pPr>
      <w:spacing w:after="0" w:line="240" w:lineRule="auto"/>
      <w:jc w:val="both"/>
    </w:pPr>
    <w:rPr>
      <w:rFonts w:ascii="Times New Roman" w:eastAsia="Times New Roman" w:hAnsi="Times New Roman" w:cs="Times New Roman"/>
      <w:sz w:val="20"/>
      <w:szCs w:val="20"/>
      <w:lang w:eastAsia="es-ES"/>
    </w:rPr>
  </w:style>
  <w:style w:type="character" w:customStyle="1" w:styleId="TextoindependienteCar">
    <w:name w:val="Texto independiente Car"/>
    <w:aliases w:val=" Car Car1, Car Car Car Car Car Car, Car Car Car,Car Car1,Car Car Car Car Car Car,Car Car Car"/>
    <w:basedOn w:val="Fuentedeprrafopredeter"/>
    <w:link w:val="Textoindependiente"/>
    <w:rsid w:val="00112B40"/>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rsid w:val="00112B40"/>
    <w:pPr>
      <w:tabs>
        <w:tab w:val="left" w:pos="3024"/>
        <w:tab w:val="left" w:pos="4608"/>
      </w:tabs>
      <w:spacing w:after="0" w:line="120" w:lineRule="atLeast"/>
      <w:jc w:val="both"/>
    </w:pPr>
    <w:rPr>
      <w:rFonts w:ascii="Arial" w:eastAsia="Times New Roman" w:hAnsi="Arial" w:cs="Times New Roman"/>
      <w:b/>
      <w:color w:val="000000"/>
      <w:sz w:val="15"/>
      <w:szCs w:val="20"/>
      <w:lang w:val="x-none" w:eastAsia="es-ES"/>
    </w:rPr>
  </w:style>
  <w:style w:type="character" w:customStyle="1" w:styleId="Textoindependiente2Car">
    <w:name w:val="Texto independiente 2 Car"/>
    <w:basedOn w:val="Fuentedeprrafopredeter"/>
    <w:link w:val="Textoindependiente2"/>
    <w:uiPriority w:val="99"/>
    <w:rsid w:val="00112B40"/>
    <w:rPr>
      <w:rFonts w:ascii="Arial" w:eastAsia="Times New Roman" w:hAnsi="Arial" w:cs="Times New Roman"/>
      <w:b/>
      <w:color w:val="000000"/>
      <w:sz w:val="15"/>
      <w:szCs w:val="20"/>
      <w:lang w:val="x-none" w:eastAsia="es-ES"/>
    </w:rPr>
  </w:style>
  <w:style w:type="paragraph" w:styleId="Prrafodelista">
    <w:name w:val="List Paragraph"/>
    <w:aliases w:val="Lista multicolor - ƒnfasis 11,Lista vistosa - ƒnfasis 13,05_TEXTO,List Paragraph1,Lista vistosa - Énfasis 11,Bullet List,FooterText,numbered,Verbatismo,lp1,List Paragraph 2,Lista multicolor - Énfasis 11,Listas,Lista vistosa - Énfasis 13"/>
    <w:basedOn w:val="Normal"/>
    <w:link w:val="PrrafodelistaCar"/>
    <w:uiPriority w:val="34"/>
    <w:qFormat/>
    <w:rsid w:val="00112B40"/>
    <w:pPr>
      <w:spacing w:after="200" w:line="276" w:lineRule="auto"/>
      <w:ind w:left="720"/>
      <w:contextualSpacing/>
    </w:pPr>
    <w:rPr>
      <w:rFonts w:ascii="Calibri" w:eastAsia="Calibri" w:hAnsi="Calibri" w:cs="Times New Roman"/>
    </w:rPr>
  </w:style>
  <w:style w:type="character" w:customStyle="1" w:styleId="PrrafodelistaCar">
    <w:name w:val="Párrafo de lista Car"/>
    <w:aliases w:val="Lista multicolor - ƒnfasis 11 Car,Lista vistosa - ƒnfasis 13 Car,05_TEXTO Car,List Paragraph1 Car,Lista vistosa - Énfasis 11 Car,Bullet List Car,FooterText Car,numbered Car,Verbatismo Car,lp1 Car,List Paragraph 2 Car,Listas Car"/>
    <w:link w:val="Prrafodelista"/>
    <w:uiPriority w:val="34"/>
    <w:qFormat/>
    <w:locked/>
    <w:rsid w:val="00112B40"/>
    <w:rPr>
      <w:rFonts w:ascii="Calibri" w:eastAsia="Calibri" w:hAnsi="Calibri" w:cs="Times New Roman"/>
    </w:rPr>
  </w:style>
  <w:style w:type="table" w:styleId="Tablanormal3">
    <w:name w:val="Plain Table 3"/>
    <w:basedOn w:val="Tablanormal"/>
    <w:uiPriority w:val="43"/>
    <w:rsid w:val="00112B40"/>
    <w:pPr>
      <w:spacing w:after="0" w:line="240" w:lineRule="auto"/>
    </w:pPr>
    <w:rPr>
      <w:rFonts w:ascii="Times New Roman" w:eastAsia="Times New Roman" w:hAnsi="Times New Roman" w:cs="Times New Roman"/>
      <w:sz w:val="20"/>
      <w:szCs w:val="20"/>
      <w:lang w:eastAsia="es-MX"/>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1">
    <w:name w:val="Plain Table 1"/>
    <w:basedOn w:val="Tablanormal"/>
    <w:uiPriority w:val="41"/>
    <w:rsid w:val="0067119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3-nfasis3">
    <w:name w:val="Grid Table 3 Accent 3"/>
    <w:basedOn w:val="Tablanormal"/>
    <w:uiPriority w:val="48"/>
    <w:rsid w:val="008D679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customStyle="1" w:styleId="Ttulo3Car">
    <w:name w:val="Título 3 Car"/>
    <w:basedOn w:val="Fuentedeprrafopredeter"/>
    <w:link w:val="Ttulo3"/>
    <w:uiPriority w:val="9"/>
    <w:semiHidden/>
    <w:rsid w:val="004838BD"/>
    <w:rPr>
      <w:rFonts w:asciiTheme="majorHAnsi" w:eastAsiaTheme="majorEastAsia" w:hAnsiTheme="majorHAnsi" w:cstheme="majorBidi"/>
      <w:color w:val="1F3763" w:themeColor="accent1" w:themeShade="7F"/>
      <w:sz w:val="24"/>
      <w:szCs w:val="24"/>
    </w:rPr>
  </w:style>
  <w:style w:type="character" w:customStyle="1" w:styleId="Ttulo8Car">
    <w:name w:val="Título 8 Car"/>
    <w:basedOn w:val="Fuentedeprrafopredeter"/>
    <w:link w:val="Ttulo8"/>
    <w:uiPriority w:val="9"/>
    <w:semiHidden/>
    <w:rsid w:val="00024D4A"/>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76820">
      <w:bodyDiv w:val="1"/>
      <w:marLeft w:val="0"/>
      <w:marRight w:val="0"/>
      <w:marTop w:val="0"/>
      <w:marBottom w:val="0"/>
      <w:divBdr>
        <w:top w:val="none" w:sz="0" w:space="0" w:color="auto"/>
        <w:left w:val="none" w:sz="0" w:space="0" w:color="auto"/>
        <w:bottom w:val="none" w:sz="0" w:space="0" w:color="auto"/>
        <w:right w:val="none" w:sz="0" w:space="0" w:color="auto"/>
      </w:divBdr>
    </w:div>
    <w:div w:id="840002491">
      <w:bodyDiv w:val="1"/>
      <w:marLeft w:val="0"/>
      <w:marRight w:val="0"/>
      <w:marTop w:val="0"/>
      <w:marBottom w:val="0"/>
      <w:divBdr>
        <w:top w:val="none" w:sz="0" w:space="0" w:color="auto"/>
        <w:left w:val="none" w:sz="0" w:space="0" w:color="auto"/>
        <w:bottom w:val="none" w:sz="0" w:space="0" w:color="auto"/>
        <w:right w:val="none" w:sz="0" w:space="0" w:color="auto"/>
      </w:divBdr>
    </w:div>
    <w:div w:id="1015570214">
      <w:bodyDiv w:val="1"/>
      <w:marLeft w:val="0"/>
      <w:marRight w:val="0"/>
      <w:marTop w:val="0"/>
      <w:marBottom w:val="0"/>
      <w:divBdr>
        <w:top w:val="none" w:sz="0" w:space="0" w:color="auto"/>
        <w:left w:val="none" w:sz="0" w:space="0" w:color="auto"/>
        <w:bottom w:val="none" w:sz="0" w:space="0" w:color="auto"/>
        <w:right w:val="none" w:sz="0" w:space="0" w:color="auto"/>
      </w:divBdr>
    </w:div>
    <w:div w:id="1797718265">
      <w:bodyDiv w:val="1"/>
      <w:marLeft w:val="0"/>
      <w:marRight w:val="0"/>
      <w:marTop w:val="0"/>
      <w:marBottom w:val="0"/>
      <w:divBdr>
        <w:top w:val="none" w:sz="0" w:space="0" w:color="auto"/>
        <w:left w:val="none" w:sz="0" w:space="0" w:color="auto"/>
        <w:bottom w:val="none" w:sz="0" w:space="0" w:color="auto"/>
        <w:right w:val="none" w:sz="0" w:space="0" w:color="auto"/>
      </w:divBdr>
      <w:divsChild>
        <w:div w:id="1050962198">
          <w:marLeft w:val="0"/>
          <w:marRight w:val="0"/>
          <w:marTop w:val="0"/>
          <w:marBottom w:val="0"/>
          <w:divBdr>
            <w:top w:val="none" w:sz="0" w:space="0" w:color="auto"/>
            <w:left w:val="none" w:sz="0" w:space="0" w:color="auto"/>
            <w:bottom w:val="none" w:sz="0" w:space="0" w:color="auto"/>
            <w:right w:val="none" w:sz="0" w:space="0" w:color="auto"/>
          </w:divBdr>
          <w:divsChild>
            <w:div w:id="1984894042">
              <w:marLeft w:val="0"/>
              <w:marRight w:val="0"/>
              <w:marTop w:val="0"/>
              <w:marBottom w:val="0"/>
              <w:divBdr>
                <w:top w:val="none" w:sz="0" w:space="0" w:color="auto"/>
                <w:left w:val="none" w:sz="0" w:space="0" w:color="auto"/>
                <w:bottom w:val="none" w:sz="0" w:space="0" w:color="auto"/>
                <w:right w:val="none" w:sz="0" w:space="0" w:color="auto"/>
              </w:divBdr>
              <w:divsChild>
                <w:div w:id="1226720207">
                  <w:marLeft w:val="0"/>
                  <w:marRight w:val="0"/>
                  <w:marTop w:val="0"/>
                  <w:marBottom w:val="0"/>
                  <w:divBdr>
                    <w:top w:val="none" w:sz="0" w:space="0" w:color="auto"/>
                    <w:left w:val="none" w:sz="0" w:space="0" w:color="auto"/>
                    <w:bottom w:val="none" w:sz="0" w:space="0" w:color="auto"/>
                    <w:right w:val="none" w:sz="0" w:space="0" w:color="auto"/>
                  </w:divBdr>
                  <w:divsChild>
                    <w:div w:id="21109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7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21B97-2DD6-4B32-8B9A-3D05E975D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14</Pages>
  <Words>3611</Words>
  <Characters>19863</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 Hernández Maqueda</dc:creator>
  <cp:keywords/>
  <dc:description/>
  <cp:lastModifiedBy>Víctor Hugo Castillo Aguirre</cp:lastModifiedBy>
  <cp:revision>9</cp:revision>
  <cp:lastPrinted>2022-10-13T21:31:00Z</cp:lastPrinted>
  <dcterms:created xsi:type="dcterms:W3CDTF">2023-07-11T18:30:00Z</dcterms:created>
  <dcterms:modified xsi:type="dcterms:W3CDTF">2023-09-05T00:46:00Z</dcterms:modified>
</cp:coreProperties>
</file>